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tabs>
          <w:tab w:val="left" w:pos="226"/>
        </w:tabs>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山东农业大学2020年硕士研究生复试</w:t>
      </w:r>
    </w:p>
    <w:p>
      <w:pPr>
        <w:tabs>
          <w:tab w:val="left" w:pos="226"/>
        </w:tabs>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资格审核上传材料照片及标准</w:t>
      </w:r>
    </w:p>
    <w:p>
      <w:pPr>
        <w:tabs>
          <w:tab w:val="left" w:pos="226"/>
        </w:tabs>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有获得山东农业大学复试资格的考生在资格审核时均需要上传第一项至第四项所规定的确认材料照片，并根据本人报考身份的实际情况如实上传第四项至第九项所规定的的照片材料。科研成果证明材料（发表论文、学术成果证书、专家推荐信等相关成果材料）考生可根据自身情况选择性提供。</w:t>
      </w:r>
    </w:p>
    <w:p>
      <w:pPr>
        <w:tabs>
          <w:tab w:val="left" w:pos="226"/>
        </w:tabs>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特别提示：1、考生提交材料务必真实、有效，并符合标准要求。如因提供虚假材料，后期不能参加复试、不能录取的责任由考生本人承担。2、对考生提供的无法清晰、准确辨识的照片，考生需要重新提交。</w:t>
      </w:r>
    </w:p>
    <w:p>
      <w:pPr>
        <w:numPr>
          <w:ilvl w:val="0"/>
          <w:numId w:val="0"/>
        </w:numPr>
        <w:ind w:firstLine="562" w:firstLineChars="200"/>
        <w:rPr>
          <w:rFonts w:hint="eastAsia" w:ascii="仿宋_GB2312" w:hAnsi="仿宋_GB2312" w:eastAsia="仿宋_GB2312" w:cs="仿宋_GB2312"/>
          <w:b/>
          <w:bCs/>
          <w:color w:val="auto"/>
          <w:sz w:val="28"/>
          <w:szCs w:val="28"/>
          <w:lang w:val="en-US" w:eastAsia="zh-CN"/>
        </w:rPr>
      </w:pPr>
    </w:p>
    <w:p>
      <w:pPr>
        <w:numPr>
          <w:ilvl w:val="0"/>
          <w:numId w:val="0"/>
        </w:numPr>
        <w:ind w:firstLine="562"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本</w:t>
      </w:r>
      <w:r>
        <w:rPr>
          <w:rFonts w:hint="eastAsia" w:ascii="仿宋_GB2312" w:hAnsi="仿宋_GB2312" w:eastAsia="仿宋_GB2312" w:cs="仿宋_GB2312"/>
          <w:b/>
          <w:bCs/>
          <w:color w:val="auto"/>
          <w:sz w:val="28"/>
          <w:szCs w:val="28"/>
          <w:lang w:val="en-US" w:eastAsia="zh-CN"/>
        </w:rPr>
        <w:t>人</w:t>
      </w:r>
      <w:r>
        <w:rPr>
          <w:rFonts w:hint="eastAsia" w:ascii="仿宋_GB2312" w:hAnsi="仿宋_GB2312" w:eastAsia="仿宋_GB2312" w:cs="仿宋_GB2312"/>
          <w:b/>
          <w:bCs/>
          <w:color w:val="auto"/>
          <w:sz w:val="28"/>
          <w:szCs w:val="28"/>
        </w:rPr>
        <w:t>正面</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免冠</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无妆、</w:t>
      </w:r>
      <w:r>
        <w:rPr>
          <w:rFonts w:hint="eastAsia" w:ascii="仿宋_GB2312" w:hAnsi="仿宋_GB2312" w:eastAsia="仿宋_GB2312" w:cs="仿宋_GB2312"/>
          <w:b/>
          <w:bCs/>
          <w:color w:val="auto"/>
          <w:sz w:val="28"/>
          <w:szCs w:val="28"/>
        </w:rPr>
        <w:t>彩色证件照</w:t>
      </w:r>
      <w:r>
        <w:rPr>
          <w:rFonts w:hint="eastAsia" w:ascii="仿宋_GB2312" w:hAnsi="仿宋_GB2312" w:eastAsia="仿宋_GB2312" w:cs="仿宋_GB2312"/>
          <w:b/>
          <w:bCs/>
          <w:color w:val="auto"/>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要求：</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1、本人近三个月内正面、免冠、无妆、彩色电子证件照（白色背景）；</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2、仅支持jpg或jpeg格式，宽=150像素，高=200像素，30K以内。</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3、坐姿端正，双眼自然睁开并平视，耳朵对称，左右肩膀平衡，头部和肩部要端正且不能过大或过小，需占整个照片的比例为2/3；</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4、请不要化妆，不得佩戴眼镜、隐形眼镜、美瞳拍照；</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5、照明光线均匀，脸部不能发光，无高光、光斑，无阴影、红眼等；</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6、头发不得遮挡脸部或造成阴影，要露出五官；</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7、能如实地反映本人近期相貌，照片内容要求真实有效，不得做任何修改（未经过PS等照片编辑软件处理，不得用照片翻拍）；</w:t>
      </w:r>
    </w:p>
    <w:p>
      <w:pPr>
        <w:numPr>
          <w:ilvl w:val="0"/>
          <w:numId w:val="0"/>
        </w:numPr>
        <w:ind w:left="559" w:leftChars="266"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8、请务必谨慎上传符合上述全部要求的照片，否则会影响审核。9、该照片后期入场审核及录取时均需要使用，请务必无妆无PS。</w:t>
      </w:r>
    </w:p>
    <w:p>
      <w:pPr>
        <w:numPr>
          <w:ilvl w:val="0"/>
          <w:numId w:val="0"/>
        </w:num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图例：</w:t>
      </w:r>
    </w:p>
    <w:p>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
                    <a:stretch>
                      <a:fillRect/>
                    </a:stretch>
                  </pic:blipFill>
                  <pic:spPr>
                    <a:xfrm>
                      <a:off x="0" y="0"/>
                      <a:ext cx="944245" cy="1273175"/>
                    </a:xfrm>
                    <a:prstGeom prst="rect">
                      <a:avLst/>
                    </a:prstGeom>
                    <a:noFill/>
                    <a:ln>
                      <a:noFill/>
                    </a:ln>
                  </pic:spPr>
                </pic:pic>
              </a:graphicData>
            </a:graphic>
          </wp:inline>
        </w:drawing>
      </w:r>
    </w:p>
    <w:p>
      <w:pPr>
        <w:numPr>
          <w:ilvl w:val="0"/>
          <w:numId w:val="0"/>
        </w:numPr>
        <w:spacing w:line="560" w:lineRule="exact"/>
        <w:ind w:leftChars="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本人身份证原件正反面照（分正反面两张上传、头像、信息内容清晰）。</w:t>
      </w:r>
      <w:r>
        <w:rPr>
          <w:rFonts w:hint="eastAsia" w:ascii="仿宋_GB2312" w:hAnsi="仿宋_GB2312" w:eastAsia="仿宋_GB2312" w:cs="仿宋_GB2312"/>
          <w:sz w:val="28"/>
          <w:szCs w:val="28"/>
        </w:rPr>
        <w:t>身份证必须在有效期内</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边框完整，字迹清晰可见，亮度均匀，无过度曝光</w:t>
      </w:r>
      <w:r>
        <w:rPr>
          <w:rFonts w:hint="eastAsia" w:ascii="仿宋_GB2312" w:hAnsi="仿宋_GB2312" w:eastAsia="仿宋_GB2312" w:cs="仿宋_GB2312"/>
          <w:sz w:val="28"/>
          <w:szCs w:val="28"/>
        </w:rPr>
        <w:t>。宽=400像素，高=300像素，1MB以内。</w:t>
      </w:r>
    </w:p>
    <w:p>
      <w:pPr>
        <w:widowControl w:val="0"/>
        <w:numPr>
          <w:ilvl w:val="0"/>
          <w:numId w:val="0"/>
        </w:numPr>
        <w:spacing w:line="560" w:lineRule="exac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4648200" cy="1714500"/>
                    </a:xfrm>
                    <a:prstGeom prst="rect">
                      <a:avLst/>
                    </a:prstGeom>
                    <a:noFill/>
                    <a:ln>
                      <a:noFill/>
                    </a:ln>
                  </pic:spPr>
                </pic:pic>
              </a:graphicData>
            </a:graphic>
          </wp:anchor>
        </w:drawing>
      </w:r>
    </w:p>
    <w:p>
      <w:pPr>
        <w:widowControl w:val="0"/>
        <w:numPr>
          <w:ilvl w:val="0"/>
          <w:numId w:val="0"/>
        </w:numPr>
        <w:spacing w:line="560" w:lineRule="exact"/>
        <w:jc w:val="both"/>
        <w:rPr>
          <w:rFonts w:hint="eastAsia" w:ascii="仿宋_GB2312" w:hAnsi="仿宋_GB2312" w:eastAsia="仿宋_GB2312" w:cs="仿宋_GB2312"/>
          <w:sz w:val="28"/>
          <w:szCs w:val="28"/>
        </w:rPr>
      </w:pPr>
    </w:p>
    <w:p>
      <w:pPr>
        <w:widowControl w:val="0"/>
        <w:numPr>
          <w:ilvl w:val="0"/>
          <w:numId w:val="0"/>
        </w:numPr>
        <w:spacing w:line="560" w:lineRule="exact"/>
        <w:jc w:val="both"/>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color w:val="333333"/>
          <w:kern w:val="0"/>
          <w:sz w:val="28"/>
          <w:szCs w:val="28"/>
          <w:lang w:bidi="ar"/>
        </w:rPr>
      </w:pPr>
    </w:p>
    <w:p>
      <w:pPr>
        <w:spacing w:line="560" w:lineRule="exact"/>
        <w:rPr>
          <w:rFonts w:hint="eastAsia" w:ascii="仿宋_GB2312" w:hAnsi="仿宋_GB2312" w:eastAsia="仿宋_GB2312" w:cs="仿宋_GB2312"/>
          <w:color w:val="333333"/>
          <w:kern w:val="0"/>
          <w:sz w:val="28"/>
          <w:szCs w:val="28"/>
          <w:lang w:bidi="ar"/>
        </w:rPr>
      </w:pPr>
    </w:p>
    <w:p>
      <w:pPr>
        <w:numPr>
          <w:ilvl w:val="0"/>
          <w:numId w:val="1"/>
        </w:numPr>
        <w:spacing w:line="560" w:lineRule="exact"/>
        <w:ind w:firstLine="562" w:firstLineChars="200"/>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准考证照片或下载的PDF电子版。</w:t>
      </w:r>
      <w:bookmarkStart w:id="0" w:name="_GoBack"/>
      <w:bookmarkEnd w:id="0"/>
    </w:p>
    <w:p>
      <w:pPr>
        <w:numPr>
          <w:ilvl w:val="0"/>
          <w:numId w:val="1"/>
        </w:numPr>
        <w:spacing w:line="560" w:lineRule="exact"/>
        <w:ind w:firstLine="562" w:firstLineChars="200"/>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山东农业大学20</w:t>
      </w:r>
      <w:r>
        <w:rPr>
          <w:rFonts w:hint="eastAsia" w:ascii="仿宋_GB2312" w:hAnsi="仿宋_GB2312" w:eastAsia="仿宋_GB2312" w:cs="仿宋_GB2312"/>
          <w:b/>
          <w:bCs/>
          <w:sz w:val="28"/>
          <w:szCs w:val="28"/>
          <w:lang w:val="en-US" w:eastAsia="zh-CN"/>
        </w:rPr>
        <w:t>20</w:t>
      </w:r>
      <w:r>
        <w:rPr>
          <w:rFonts w:hint="default" w:ascii="仿宋_GB2312" w:hAnsi="仿宋_GB2312" w:eastAsia="仿宋_GB2312" w:cs="仿宋_GB2312"/>
          <w:b/>
          <w:bCs/>
          <w:sz w:val="28"/>
          <w:szCs w:val="28"/>
          <w:lang w:val="en-US" w:eastAsia="zh-CN"/>
        </w:rPr>
        <w:t>年研究生招生思想政治品德考核表</w:t>
      </w:r>
      <w:r>
        <w:rPr>
          <w:rFonts w:hint="eastAsia" w:ascii="仿宋_GB2312" w:hAnsi="仿宋_GB2312" w:eastAsia="仿宋_GB2312" w:cs="仿宋_GB2312"/>
          <w:b/>
          <w:bCs/>
          <w:sz w:val="28"/>
          <w:szCs w:val="28"/>
          <w:lang w:val="en-US" w:eastAsia="zh-CN"/>
        </w:rPr>
        <w:t>（扫描成PDF上传）。</w:t>
      </w: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333333"/>
          <w:kern w:val="0"/>
          <w:sz w:val="28"/>
          <w:szCs w:val="28"/>
          <w:shd w:val="clear" w:color="auto" w:fill="FFFFFF"/>
          <w:lang w:val="en-US" w:eastAsia="zh-CN" w:bidi="ar"/>
        </w:rPr>
        <w:t>五、</w:t>
      </w:r>
      <w:r>
        <w:rPr>
          <w:rFonts w:hint="eastAsia" w:ascii="仿宋_GB2312" w:hAnsi="仿宋_GB2312" w:eastAsia="仿宋_GB2312" w:cs="仿宋_GB2312"/>
          <w:b/>
          <w:bCs/>
          <w:color w:val="333333"/>
          <w:kern w:val="0"/>
          <w:sz w:val="28"/>
          <w:szCs w:val="28"/>
          <w:shd w:val="clear" w:color="auto" w:fill="FFFFFF"/>
          <w:lang w:bidi="ar"/>
        </w:rPr>
        <w:t>全日制应届本科毕业考生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“中国高等教育学生信息网”的《教育部学籍在线验证报告》。可到学信网http://www.chsi.com.cn/进行查询、申请并下载文件，申请下载均免费，申请时间无限制。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）需提供大学本科盖章成绩单或自考成绩单（如不能提供盖章成绩单，可由考生提供本科期间无不及格课程可如期毕业的说明并签字）。</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2811780" cy="3333115"/>
                    </a:xfrm>
                    <a:prstGeom prst="rect">
                      <a:avLst/>
                    </a:prstGeom>
                    <a:noFill/>
                    <a:ln>
                      <a:noFill/>
                    </a:ln>
                  </pic:spPr>
                </pic:pic>
              </a:graphicData>
            </a:graphic>
          </wp:anchor>
        </w:drawing>
      </w: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333333"/>
          <w:kern w:val="0"/>
          <w:sz w:val="28"/>
          <w:szCs w:val="28"/>
          <w:shd w:val="clear" w:color="auto" w:fill="FFFFFF"/>
          <w:lang w:val="en-US" w:eastAsia="zh-CN" w:bidi="ar"/>
        </w:rPr>
        <w:t>六、</w:t>
      </w:r>
      <w:r>
        <w:rPr>
          <w:rFonts w:hint="eastAsia" w:ascii="仿宋_GB2312" w:hAnsi="仿宋_GB2312" w:eastAsia="仿宋_GB2312" w:cs="仿宋_GB2312"/>
          <w:b/>
          <w:bCs/>
          <w:color w:val="333333"/>
          <w:kern w:val="0"/>
          <w:sz w:val="28"/>
          <w:szCs w:val="28"/>
          <w:shd w:val="clear" w:color="auto" w:fill="FFFFFF"/>
          <w:lang w:bidi="ar"/>
        </w:rPr>
        <w:t>未取得毕业证（2020年研究生入学报到前取得）的高等教育自学考试本科考生</w:t>
      </w:r>
      <w:r>
        <w:rPr>
          <w:rFonts w:hint="eastAsia" w:ascii="仿宋_GB2312" w:hAnsi="仿宋_GB2312" w:eastAsia="仿宋_GB2312" w:cs="仿宋_GB2312"/>
          <w:sz w:val="28"/>
          <w:szCs w:val="28"/>
        </w:rPr>
        <w:t>须提供证明自考生身份的材料：如</w:t>
      </w:r>
      <w:r>
        <w:rPr>
          <w:rFonts w:hint="eastAsia" w:ascii="仿宋_GB2312" w:hAnsi="仿宋_GB2312" w:eastAsia="仿宋_GB2312" w:cs="仿宋_GB2312"/>
          <w:sz w:val="28"/>
          <w:szCs w:val="28"/>
          <w:lang w:val="en-US" w:eastAsia="zh-CN"/>
        </w:rPr>
        <w:t>自考</w:t>
      </w:r>
      <w:r>
        <w:rPr>
          <w:rFonts w:hint="eastAsia" w:ascii="仿宋_GB2312" w:hAnsi="仿宋_GB2312" w:eastAsia="仿宋_GB2312" w:cs="仿宋_GB2312"/>
          <w:sz w:val="28"/>
          <w:szCs w:val="28"/>
        </w:rPr>
        <w:t>准考证、成绩单等。</w:t>
      </w:r>
    </w:p>
    <w:p>
      <w:pPr>
        <w:spacing w:line="56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七、</w:t>
      </w:r>
      <w:r>
        <w:rPr>
          <w:rFonts w:hint="eastAsia" w:ascii="仿宋_GB2312" w:hAnsi="仿宋_GB2312" w:eastAsia="仿宋_GB2312" w:cs="仿宋_GB2312"/>
          <w:b/>
          <w:bCs/>
          <w:color w:val="333333"/>
          <w:kern w:val="0"/>
          <w:sz w:val="28"/>
          <w:szCs w:val="28"/>
          <w:shd w:val="clear" w:color="auto" w:fill="FFFFFF"/>
          <w:lang w:bidi="ar"/>
        </w:rPr>
        <w:t>往届毕业生</w:t>
      </w:r>
      <w:r>
        <w:rPr>
          <w:rFonts w:hint="eastAsia" w:ascii="仿宋_GB2312" w:hAnsi="仿宋_GB2312" w:eastAsia="仿宋_GB2312" w:cs="仿宋_GB2312"/>
          <w:sz w:val="28"/>
          <w:szCs w:val="28"/>
        </w:rPr>
        <w:t>须提供毕业证书照片（毕业证书丢失的提供“中国高等教育学生信息网”的《教育部学历证书电子注册备案表》或《中国高等教育学历认证报告》）。</w:t>
      </w: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1278255</wp:posOffset>
            </wp:positionH>
            <wp:positionV relativeFrom="paragraph">
              <wp:posOffset>-417195</wp:posOffset>
            </wp:positionV>
            <wp:extent cx="2935605" cy="1824990"/>
            <wp:effectExtent l="0" t="0" r="17145" b="381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7"/>
                    <a:stretch>
                      <a:fillRect/>
                    </a:stretch>
                  </pic:blipFill>
                  <pic:spPr>
                    <a:xfrm>
                      <a:off x="0" y="0"/>
                      <a:ext cx="2935605" cy="1824990"/>
                    </a:xfrm>
                    <a:prstGeom prst="rect">
                      <a:avLst/>
                    </a:prstGeom>
                    <a:noFill/>
                    <a:ln>
                      <a:noFill/>
                    </a:ln>
                  </pic:spPr>
                </pic:pic>
              </a:graphicData>
            </a:graphic>
          </wp:anchor>
        </w:drawing>
      </w: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p>
    <w:p>
      <w:pPr>
        <w:ind w:firstLine="560" w:firstLineChars="200"/>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widowControl/>
        <w:numPr>
          <w:ilvl w:val="0"/>
          <w:numId w:val="0"/>
        </w:numPr>
        <w:shd w:val="clear" w:color="auto" w:fill="FFFFFF"/>
        <w:spacing w:line="460" w:lineRule="atLeast"/>
        <w:jc w:val="center"/>
        <w:rPr>
          <w:rFonts w:hint="eastAsia" w:ascii="仿宋_GB2312" w:hAnsi="仿宋_GB2312" w:eastAsia="仿宋_GB2312" w:cs="仿宋_GB2312"/>
          <w:color w:val="333333"/>
          <w:kern w:val="0"/>
          <w:sz w:val="28"/>
          <w:szCs w:val="28"/>
          <w:shd w:val="clear" w:color="auto" w:fill="FFFFFF"/>
          <w:lang w:val="en-US" w:eastAsia="zh-CN" w:bidi="ar"/>
        </w:rPr>
      </w:pPr>
      <w:r>
        <w:rPr>
          <w:rFonts w:hint="eastAsia" w:ascii="仿宋_GB2312" w:hAnsi="仿宋_GB2312" w:eastAsia="仿宋_GB2312" w:cs="仿宋_GB2312"/>
          <w:sz w:val="28"/>
          <w:szCs w:val="28"/>
        </w:rPr>
        <w:drawing>
          <wp:inline distT="0" distB="0" distL="114300" distR="114300">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814955" cy="3447415"/>
                    </a:xfrm>
                    <a:prstGeom prst="rect">
                      <a:avLst/>
                    </a:prstGeom>
                    <a:noFill/>
                    <a:ln>
                      <a:noFill/>
                    </a:ln>
                  </pic:spPr>
                </pic:pic>
              </a:graphicData>
            </a:graphic>
          </wp:inline>
        </w:drawing>
      </w:r>
    </w:p>
    <w:p>
      <w:pPr>
        <w:widowControl/>
        <w:numPr>
          <w:ilvl w:val="0"/>
          <w:numId w:val="0"/>
        </w:numPr>
        <w:shd w:val="clear" w:color="auto" w:fill="FFFFFF"/>
        <w:spacing w:line="460" w:lineRule="atLeast"/>
        <w:ind w:leftChars="0"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八、在境外获得学历证书的考生</w:t>
      </w:r>
      <w:r>
        <w:rPr>
          <w:rFonts w:hint="eastAsia" w:ascii="仿宋_GB2312" w:hAnsi="仿宋_GB2312" w:eastAsia="仿宋_GB2312" w:cs="仿宋_GB2312"/>
          <w:sz w:val="28"/>
          <w:szCs w:val="28"/>
          <w:lang w:val="en-US" w:eastAsia="zh-CN"/>
        </w:rPr>
        <w:t>须上传教育部留学服务中心出具的《国外学历学位认证书》。</w:t>
      </w:r>
    </w:p>
    <w:p>
      <w:pPr>
        <w:widowControl/>
        <w:numPr>
          <w:ilvl w:val="0"/>
          <w:numId w:val="0"/>
        </w:numPr>
        <w:shd w:val="clear" w:color="auto" w:fill="FFFFFF"/>
        <w:spacing w:line="460" w:lineRule="atLeast"/>
        <w:ind w:leftChar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1979930" cy="2840990"/>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九、</w:t>
      </w:r>
      <w:r>
        <w:rPr>
          <w:rFonts w:hint="eastAsia" w:ascii="仿宋_GB2312" w:hAnsi="仿宋_GB2312" w:eastAsia="仿宋_GB2312" w:cs="仿宋_GB2312"/>
          <w:b/>
          <w:bCs/>
          <w:color w:val="333333"/>
          <w:kern w:val="0"/>
          <w:sz w:val="28"/>
          <w:szCs w:val="28"/>
          <w:shd w:val="clear" w:color="auto" w:fill="FFFFFF"/>
          <w:lang w:bidi="ar"/>
        </w:rPr>
        <w:t>报考“退役大学生士兵专项硕士研究生招生计划”的考生</w:t>
      </w:r>
      <w:r>
        <w:rPr>
          <w:rFonts w:hint="eastAsia" w:ascii="仿宋_GB2312" w:hAnsi="仿宋_GB2312" w:eastAsia="仿宋_GB2312" w:cs="仿宋_GB2312"/>
          <w:sz w:val="28"/>
          <w:szCs w:val="28"/>
        </w:rPr>
        <w:t>除上述</w:t>
      </w:r>
      <w:r>
        <w:rPr>
          <w:rFonts w:hint="eastAsia" w:ascii="仿宋_GB2312" w:hAnsi="仿宋_GB2312" w:eastAsia="仿宋_GB2312" w:cs="仿宋_GB2312"/>
          <w:sz w:val="28"/>
          <w:szCs w:val="28"/>
          <w:lang w:val="en-US" w:eastAsia="zh-CN"/>
        </w:rPr>
        <w:t>第五至第七</w:t>
      </w:r>
      <w:r>
        <w:rPr>
          <w:rFonts w:hint="eastAsia" w:ascii="仿宋_GB2312" w:hAnsi="仿宋_GB2312" w:eastAsia="仿宋_GB2312" w:cs="仿宋_GB2312"/>
          <w:sz w:val="28"/>
          <w:szCs w:val="28"/>
        </w:rPr>
        <w:t>类应该提交的材料外，还须上传本人《入伍批准书》和《退出现役证》原件照片。</w:t>
      </w:r>
    </w:p>
    <w:p>
      <w:pPr>
        <w:widowControl/>
        <w:shd w:val="clear" w:color="auto" w:fill="FFFFFF"/>
        <w:spacing w:line="460" w:lineRule="atLeas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2266950" cy="1485900"/>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2771775" cy="2028825"/>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2990850" cy="1066800"/>
                    </a:xfrm>
                    <a:prstGeom prst="rect">
                      <a:avLst/>
                    </a:prstGeom>
                    <a:noFill/>
                    <a:ln>
                      <a:noFill/>
                    </a:ln>
                  </pic:spPr>
                </pic:pic>
              </a:graphicData>
            </a:graphic>
          </wp:inline>
        </w:drawing>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2981325" cy="1047750"/>
                    </a:xfrm>
                    <a:prstGeom prst="rect">
                      <a:avLst/>
                    </a:prstGeom>
                    <a:noFill/>
                    <a:ln>
                      <a:noFill/>
                    </a:ln>
                  </pic:spPr>
                </pic:pic>
              </a:graphicData>
            </a:graphic>
          </wp:inline>
        </w:drawing>
      </w:r>
    </w:p>
    <w:p>
      <w:pPr>
        <w:tabs>
          <w:tab w:val="left" w:pos="7216"/>
        </w:tabs>
        <w:bidi w:val="0"/>
        <w:jc w:val="left"/>
        <w:rPr>
          <w:rFonts w:hint="default"/>
          <w:lang w:val="en-US" w:eastAsia="zh-CN"/>
        </w:rPr>
      </w:pPr>
      <w:r>
        <w:rPr>
          <w:rFonts w:hint="eastAsia"/>
          <w:lang w:val="en-US" w:eastAsia="zh-CN"/>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AFD1D7"/>
    <w:multiLevelType w:val="singleLevel"/>
    <w:tmpl w:val="ADAFD1D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933A13"/>
    <w:rsid w:val="047D32F8"/>
    <w:rsid w:val="0EDA16F4"/>
    <w:rsid w:val="107707BD"/>
    <w:rsid w:val="10E62924"/>
    <w:rsid w:val="1115229B"/>
    <w:rsid w:val="12437538"/>
    <w:rsid w:val="1ABD0E18"/>
    <w:rsid w:val="1EDA2FD0"/>
    <w:rsid w:val="2D783C06"/>
    <w:rsid w:val="2E9A76D8"/>
    <w:rsid w:val="33E04AC2"/>
    <w:rsid w:val="39580EA5"/>
    <w:rsid w:val="3F5A7AA7"/>
    <w:rsid w:val="45546A12"/>
    <w:rsid w:val="45884382"/>
    <w:rsid w:val="5230509C"/>
    <w:rsid w:val="57545322"/>
    <w:rsid w:val="5E2116E0"/>
    <w:rsid w:val="60AE7EDE"/>
    <w:rsid w:val="72740BB8"/>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2019-09-25T05:53:00Z</dcterms:created>
  <dc:creator>石磊</dc:creator>
  <cp:lastModifiedBy>石磊</cp:lastModifiedBy>
  <dcterms:modified xsi:type="dcterms:W3CDTF">2020-05-01T11:05:56Z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2052-11.1.0.9672</vt:lpwstr>
  </property>
</Properties>
</file>