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F2" w:rsidRDefault="0097585B" w:rsidP="009C55F2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方正小标宋简体" w:eastAsia="方正小标宋简体" w:hint="eastAsia"/>
          <w:sz w:val="32"/>
        </w:rPr>
        <w:t>江南大学</w:t>
      </w:r>
      <w:r w:rsidR="009C55F2" w:rsidRPr="009C55F2">
        <w:rPr>
          <w:rFonts w:ascii="方正小标宋简体" w:eastAsia="方正小标宋简体" w:hint="eastAsia"/>
          <w:sz w:val="32"/>
        </w:rPr>
        <w:t>20</w:t>
      </w:r>
      <w:r w:rsidR="005F3DD8">
        <w:rPr>
          <w:rFonts w:ascii="方正小标宋简体" w:eastAsia="方正小标宋简体"/>
          <w:sz w:val="32"/>
        </w:rPr>
        <w:t>20</w:t>
      </w:r>
      <w:r w:rsidR="009C55F2">
        <w:rPr>
          <w:rFonts w:ascii="方正小标宋简体" w:eastAsia="方正小标宋简体" w:hint="eastAsia"/>
          <w:sz w:val="32"/>
        </w:rPr>
        <w:t>级研究生转入团</w:t>
      </w:r>
      <w:r w:rsidR="009C55F2" w:rsidRPr="009C55F2">
        <w:rPr>
          <w:rFonts w:ascii="方正小标宋简体" w:eastAsia="方正小标宋简体" w:hint="eastAsia"/>
          <w:sz w:val="32"/>
        </w:rPr>
        <w:t>组织关系的说明</w:t>
      </w:r>
    </w:p>
    <w:p w:rsidR="005529FD" w:rsidRDefault="005529FD" w:rsidP="009C55F2">
      <w:pPr>
        <w:rPr>
          <w:rFonts w:ascii="仿宋" w:eastAsia="仿宋" w:hAnsi="仿宋"/>
          <w:sz w:val="28"/>
          <w:szCs w:val="28"/>
        </w:rPr>
      </w:pPr>
    </w:p>
    <w:p w:rsidR="009C55F2" w:rsidRDefault="009C55F2" w:rsidP="009C55F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各考生：</w:t>
      </w:r>
    </w:p>
    <w:p w:rsidR="00961D39" w:rsidRDefault="009C55F2" w:rsidP="00961D3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55F2">
        <w:rPr>
          <w:rFonts w:ascii="仿宋" w:eastAsia="仿宋" w:hAnsi="仿宋" w:hint="eastAsia"/>
          <w:sz w:val="28"/>
          <w:szCs w:val="28"/>
        </w:rPr>
        <w:t>凡被我校拟录取的考生，除录取类别为定向就业以外（不含少数民族高层次骨干人才计划），均应将</w:t>
      </w:r>
      <w:r>
        <w:rPr>
          <w:rFonts w:ascii="仿宋" w:eastAsia="仿宋" w:hAnsi="仿宋" w:hint="eastAsia"/>
          <w:sz w:val="28"/>
          <w:szCs w:val="28"/>
        </w:rPr>
        <w:t>团</w:t>
      </w:r>
      <w:r w:rsidRPr="009C55F2">
        <w:rPr>
          <w:rFonts w:ascii="仿宋" w:eastAsia="仿宋" w:hAnsi="仿宋" w:hint="eastAsia"/>
          <w:sz w:val="28"/>
          <w:szCs w:val="28"/>
        </w:rPr>
        <w:t>组织关系转入我校。</w:t>
      </w:r>
      <w:r w:rsidRPr="009C55F2"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961D39" w:rsidRPr="009C55F2">
        <w:rPr>
          <w:rFonts w:ascii="仿宋" w:eastAsia="仿宋" w:hAnsi="仿宋" w:hint="eastAsia"/>
          <w:sz w:val="28"/>
          <w:szCs w:val="28"/>
        </w:rPr>
        <w:t>1.</w:t>
      </w:r>
      <w:r w:rsidR="00961D39">
        <w:rPr>
          <w:rFonts w:ascii="仿宋" w:eastAsia="仿宋" w:hAnsi="仿宋" w:hint="eastAsia"/>
          <w:sz w:val="28"/>
          <w:szCs w:val="28"/>
        </w:rPr>
        <w:t>团员组织关系转接主要通过“智慧团建</w:t>
      </w:r>
      <w:r w:rsidR="00961D39">
        <w:rPr>
          <w:rFonts w:ascii="仿宋" w:eastAsia="仿宋" w:hAnsi="仿宋"/>
          <w:sz w:val="28"/>
          <w:szCs w:val="28"/>
        </w:rPr>
        <w:t>”</w:t>
      </w:r>
      <w:r w:rsidR="00961D39">
        <w:rPr>
          <w:rFonts w:ascii="仿宋" w:eastAsia="仿宋" w:hAnsi="仿宋" w:hint="eastAsia"/>
          <w:sz w:val="28"/>
          <w:szCs w:val="28"/>
        </w:rPr>
        <w:t>（网址：</w:t>
      </w:r>
      <w:hyperlink r:id="rId6" w:history="1">
        <w:r w:rsidR="00961D39" w:rsidRPr="00961D39">
          <w:t>https://zhtj.youth.cn/zhtj/</w:t>
        </w:r>
      </w:hyperlink>
      <w:r w:rsidR="00961D39">
        <w:rPr>
          <w:rFonts w:ascii="仿宋" w:eastAsia="仿宋" w:hAnsi="仿宋" w:hint="eastAsia"/>
          <w:sz w:val="28"/>
          <w:szCs w:val="28"/>
        </w:rPr>
        <w:t>）在线平台进行网上转接，转入组织选择拟就读所在学院</w:t>
      </w:r>
      <w:r w:rsidR="005F3DD8">
        <w:rPr>
          <w:rFonts w:ascii="仿宋" w:eastAsia="仿宋" w:hAnsi="仿宋" w:hint="eastAsia"/>
          <w:sz w:val="28"/>
          <w:szCs w:val="28"/>
        </w:rPr>
        <w:t>相应团支部</w:t>
      </w:r>
      <w:r w:rsidR="00961D39">
        <w:rPr>
          <w:rFonts w:ascii="仿宋" w:eastAsia="仿宋" w:hAnsi="仿宋" w:hint="eastAsia"/>
          <w:sz w:val="28"/>
          <w:szCs w:val="28"/>
        </w:rPr>
        <w:t>（如“</w:t>
      </w:r>
      <w:r w:rsidR="005F3DD8" w:rsidRPr="005F3DD8">
        <w:rPr>
          <w:rFonts w:ascii="仿宋" w:eastAsia="仿宋" w:hAnsi="仿宋" w:hint="eastAsia"/>
          <w:sz w:val="28"/>
          <w:szCs w:val="28"/>
        </w:rPr>
        <w:t>江苏省江南大学**学院团委（团总支）2020级研究生团支部</w:t>
      </w:r>
      <w:r w:rsidR="00961D39">
        <w:rPr>
          <w:rFonts w:ascii="仿宋" w:eastAsia="仿宋" w:hAnsi="仿宋" w:hint="eastAsia"/>
          <w:sz w:val="28"/>
          <w:szCs w:val="28"/>
        </w:rPr>
        <w:t>”</w:t>
      </w:r>
      <w:r w:rsidR="005F3DD8">
        <w:rPr>
          <w:rFonts w:ascii="仿宋" w:eastAsia="仿宋" w:hAnsi="仿宋" w:hint="eastAsia"/>
          <w:sz w:val="28"/>
          <w:szCs w:val="28"/>
        </w:rPr>
        <w:t>，详见</w:t>
      </w:r>
      <w:r w:rsidR="0097585B">
        <w:rPr>
          <w:rFonts w:ascii="仿宋" w:eastAsia="仿宋" w:hAnsi="仿宋" w:hint="eastAsia"/>
          <w:sz w:val="28"/>
          <w:szCs w:val="28"/>
        </w:rPr>
        <w:t>附件</w:t>
      </w:r>
      <w:r w:rsidR="00961D39">
        <w:rPr>
          <w:rFonts w:ascii="仿宋" w:eastAsia="仿宋" w:hAnsi="仿宋" w:hint="eastAsia"/>
          <w:sz w:val="28"/>
          <w:szCs w:val="28"/>
        </w:rPr>
        <w:t>）。手续办理成功之前，团员团组织关系仍保留在原所在团组织。</w:t>
      </w:r>
    </w:p>
    <w:p w:rsidR="00961D39" w:rsidRDefault="00961D39" w:rsidP="00961D3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2.入学后一个月内，通过“智慧团建”在线平台转接的考生，将由所在学院分团委（团总支）统一创建新生所属的团支部，并</w:t>
      </w:r>
      <w:r w:rsidR="005F3DD8">
        <w:rPr>
          <w:rFonts w:ascii="仿宋" w:eastAsia="仿宋" w:hAnsi="仿宋" w:hint="eastAsia"/>
          <w:sz w:val="28"/>
          <w:szCs w:val="28"/>
        </w:rPr>
        <w:t>经学籍核验后，</w:t>
      </w:r>
      <w:r>
        <w:rPr>
          <w:rFonts w:ascii="仿宋" w:eastAsia="仿宋" w:hAnsi="仿宋" w:hint="eastAsia"/>
          <w:sz w:val="28"/>
          <w:szCs w:val="28"/>
        </w:rPr>
        <w:t>将考生由分团委（团总支）编入</w:t>
      </w:r>
      <w:r w:rsidR="005F3DD8">
        <w:rPr>
          <w:rFonts w:ascii="仿宋" w:eastAsia="仿宋" w:hAnsi="仿宋" w:hint="eastAsia"/>
          <w:sz w:val="28"/>
          <w:szCs w:val="28"/>
        </w:rPr>
        <w:t>相应</w:t>
      </w:r>
      <w:r>
        <w:rPr>
          <w:rFonts w:ascii="仿宋" w:eastAsia="仿宋" w:hAnsi="仿宋" w:hint="eastAsia"/>
          <w:sz w:val="28"/>
          <w:szCs w:val="28"/>
        </w:rPr>
        <w:t>团支部。</w:t>
      </w:r>
    </w:p>
    <w:p w:rsidR="005F3DD8" w:rsidRDefault="00961D39" w:rsidP="00961D3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3.本校原则上不再接受纸质版团组织关系介绍信，如持纸质团组织关系介绍信的考生也需在线完成组织关系转接。</w:t>
      </w:r>
    </w:p>
    <w:p w:rsidR="00D72813" w:rsidRDefault="00961D39" w:rsidP="00961D3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4.团员档案资料需完备，由各学院分团委（团总支）负责接收清点。</w:t>
      </w:r>
    </w:p>
    <w:p w:rsidR="00961D39" w:rsidRPr="00961D39" w:rsidRDefault="00961D39" w:rsidP="00961D3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72813" w:rsidRDefault="00D72813" w:rsidP="00D7281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如有未尽事宜，可电询各拟就读</w:t>
      </w:r>
      <w:r w:rsidR="00A1017D">
        <w:rPr>
          <w:rFonts w:ascii="仿宋" w:eastAsia="仿宋" w:hAnsi="仿宋" w:hint="eastAsia"/>
          <w:sz w:val="28"/>
          <w:szCs w:val="28"/>
        </w:rPr>
        <w:t>学院分团委</w:t>
      </w:r>
      <w:r w:rsidR="00961D39">
        <w:rPr>
          <w:rFonts w:ascii="仿宋" w:eastAsia="仿宋" w:hAnsi="仿宋" w:hint="eastAsia"/>
          <w:sz w:val="28"/>
          <w:szCs w:val="28"/>
        </w:rPr>
        <w:t>（团总支）</w:t>
      </w:r>
      <w:r w:rsidR="00A1017D">
        <w:rPr>
          <w:rFonts w:ascii="仿宋" w:eastAsia="仿宋" w:hAnsi="仿宋" w:hint="eastAsia"/>
          <w:sz w:val="28"/>
          <w:szCs w:val="28"/>
        </w:rPr>
        <w:t>。</w:t>
      </w:r>
    </w:p>
    <w:p w:rsidR="00D72813" w:rsidRDefault="00D72813" w:rsidP="00D7281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72813" w:rsidRDefault="00D72813" w:rsidP="00D72813">
      <w:pPr>
        <w:wordWrap w:val="0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江南大学团委    </w:t>
      </w:r>
    </w:p>
    <w:p w:rsidR="00D72813" w:rsidRDefault="00D72813" w:rsidP="00D72813">
      <w:pPr>
        <w:wordWrap w:val="0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5F3DD8">
        <w:rPr>
          <w:rFonts w:ascii="仿宋" w:eastAsia="仿宋" w:hAnsi="仿宋"/>
          <w:sz w:val="28"/>
          <w:szCs w:val="28"/>
        </w:rPr>
        <w:t>020</w:t>
      </w:r>
      <w:r>
        <w:rPr>
          <w:rFonts w:ascii="仿宋" w:eastAsia="仿宋" w:hAnsi="仿宋" w:hint="eastAsia"/>
          <w:sz w:val="28"/>
          <w:szCs w:val="28"/>
        </w:rPr>
        <w:t>年6月</w:t>
      </w:r>
      <w:r w:rsidR="0097585B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 xml:space="preserve">日   </w:t>
      </w:r>
    </w:p>
    <w:p w:rsidR="00A746C9" w:rsidRPr="0097585B" w:rsidRDefault="00A746C9" w:rsidP="0097585B">
      <w:pPr>
        <w:jc w:val="left"/>
        <w:rPr>
          <w:rFonts w:ascii="黑体" w:eastAsia="黑体" w:hAnsi="黑体"/>
          <w:sz w:val="28"/>
          <w:szCs w:val="28"/>
        </w:rPr>
      </w:pPr>
      <w:r w:rsidRPr="0097585B">
        <w:rPr>
          <w:rFonts w:ascii="黑体" w:eastAsia="黑体" w:hAnsi="黑体"/>
          <w:sz w:val="28"/>
          <w:szCs w:val="28"/>
        </w:rPr>
        <w:lastRenderedPageBreak/>
        <w:t>附件</w:t>
      </w:r>
      <w:r w:rsidRPr="0097585B">
        <w:rPr>
          <w:rFonts w:ascii="黑体" w:eastAsia="黑体" w:hAnsi="黑体" w:hint="eastAsia"/>
          <w:sz w:val="28"/>
          <w:szCs w:val="28"/>
        </w:rPr>
        <w:t>：</w:t>
      </w:r>
    </w:p>
    <w:p w:rsidR="0097585B" w:rsidRPr="0097585B" w:rsidRDefault="0097585B" w:rsidP="0097585B">
      <w:pPr>
        <w:jc w:val="center"/>
        <w:rPr>
          <w:rFonts w:ascii="方正小标宋简体" w:eastAsia="方正小标宋简体" w:hAnsi="仿宋" w:hint="eastAsia"/>
          <w:sz w:val="32"/>
          <w:szCs w:val="28"/>
        </w:rPr>
      </w:pPr>
      <w:r w:rsidRPr="0097585B">
        <w:rPr>
          <w:rFonts w:ascii="方正小标宋简体" w:eastAsia="方正小标宋简体" w:hAnsi="仿宋" w:hint="eastAsia"/>
          <w:sz w:val="32"/>
          <w:szCs w:val="28"/>
        </w:rPr>
        <w:t>各学院接收组织关系团支部信息汇总表</w:t>
      </w:r>
    </w:p>
    <w:tbl>
      <w:tblPr>
        <w:tblW w:w="5896" w:type="pct"/>
        <w:jc w:val="center"/>
        <w:tblLook w:val="04A0" w:firstRow="1" w:lastRow="0" w:firstColumn="1" w:lastColumn="0" w:noHBand="0" w:noVBand="1"/>
      </w:tblPr>
      <w:tblGrid>
        <w:gridCol w:w="2416"/>
        <w:gridCol w:w="7633"/>
      </w:tblGrid>
      <w:tr w:rsidR="0097585B" w:rsidRPr="0097585B" w:rsidTr="0097585B">
        <w:trPr>
          <w:trHeight w:val="540"/>
          <w:jc w:val="center"/>
        </w:trPr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585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院</w:t>
            </w:r>
          </w:p>
        </w:tc>
        <w:tc>
          <w:tcPr>
            <w:tcW w:w="3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7585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各学院接收2020级研究生团组织关系团支部全称</w:t>
            </w:r>
          </w:p>
        </w:tc>
      </w:tr>
      <w:tr w:rsidR="0097585B" w:rsidRPr="0097585B" w:rsidTr="0097585B">
        <w:trPr>
          <w:trHeight w:val="280"/>
          <w:jc w:val="center"/>
        </w:trPr>
        <w:tc>
          <w:tcPr>
            <w:tcW w:w="1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85B" w:rsidRPr="0097585B" w:rsidRDefault="0097585B" w:rsidP="009758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江苏省江南大学食品学院2020级研究生团支部</w:t>
            </w:r>
          </w:p>
        </w:tc>
      </w:tr>
      <w:tr w:rsidR="0097585B" w:rsidRPr="0097585B" w:rsidTr="0097585B">
        <w:trPr>
          <w:trHeight w:val="560"/>
          <w:jc w:val="center"/>
        </w:trPr>
        <w:tc>
          <w:tcPr>
            <w:tcW w:w="1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85B" w:rsidRPr="0097585B" w:rsidRDefault="0097585B" w:rsidP="009758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江南大学生物工程学院团委2020级博士团支部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江南大学生物工程学院团委2020级硕士研究生团支部</w:t>
            </w:r>
          </w:p>
        </w:tc>
      </w:tr>
      <w:tr w:rsidR="0097585B" w:rsidRPr="0097585B" w:rsidTr="0097585B">
        <w:trPr>
          <w:trHeight w:val="280"/>
          <w:jc w:val="center"/>
        </w:trPr>
        <w:tc>
          <w:tcPr>
            <w:tcW w:w="1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纺织科学与工程学院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85B" w:rsidRPr="0097585B" w:rsidRDefault="0097585B" w:rsidP="009758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江苏省江南大学纺织科学与工程学院纺院2020级研究生团支部</w:t>
            </w:r>
          </w:p>
        </w:tc>
      </w:tr>
      <w:tr w:rsidR="0097585B" w:rsidRPr="0097585B" w:rsidTr="0097585B">
        <w:trPr>
          <w:trHeight w:val="1400"/>
          <w:jc w:val="center"/>
        </w:trPr>
        <w:tc>
          <w:tcPr>
            <w:tcW w:w="1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化学与材料工程学院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85B" w:rsidRPr="0097585B" w:rsidRDefault="0097585B" w:rsidP="009758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江苏省江南大学化学与材料工程学院2020级研究生材料科学与工程（学硕）团支部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江苏省江南大学化学与材料工程学院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2020级研究生材料工程（专硕）团支部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江苏省江南大学化学与材料工程学院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2020级研究生化学工程与技术（学硕）团支部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江苏省江南大学化学与材料工程学院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2020级研究生化学工程（专硕）团支部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江苏省江南大学化学与材料工程学院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2020级博士研究生团支部</w:t>
            </w:r>
          </w:p>
        </w:tc>
      </w:tr>
      <w:tr w:rsidR="0097585B" w:rsidRPr="0097585B" w:rsidTr="0097585B">
        <w:trPr>
          <w:trHeight w:val="280"/>
          <w:jc w:val="center"/>
        </w:trPr>
        <w:tc>
          <w:tcPr>
            <w:tcW w:w="1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物联网工程学院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85B" w:rsidRPr="0097585B" w:rsidRDefault="0097585B" w:rsidP="009758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江苏省江南大学物联网工程学院2020级研究生团支部</w:t>
            </w:r>
          </w:p>
        </w:tc>
      </w:tr>
      <w:tr w:rsidR="0097585B" w:rsidRPr="0097585B" w:rsidTr="0097585B">
        <w:trPr>
          <w:trHeight w:val="1120"/>
          <w:jc w:val="center"/>
        </w:trPr>
        <w:tc>
          <w:tcPr>
            <w:tcW w:w="1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环境与土木工程学院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85B" w:rsidRPr="0097585B" w:rsidRDefault="0097585B" w:rsidP="009758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江苏省江南大学环境与土木工程学院2020级环境科学硕团支部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江苏省江南大学环境与土木工程学院2020级资源环境硕团支部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江苏省江南大学环境与土木工程学院2020级土木水利硕团支部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江苏省江南大学环境与土木工程学院环境工程博士生团支部</w:t>
            </w:r>
          </w:p>
        </w:tc>
      </w:tr>
      <w:tr w:rsidR="0097585B" w:rsidRPr="0097585B" w:rsidTr="0097585B">
        <w:trPr>
          <w:trHeight w:val="1120"/>
          <w:jc w:val="center"/>
        </w:trPr>
        <w:tc>
          <w:tcPr>
            <w:tcW w:w="1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85B" w:rsidRPr="0097585B" w:rsidRDefault="0097585B" w:rsidP="009758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江苏省江南大学商学院工商管理专业2020硕团支部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江苏省江南大学商学院管理科学与工程专业2020硕团支部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江苏省江南大学商学院应用经济学专业2020硕团支部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江苏省江南大学商学院物流工程专业2020硕团支部</w:t>
            </w:r>
          </w:p>
        </w:tc>
      </w:tr>
      <w:tr w:rsidR="0097585B" w:rsidRPr="0097585B" w:rsidTr="0097585B">
        <w:trPr>
          <w:trHeight w:val="560"/>
          <w:jc w:val="center"/>
        </w:trPr>
        <w:tc>
          <w:tcPr>
            <w:tcW w:w="1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85B" w:rsidRPr="0097585B" w:rsidRDefault="0097585B" w:rsidP="009758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江苏省江南大学理学院数学硕2020级团支部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江苏省江南大学理学院光工硕2020级团支部</w:t>
            </w:r>
          </w:p>
        </w:tc>
      </w:tr>
      <w:tr w:rsidR="0097585B" w:rsidRPr="0097585B" w:rsidTr="0097585B">
        <w:trPr>
          <w:trHeight w:val="560"/>
          <w:jc w:val="center"/>
        </w:trPr>
        <w:tc>
          <w:tcPr>
            <w:tcW w:w="1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85B" w:rsidRPr="0097585B" w:rsidRDefault="0097585B" w:rsidP="009758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江苏省江南大学机械工程学院2020级研究生学硕班团支部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江苏省江南大学机械工程学院2020级研究生专硕一班团支部</w:t>
            </w:r>
          </w:p>
        </w:tc>
      </w:tr>
      <w:tr w:rsidR="0097585B" w:rsidRPr="0097585B" w:rsidTr="0097585B">
        <w:trPr>
          <w:trHeight w:val="280"/>
          <w:jc w:val="center"/>
        </w:trPr>
        <w:tc>
          <w:tcPr>
            <w:tcW w:w="1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设计学院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85B" w:rsidRPr="0097585B" w:rsidRDefault="0097585B" w:rsidP="009758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江苏省江南大学设计学院2020级研究生临时团支部</w:t>
            </w:r>
          </w:p>
        </w:tc>
      </w:tr>
      <w:tr w:rsidR="0097585B" w:rsidRPr="0097585B" w:rsidTr="0097585B">
        <w:trPr>
          <w:trHeight w:val="560"/>
          <w:jc w:val="center"/>
        </w:trPr>
        <w:tc>
          <w:tcPr>
            <w:tcW w:w="1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85B" w:rsidRPr="0097585B" w:rsidRDefault="0097585B" w:rsidP="009758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江苏省江南大学药学院药学硕士2020级团支部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江苏省江南大学药学院制药工程硕士2020级团支部</w:t>
            </w:r>
          </w:p>
        </w:tc>
      </w:tr>
      <w:tr w:rsidR="0097585B" w:rsidRPr="0097585B" w:rsidTr="0097585B">
        <w:trPr>
          <w:trHeight w:val="280"/>
          <w:jc w:val="center"/>
        </w:trPr>
        <w:tc>
          <w:tcPr>
            <w:tcW w:w="1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85B" w:rsidRPr="0097585B" w:rsidRDefault="0097585B" w:rsidP="009758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江苏省江南大学医学院2020级研究生团支部</w:t>
            </w:r>
          </w:p>
        </w:tc>
      </w:tr>
      <w:tr w:rsidR="0097585B" w:rsidRPr="0097585B" w:rsidTr="0097585B">
        <w:trPr>
          <w:trHeight w:val="280"/>
          <w:jc w:val="center"/>
        </w:trPr>
        <w:tc>
          <w:tcPr>
            <w:tcW w:w="1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85B" w:rsidRPr="0097585B" w:rsidRDefault="0097585B" w:rsidP="009758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江苏省江南大学马克思主义学院2020级硕研团支部</w:t>
            </w:r>
          </w:p>
        </w:tc>
      </w:tr>
      <w:tr w:rsidR="0097585B" w:rsidRPr="0097585B" w:rsidTr="0097585B">
        <w:trPr>
          <w:trHeight w:val="280"/>
          <w:jc w:val="center"/>
        </w:trPr>
        <w:tc>
          <w:tcPr>
            <w:tcW w:w="1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85B" w:rsidRPr="0097585B" w:rsidRDefault="0097585B" w:rsidP="009758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江苏省江南大学人文学院团委2020级研究生团支部</w:t>
            </w:r>
          </w:p>
        </w:tc>
      </w:tr>
      <w:tr w:rsidR="0097585B" w:rsidRPr="0097585B" w:rsidTr="0097585B">
        <w:trPr>
          <w:trHeight w:val="280"/>
          <w:jc w:val="center"/>
        </w:trPr>
        <w:tc>
          <w:tcPr>
            <w:tcW w:w="1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85B" w:rsidRPr="0097585B" w:rsidRDefault="0097585B" w:rsidP="009758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江苏省江南大学外国语学院2020级研究生团支部</w:t>
            </w:r>
          </w:p>
        </w:tc>
      </w:tr>
      <w:tr w:rsidR="0097585B" w:rsidRPr="0097585B" w:rsidTr="0097585B">
        <w:trPr>
          <w:trHeight w:val="280"/>
          <w:jc w:val="center"/>
        </w:trPr>
        <w:tc>
          <w:tcPr>
            <w:tcW w:w="1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85B" w:rsidRPr="0097585B" w:rsidRDefault="0097585B" w:rsidP="009758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江苏省江南大学法学院团委（团总支）2020级研究生团支部</w:t>
            </w:r>
          </w:p>
        </w:tc>
      </w:tr>
      <w:tr w:rsidR="0097585B" w:rsidRPr="0097585B" w:rsidTr="0097585B">
        <w:trPr>
          <w:trHeight w:val="1130"/>
          <w:jc w:val="center"/>
        </w:trPr>
        <w:tc>
          <w:tcPr>
            <w:tcW w:w="12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85B" w:rsidRPr="0097585B" w:rsidRDefault="0097585B" w:rsidP="0097585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人工智能与计算机学院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85B" w:rsidRPr="0097585B" w:rsidRDefault="0097585B" w:rsidP="0097585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人工智能与计算机学院2020电子信息（软件工程）专硕团支部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人工智能与计算机学院2020电子信息（计算机技术）专硕团支部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人工智能与计算机学院2020软件工程学硕团支部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江苏省江南大学</w:t>
            </w:r>
            <w:r w:rsidRPr="009758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人工智能与计算机学院2020计算机科学与技术学硕团支部</w:t>
            </w:r>
          </w:p>
        </w:tc>
      </w:tr>
    </w:tbl>
    <w:p w:rsidR="00A746C9" w:rsidRPr="00D72813" w:rsidRDefault="00A746C9" w:rsidP="0097585B">
      <w:pPr>
        <w:jc w:val="left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sectPr w:rsidR="00A746C9" w:rsidRPr="00D72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1F" w:rsidRDefault="003A2E1F" w:rsidP="005529FD">
      <w:r>
        <w:separator/>
      </w:r>
    </w:p>
  </w:endnote>
  <w:endnote w:type="continuationSeparator" w:id="0">
    <w:p w:rsidR="003A2E1F" w:rsidRDefault="003A2E1F" w:rsidP="0055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1F" w:rsidRDefault="003A2E1F" w:rsidP="005529FD">
      <w:r>
        <w:separator/>
      </w:r>
    </w:p>
  </w:footnote>
  <w:footnote w:type="continuationSeparator" w:id="0">
    <w:p w:rsidR="003A2E1F" w:rsidRDefault="003A2E1F" w:rsidP="0055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2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7B"/>
    <w:rsid w:val="00036CF2"/>
    <w:rsid w:val="00077397"/>
    <w:rsid w:val="00156DE9"/>
    <w:rsid w:val="001A1AA5"/>
    <w:rsid w:val="001C6D74"/>
    <w:rsid w:val="002C667B"/>
    <w:rsid w:val="003A2E1F"/>
    <w:rsid w:val="005529FD"/>
    <w:rsid w:val="00553AD6"/>
    <w:rsid w:val="0057743A"/>
    <w:rsid w:val="00587C33"/>
    <w:rsid w:val="005F3DD8"/>
    <w:rsid w:val="007515F0"/>
    <w:rsid w:val="008A1B9A"/>
    <w:rsid w:val="008B0832"/>
    <w:rsid w:val="00934419"/>
    <w:rsid w:val="00961D39"/>
    <w:rsid w:val="0097585B"/>
    <w:rsid w:val="009C55F2"/>
    <w:rsid w:val="00A1017D"/>
    <w:rsid w:val="00A746C9"/>
    <w:rsid w:val="00D6235F"/>
    <w:rsid w:val="00D72813"/>
    <w:rsid w:val="00E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05CEF-7499-41ED-96F7-7C9BA93E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5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87C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72813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036CF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36CF2"/>
    <w:rPr>
      <w:sz w:val="18"/>
      <w:szCs w:val="18"/>
    </w:rPr>
  </w:style>
  <w:style w:type="paragraph" w:styleId="a7">
    <w:name w:val="Date"/>
    <w:basedOn w:val="a"/>
    <w:next w:val="a"/>
    <w:link w:val="Char0"/>
    <w:uiPriority w:val="99"/>
    <w:semiHidden/>
    <w:unhideWhenUsed/>
    <w:rsid w:val="00A746C9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A746C9"/>
  </w:style>
  <w:style w:type="paragraph" w:styleId="a8">
    <w:name w:val="header"/>
    <w:basedOn w:val="a"/>
    <w:link w:val="Char1"/>
    <w:uiPriority w:val="99"/>
    <w:unhideWhenUsed/>
    <w:rsid w:val="00552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5529FD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552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552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tj.youth.cn/zht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夏 京璟</cp:lastModifiedBy>
  <cp:revision>14</cp:revision>
  <dcterms:created xsi:type="dcterms:W3CDTF">2019-05-31T06:38:00Z</dcterms:created>
  <dcterms:modified xsi:type="dcterms:W3CDTF">2020-06-04T09:09:00Z</dcterms:modified>
</cp:coreProperties>
</file>