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FF9900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9900"/>
          <w:spacing w:val="0"/>
          <w:sz w:val="36"/>
          <w:szCs w:val="36"/>
          <w:shd w:val="clear" w:fill="FFFFFF"/>
        </w:rPr>
        <w:t>广州医科大学2021年硕士研究生招生考试自命题科目参考书目和题型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FF9900"/>
          <w:spacing w:val="0"/>
          <w:sz w:val="36"/>
          <w:szCs w:val="36"/>
          <w:shd w:val="clear" w:fill="FFFFFF"/>
        </w:rPr>
      </w:pPr>
    </w:p>
    <w:tbl>
      <w:tblPr>
        <w:tblW w:w="11679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2013"/>
        <w:gridCol w:w="1014"/>
        <w:gridCol w:w="5670"/>
        <w:gridCol w:w="201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科目代码</w:t>
            </w:r>
          </w:p>
        </w:tc>
        <w:tc>
          <w:tcPr>
            <w:tcW w:w="1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8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满分</w:t>
            </w:r>
          </w:p>
        </w:tc>
        <w:tc>
          <w:tcPr>
            <w:tcW w:w="4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参考书</w:t>
            </w:r>
          </w:p>
        </w:tc>
        <w:tc>
          <w:tcPr>
            <w:tcW w:w="1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题型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护理综合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1.护理学基础（人民卫生出版社第六版）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2.内科护理学（人民卫生出版社第六版）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3.外科护理学（人民卫生出版社第六版）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2.问答题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3.病例分析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4.名词解释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药学综合（专业学位）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1.《药物化学》第八版： 尤启东 主编，人民卫生出版社 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2.《药物分析》第八版： 杭太俊 主编，人民卫生出版社 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3.《药剂学》  第八版： 方亮 主编，人民卫生出版社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4.《药理学》  第一版， 李悦山、罗健东 主编，科学出版社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1.名词解释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3.论述题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口腔综合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国家卫生健康委员会“十三五”规划教材，供口腔医学类专业用：口腔解剖生理学、口腔组织病理学、牙体牙髓病学、口腔颌面外科学、口腔修复学、牙周病学、口腔黏膜病学、口腔正畸学、儿童口腔医学、口腔预防医学、口腔种植学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1.名词解释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3.论述题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2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卫生综合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 环境卫生学，第8版，主编杨克敌，人民卫生出版社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 职业卫生与职业医学，第8版，主编邬堂春，人民卫生出版社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 营养与食品卫生学，第8版，主编孙长颢，人民卫生出版社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 流行病学，第8版，主编詹思延，人民卫生出版社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 卫生统计学，第8版，主编李晓松，人民卫生出版社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1.名词解释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3.论述题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生物学综合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1.生理学 朱大年 人民卫生出版社 第8版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2.细胞生物学 翟中和 高等教育出版社 第4版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3.生物化学与分子生物学 查锡良 人民卫生出版社 第8版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1.名词解释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3.论述题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西医综合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人民卫生出版社十三五规划五年制临床医学教材第9版《诊断学》、《病理学》、《生物化学与分子生物学》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选择题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中医综合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1.《中医基础理论》印会河 上海科学技术出版社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2.《中医诊断学》邓铁涛 上海科学技术出版社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3.《中药学》高学敏 中国中医药出版社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4.《方剂学》邓中甲 中国中医药出版社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5.《中医内科学》周仲英 中国中医药出版社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6.《针灸学》石学敏 中国中医药出版社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选择题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药学综合A（学术学位）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1.《药物化学》第八版： 尤启东 主编，人民卫生出版社 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2.《药物分析》第八版： 杭太俊 主编，人民卫生出版社 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3.《药剂学》  第八版： 方亮 主编，人民卫生出版社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4.《药理学》  第一版， 李悦山、罗健东 主编，科学出版社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1.名词解释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3.论述题</w:t>
            </w:r>
          </w:p>
        </w:tc>
      </w:tr>
      <w:tr>
        <w:trPr>
          <w:trHeight w:val="1021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分子生物学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医学分子生物学，胡维新主编，科学出版社，2010版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1.名词解释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3.问答题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4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管理心理学部分，参考用书：①朱永新，管理心理学(第3版)，高等教育出版社，2014.9。  ②苏东水，《大学管理类教材丛书:管理心理学(第5版)》，复旦大学出版社.2013.10。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③彼得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德鲁克，朱雁斌 ，巨变时代的管理，机械工业出版社，2009 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管理学原理部分，参考教材：①《管理学》第四版，主编：谭立文，李燕萍。武汉大学出版社2014，8。  ②《管理学》第4版，王凤彬，李东主编，中国人民大学出版社，2012年1月。③《管理学》第11版，【美】史蒂芬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罗宾斯著，中国人民大学出版社，2012。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2.论述题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3.材料分析题</w:t>
            </w:r>
          </w:p>
        </w:tc>
      </w:tr>
      <w:tr>
        <w:tblPrEx>
          <w:shd w:val="clear" w:color="auto" w:fill="FFFFFF"/>
        </w:tblPrEx>
        <w:trPr>
          <w:trHeight w:val="1117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信号与系统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《信号与系统（第4版）》（燕庆明著）高等教育出版社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1.客观题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2.填空题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3.计算题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jc w:val="center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生物医学材料学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&lt;&lt;生物医学材料学&gt;&gt;，参考书：巜生物医用材料学》，郑玉峰、李莉主编，西北工业大学出版业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1.简答题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2.问答题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3.论述题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4.名词解释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D2716"/>
    <w:rsid w:val="12D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2020-10-19T08:19:00Z</dcterms:created>
  <dc:creator>sunshine</dc:creator>
  <cp:lastModifiedBy>sunshine</cp:lastModifiedBy>
  <dcterms:modified xsi:type="dcterms:W3CDTF">2020-10-19T08:19:52Z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