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088B" w14:textId="62BAB3A2" w:rsidR="00152CC7" w:rsidRPr="00C2629A" w:rsidRDefault="00C2629A" w:rsidP="00E6104B">
      <w:pPr>
        <w:jc w:val="center"/>
        <w:rPr>
          <w:b/>
          <w:bCs/>
          <w:sz w:val="28"/>
          <w:szCs w:val="28"/>
        </w:rPr>
      </w:pPr>
      <w:r w:rsidRPr="00C2629A">
        <w:rPr>
          <w:rFonts w:hint="eastAsia"/>
          <w:b/>
          <w:bCs/>
          <w:sz w:val="28"/>
          <w:szCs w:val="28"/>
        </w:rPr>
        <w:t>7</w:t>
      </w:r>
      <w:r w:rsidRPr="00C2629A">
        <w:rPr>
          <w:b/>
          <w:bCs/>
          <w:sz w:val="28"/>
          <w:szCs w:val="28"/>
        </w:rPr>
        <w:t>06</w:t>
      </w:r>
      <w:r w:rsidRPr="00C2629A">
        <w:rPr>
          <w:rFonts w:hint="eastAsia"/>
          <w:b/>
          <w:bCs/>
          <w:sz w:val="28"/>
          <w:szCs w:val="28"/>
        </w:rPr>
        <w:t>专业综合（公共管理学、政策学）</w:t>
      </w:r>
    </w:p>
    <w:p w14:paraId="7A895320" w14:textId="77777777" w:rsidR="00C2629A" w:rsidRDefault="00C2629A" w:rsidP="00C2629A">
      <w:pPr>
        <w:jc w:val="center"/>
      </w:pPr>
    </w:p>
    <w:p w14:paraId="447EC50B" w14:textId="2051BB40" w:rsidR="00C2629A" w:rsidRPr="00057A09" w:rsidRDefault="00C2629A" w:rsidP="00C2629A">
      <w:pPr>
        <w:jc w:val="center"/>
      </w:pPr>
      <w:r>
        <w:rPr>
          <w:rFonts w:hint="eastAsia"/>
        </w:rPr>
        <w:t>《公共管理学》（</w:t>
      </w:r>
      <w:r>
        <w:t>80</w:t>
      </w:r>
      <w:r>
        <w:rPr>
          <w:rFonts w:hint="eastAsia"/>
        </w:rPr>
        <w:t>分）</w:t>
      </w:r>
    </w:p>
    <w:p w14:paraId="4E5A1974" w14:textId="77777777" w:rsidR="00C2629A" w:rsidRDefault="00C2629A" w:rsidP="00C2629A"/>
    <w:p w14:paraId="718F448A" w14:textId="77777777" w:rsidR="00C2629A" w:rsidRDefault="00C2629A" w:rsidP="00C2629A">
      <w:r>
        <w:rPr>
          <w:rFonts w:hint="eastAsia"/>
        </w:rPr>
        <w:t>第一章  绪论：公共管理（学）的视野</w:t>
      </w:r>
    </w:p>
    <w:p w14:paraId="20455453" w14:textId="77777777" w:rsidR="00C2629A" w:rsidRDefault="00C2629A" w:rsidP="00C2629A">
      <w:pPr>
        <w:ind w:firstLine="435"/>
      </w:pPr>
      <w:r>
        <w:rPr>
          <w:rFonts w:hint="eastAsia"/>
        </w:rPr>
        <w:t>第一节  公共管理及其相关概念</w:t>
      </w:r>
    </w:p>
    <w:p w14:paraId="1EC0C71A" w14:textId="77777777" w:rsidR="00C2629A" w:rsidRDefault="00C2629A" w:rsidP="00C2629A">
      <w:pPr>
        <w:ind w:firstLine="435"/>
      </w:pPr>
      <w:r>
        <w:rPr>
          <w:rFonts w:hint="eastAsia"/>
        </w:rPr>
        <w:t>第二节  公共管理学范式的兴起</w:t>
      </w:r>
    </w:p>
    <w:p w14:paraId="64A2E6D7" w14:textId="77777777" w:rsidR="00C2629A" w:rsidRDefault="00C2629A" w:rsidP="00C2629A">
      <w:pPr>
        <w:ind w:firstLine="435"/>
      </w:pPr>
      <w:r>
        <w:rPr>
          <w:rFonts w:hint="eastAsia"/>
        </w:rPr>
        <w:t>第三节  什么是公共管理学</w:t>
      </w:r>
    </w:p>
    <w:p w14:paraId="587EC15D" w14:textId="77777777" w:rsidR="00C2629A" w:rsidRDefault="00C2629A" w:rsidP="00C2629A">
      <w:pPr>
        <w:ind w:firstLine="435"/>
      </w:pPr>
      <w:r>
        <w:rPr>
          <w:rFonts w:hint="eastAsia"/>
        </w:rPr>
        <w:t>第四节  市场经济与公共管理</w:t>
      </w:r>
    </w:p>
    <w:p w14:paraId="11CCDEE9" w14:textId="77777777" w:rsidR="00C2629A" w:rsidRDefault="00C2629A" w:rsidP="00C2629A">
      <w:r>
        <w:rPr>
          <w:rFonts w:hint="eastAsia"/>
        </w:rPr>
        <w:t>第二章  公共组织理论</w:t>
      </w:r>
    </w:p>
    <w:p w14:paraId="7B90471D" w14:textId="77777777" w:rsidR="00C2629A" w:rsidRDefault="00C2629A" w:rsidP="00C2629A">
      <w:pPr>
        <w:ind w:firstLine="435"/>
      </w:pPr>
      <w:r>
        <w:rPr>
          <w:rFonts w:hint="eastAsia"/>
        </w:rPr>
        <w:t>第一节  公共组织概述</w:t>
      </w:r>
    </w:p>
    <w:p w14:paraId="690525C2" w14:textId="77777777" w:rsidR="00C2629A" w:rsidRDefault="00C2629A" w:rsidP="00C2629A">
      <w:pPr>
        <w:ind w:firstLine="435"/>
      </w:pPr>
      <w:r>
        <w:rPr>
          <w:rFonts w:hint="eastAsia"/>
        </w:rPr>
        <w:t>第二节  公共组织的结构</w:t>
      </w:r>
    </w:p>
    <w:p w14:paraId="058677FE" w14:textId="77777777" w:rsidR="00C2629A" w:rsidRDefault="00C2629A" w:rsidP="00C2629A">
      <w:pPr>
        <w:ind w:firstLine="435"/>
      </w:pPr>
      <w:r>
        <w:rPr>
          <w:rFonts w:hint="eastAsia"/>
        </w:rPr>
        <w:t>第三节  公共组织的过程和行为</w:t>
      </w:r>
    </w:p>
    <w:p w14:paraId="12B61010" w14:textId="77777777" w:rsidR="00C2629A" w:rsidRPr="00232058" w:rsidRDefault="00C2629A" w:rsidP="00C2629A">
      <w:pPr>
        <w:ind w:firstLine="435"/>
      </w:pPr>
      <w:r>
        <w:rPr>
          <w:rFonts w:hint="eastAsia"/>
        </w:rPr>
        <w:t>第四节  公共组织环境</w:t>
      </w:r>
    </w:p>
    <w:p w14:paraId="6D92DF8C" w14:textId="77777777" w:rsidR="00C2629A" w:rsidRDefault="00C2629A" w:rsidP="00C2629A">
      <w:r>
        <w:rPr>
          <w:rFonts w:hint="eastAsia"/>
        </w:rPr>
        <w:t>第三章  政府改革与治理</w:t>
      </w:r>
    </w:p>
    <w:p w14:paraId="3696DE5E" w14:textId="77777777" w:rsidR="00C2629A" w:rsidRDefault="00C2629A" w:rsidP="00C2629A">
      <w:pPr>
        <w:ind w:firstLine="435"/>
      </w:pPr>
      <w:r>
        <w:rPr>
          <w:rFonts w:hint="eastAsia"/>
        </w:rPr>
        <w:t>第一节  治理理论</w:t>
      </w:r>
    </w:p>
    <w:p w14:paraId="54DD9430" w14:textId="77777777" w:rsidR="00C2629A" w:rsidRDefault="00C2629A" w:rsidP="00C2629A">
      <w:pPr>
        <w:ind w:firstLine="435"/>
      </w:pPr>
      <w:r>
        <w:rPr>
          <w:rFonts w:hint="eastAsia"/>
        </w:rPr>
        <w:t>第二节  当代西方政府改革</w:t>
      </w:r>
    </w:p>
    <w:p w14:paraId="538ADFAF" w14:textId="77777777" w:rsidR="00C2629A" w:rsidRDefault="00C2629A" w:rsidP="00C2629A">
      <w:pPr>
        <w:ind w:firstLine="435"/>
      </w:pPr>
      <w:r>
        <w:rPr>
          <w:rFonts w:hint="eastAsia"/>
        </w:rPr>
        <w:t>第三节  转轨时期我国的行政体制改革</w:t>
      </w:r>
    </w:p>
    <w:p w14:paraId="11B42C25" w14:textId="77777777" w:rsidR="00C2629A" w:rsidRDefault="00C2629A" w:rsidP="00C2629A">
      <w:r>
        <w:rPr>
          <w:rFonts w:hint="eastAsia"/>
        </w:rPr>
        <w:t>第五章  政府作用</w:t>
      </w:r>
    </w:p>
    <w:p w14:paraId="480E4CAD" w14:textId="77777777" w:rsidR="00C2629A" w:rsidRDefault="00C2629A" w:rsidP="00C2629A">
      <w:pPr>
        <w:ind w:firstLine="435"/>
      </w:pPr>
      <w:r>
        <w:rPr>
          <w:rFonts w:hint="eastAsia"/>
        </w:rPr>
        <w:t>第一节  现代市场经济中的政府角色</w:t>
      </w:r>
    </w:p>
    <w:p w14:paraId="67A05C64" w14:textId="77777777" w:rsidR="00C2629A" w:rsidRDefault="00C2629A" w:rsidP="00C2629A">
      <w:pPr>
        <w:ind w:firstLine="435"/>
      </w:pPr>
      <w:r>
        <w:rPr>
          <w:rFonts w:hint="eastAsia"/>
        </w:rPr>
        <w:t>第二节  转轨时期我国政府的作用</w:t>
      </w:r>
    </w:p>
    <w:p w14:paraId="0E05567A" w14:textId="77777777" w:rsidR="00C2629A" w:rsidRDefault="00C2629A" w:rsidP="00C2629A">
      <w:pPr>
        <w:ind w:firstLine="435"/>
      </w:pPr>
      <w:r>
        <w:rPr>
          <w:rFonts w:hint="eastAsia"/>
        </w:rPr>
        <w:t>第三节  政府失败论</w:t>
      </w:r>
    </w:p>
    <w:p w14:paraId="7DD33A3E" w14:textId="77777777" w:rsidR="00C2629A" w:rsidRDefault="00C2629A" w:rsidP="00C2629A">
      <w:r>
        <w:rPr>
          <w:rFonts w:hint="eastAsia"/>
        </w:rPr>
        <w:t>第七章  公共部门绩效评估</w:t>
      </w:r>
    </w:p>
    <w:p w14:paraId="2B6E5802" w14:textId="77777777" w:rsidR="00C2629A" w:rsidRDefault="00C2629A" w:rsidP="00C2629A">
      <w:pPr>
        <w:ind w:firstLineChars="200" w:firstLine="420"/>
      </w:pPr>
      <w:r>
        <w:rPr>
          <w:rFonts w:hint="eastAsia"/>
        </w:rPr>
        <w:t>第一节  公共部门绩效评估概述</w:t>
      </w:r>
    </w:p>
    <w:p w14:paraId="43330564" w14:textId="77777777" w:rsidR="00C2629A" w:rsidRDefault="00C2629A" w:rsidP="00C2629A">
      <w:pPr>
        <w:ind w:firstLineChars="200" w:firstLine="420"/>
      </w:pPr>
      <w:r>
        <w:rPr>
          <w:rFonts w:hint="eastAsia"/>
        </w:rPr>
        <w:t>第二节  公共部门绩效评估的要素</w:t>
      </w:r>
    </w:p>
    <w:p w14:paraId="17629DCE" w14:textId="77777777" w:rsidR="00C2629A" w:rsidRDefault="00C2629A" w:rsidP="00C2629A">
      <w:pPr>
        <w:ind w:firstLineChars="200" w:firstLine="420"/>
      </w:pPr>
      <w:r>
        <w:rPr>
          <w:rFonts w:hint="eastAsia"/>
        </w:rPr>
        <w:t>第四节  公共部门绩效评估的改革和发展</w:t>
      </w:r>
    </w:p>
    <w:p w14:paraId="3D4C9E76" w14:textId="77777777" w:rsidR="00C2629A" w:rsidRDefault="00C2629A" w:rsidP="00C2629A">
      <w:r>
        <w:rPr>
          <w:rFonts w:hint="eastAsia"/>
        </w:rPr>
        <w:t>第八章  公共部门人力资源管理</w:t>
      </w:r>
    </w:p>
    <w:p w14:paraId="3F67D84E" w14:textId="77777777" w:rsidR="00C2629A" w:rsidRDefault="00C2629A" w:rsidP="00C2629A">
      <w:pPr>
        <w:ind w:firstLine="435"/>
      </w:pPr>
      <w:r>
        <w:rPr>
          <w:rFonts w:hint="eastAsia"/>
        </w:rPr>
        <w:t>第一节  公共部门人力资源管理的新观念</w:t>
      </w:r>
    </w:p>
    <w:p w14:paraId="0DE1EE19" w14:textId="77777777" w:rsidR="00C2629A" w:rsidRDefault="00C2629A" w:rsidP="00C2629A">
      <w:pPr>
        <w:ind w:firstLine="435"/>
      </w:pPr>
      <w:r>
        <w:rPr>
          <w:rFonts w:hint="eastAsia"/>
        </w:rPr>
        <w:t>第二节  国家公务员制度</w:t>
      </w:r>
    </w:p>
    <w:p w14:paraId="2F77ECAE" w14:textId="77777777" w:rsidR="00C2629A" w:rsidRPr="00D005A9" w:rsidRDefault="00C2629A" w:rsidP="00C2629A">
      <w:pPr>
        <w:ind w:firstLine="435"/>
      </w:pPr>
      <w:r>
        <w:rPr>
          <w:rFonts w:hint="eastAsia"/>
        </w:rPr>
        <w:t>第三节  公共部门人力资源的开发</w:t>
      </w:r>
    </w:p>
    <w:p w14:paraId="26BFA083" w14:textId="77777777" w:rsidR="00C2629A" w:rsidRDefault="00C2629A" w:rsidP="00C2629A">
      <w:r>
        <w:rPr>
          <w:rFonts w:hint="eastAsia"/>
        </w:rPr>
        <w:t>第九章  公共财政管理</w:t>
      </w:r>
    </w:p>
    <w:p w14:paraId="207D7824" w14:textId="77777777" w:rsidR="00C2629A" w:rsidRDefault="00C2629A" w:rsidP="00C2629A">
      <w:pPr>
        <w:ind w:firstLine="435"/>
      </w:pPr>
      <w:r>
        <w:rPr>
          <w:rFonts w:hint="eastAsia"/>
        </w:rPr>
        <w:t>第一节  公共财政管理概述</w:t>
      </w:r>
    </w:p>
    <w:p w14:paraId="0876B98D" w14:textId="77777777" w:rsidR="00C2629A" w:rsidRDefault="00C2629A" w:rsidP="00C2629A">
      <w:pPr>
        <w:ind w:firstLine="435"/>
      </w:pPr>
      <w:r>
        <w:rPr>
          <w:rFonts w:hint="eastAsia"/>
        </w:rPr>
        <w:t>第二节  公共预算管理</w:t>
      </w:r>
    </w:p>
    <w:p w14:paraId="4DB8F9BD" w14:textId="77777777" w:rsidR="00C2629A" w:rsidRDefault="00C2629A" w:rsidP="00C2629A">
      <w:pPr>
        <w:ind w:firstLine="435"/>
      </w:pPr>
      <w:r>
        <w:rPr>
          <w:rFonts w:hint="eastAsia"/>
        </w:rPr>
        <w:t>第三节  公共收入管理</w:t>
      </w:r>
    </w:p>
    <w:p w14:paraId="4C51A53F" w14:textId="77777777" w:rsidR="00C2629A" w:rsidRDefault="00C2629A" w:rsidP="00C2629A">
      <w:pPr>
        <w:ind w:firstLine="435"/>
      </w:pPr>
      <w:r>
        <w:rPr>
          <w:rFonts w:hint="eastAsia"/>
        </w:rPr>
        <w:t>第四节  公共支出管理</w:t>
      </w:r>
    </w:p>
    <w:p w14:paraId="733D36B4" w14:textId="77777777" w:rsidR="00C2629A" w:rsidRDefault="00C2629A" w:rsidP="00C2629A">
      <w:pPr>
        <w:ind w:firstLine="435"/>
      </w:pPr>
      <w:r>
        <w:rPr>
          <w:rFonts w:hint="eastAsia"/>
        </w:rPr>
        <w:t>第五节  转轨时期我国公共财政管理的完善</w:t>
      </w:r>
    </w:p>
    <w:p w14:paraId="0E6888E9" w14:textId="77777777" w:rsidR="00C2629A" w:rsidRDefault="00C2629A" w:rsidP="00C2629A">
      <w:r>
        <w:rPr>
          <w:rFonts w:hint="eastAsia"/>
        </w:rPr>
        <w:t>第十章  第三部门管理</w:t>
      </w:r>
    </w:p>
    <w:p w14:paraId="5B590D50" w14:textId="77777777" w:rsidR="00C2629A" w:rsidRDefault="00C2629A" w:rsidP="00C2629A">
      <w:pPr>
        <w:ind w:firstLine="435"/>
      </w:pPr>
      <w:r>
        <w:rPr>
          <w:rFonts w:hint="eastAsia"/>
        </w:rPr>
        <w:t>第一节  第三部门及其管理研究的兴起</w:t>
      </w:r>
    </w:p>
    <w:p w14:paraId="02609886" w14:textId="77777777" w:rsidR="00C2629A" w:rsidRDefault="00C2629A" w:rsidP="00C2629A">
      <w:pPr>
        <w:ind w:firstLine="435"/>
      </w:pPr>
      <w:r>
        <w:rPr>
          <w:rFonts w:hint="eastAsia"/>
        </w:rPr>
        <w:t>第二节  西方第三部门的发展及其作用</w:t>
      </w:r>
    </w:p>
    <w:p w14:paraId="4EC7F3B7" w14:textId="77777777" w:rsidR="00C2629A" w:rsidRPr="00D005A9" w:rsidRDefault="00C2629A" w:rsidP="00C2629A">
      <w:pPr>
        <w:ind w:firstLine="435"/>
      </w:pPr>
      <w:r>
        <w:rPr>
          <w:rFonts w:hint="eastAsia"/>
        </w:rPr>
        <w:t>第三节  转轨时期我国第三部门的发展</w:t>
      </w:r>
    </w:p>
    <w:p w14:paraId="67DDA5AC" w14:textId="77777777" w:rsidR="00C2629A" w:rsidRDefault="00C2629A" w:rsidP="00C2629A">
      <w:r>
        <w:rPr>
          <w:rFonts w:hint="eastAsia"/>
        </w:rPr>
        <w:t>第十一章  公共部门战略管理</w:t>
      </w:r>
    </w:p>
    <w:p w14:paraId="3D29A16F" w14:textId="77777777" w:rsidR="00C2629A" w:rsidRDefault="00C2629A" w:rsidP="00C2629A">
      <w:pPr>
        <w:ind w:firstLineChars="200" w:firstLine="420"/>
      </w:pPr>
      <w:r>
        <w:rPr>
          <w:rFonts w:hint="eastAsia"/>
        </w:rPr>
        <w:t>第二节  公共部门战略管理的流派与理论框架</w:t>
      </w:r>
    </w:p>
    <w:p w14:paraId="0122F306" w14:textId="77777777" w:rsidR="00C2629A" w:rsidRDefault="00C2629A" w:rsidP="00C2629A">
      <w:pPr>
        <w:ind w:firstLineChars="200" w:firstLine="420"/>
      </w:pPr>
      <w:r>
        <w:rPr>
          <w:rFonts w:hint="eastAsia"/>
        </w:rPr>
        <w:t>第三节  公共部门战略管理途径的评价与借鉴</w:t>
      </w:r>
    </w:p>
    <w:p w14:paraId="6BEC5060" w14:textId="30356270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rFonts w:hint="eastAsia"/>
          <w:b/>
        </w:rPr>
        <w:lastRenderedPageBreak/>
        <w:t>《公共政策分析》</w:t>
      </w:r>
      <w:r>
        <w:rPr>
          <w:rStyle w:val="dash6b63-6587--char"/>
          <w:b/>
        </w:rPr>
        <w:t>70</w:t>
      </w:r>
      <w:r>
        <w:rPr>
          <w:rStyle w:val="dash6b63-6587--char"/>
          <w:rFonts w:hint="eastAsia"/>
          <w:b/>
        </w:rPr>
        <w:t>分</w:t>
      </w:r>
    </w:p>
    <w:p w14:paraId="63D474F3" w14:textId="77777777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rFonts w:hint="eastAsia"/>
          <w:b/>
        </w:rPr>
        <w:t>第一章  绪论</w:t>
      </w:r>
    </w:p>
    <w:p w14:paraId="689774B4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公共政策界说</w:t>
      </w:r>
    </w:p>
    <w:p w14:paraId="156502D9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现代公共政策的发展特征</w:t>
      </w:r>
    </w:p>
    <w:p w14:paraId="5F2AF00F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公共政策的价值选择</w:t>
      </w:r>
    </w:p>
    <w:p w14:paraId="0D485641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第四节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公共政策的理论重构</w:t>
      </w:r>
    </w:p>
    <w:p w14:paraId="2B21B72F" w14:textId="77777777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rFonts w:hint="eastAsia"/>
          <w:b/>
        </w:rPr>
        <w:t>第二章  公共政策的研究范式与研究范畴</w:t>
      </w:r>
    </w:p>
    <w:p w14:paraId="477D490F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公共政策的研究范式</w:t>
      </w:r>
    </w:p>
    <w:p w14:paraId="2C68AD20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公共政策的研究范畴</w:t>
      </w:r>
    </w:p>
    <w:p w14:paraId="46C674F3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公共政策研究范畴的扩展</w:t>
      </w:r>
    </w:p>
    <w:p w14:paraId="46815D54" w14:textId="77777777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rFonts w:hint="eastAsia"/>
          <w:b/>
        </w:rPr>
        <w:t>第三章  公共政策的制度环境与公共信息</w:t>
      </w:r>
    </w:p>
    <w:p w14:paraId="6BE62B31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公共政策的制度环境</w:t>
      </w:r>
    </w:p>
    <w:p w14:paraId="7813E22C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公共政策的公共信息</w:t>
      </w:r>
    </w:p>
    <w:p w14:paraId="2DD89710" w14:textId="77777777" w:rsidR="00C2629A" w:rsidRPr="00A174A2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公共政策与制度创新</w:t>
      </w:r>
    </w:p>
    <w:p w14:paraId="69281BFF" w14:textId="77777777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rFonts w:hint="eastAsia"/>
          <w:b/>
        </w:rPr>
        <w:t>第四章  公共政策的主体与权力</w:t>
      </w:r>
    </w:p>
    <w:p w14:paraId="42C70803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公共政策主体的概念</w:t>
      </w:r>
    </w:p>
    <w:p w14:paraId="688B3706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公共政策主体的构成</w:t>
      </w:r>
    </w:p>
    <w:p w14:paraId="3FCADC83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公共政策主体的权利</w:t>
      </w:r>
    </w:p>
    <w:p w14:paraId="647A66AD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第四节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公共政策主体的功能</w:t>
      </w:r>
    </w:p>
    <w:p w14:paraId="46C1F9ED" w14:textId="77777777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rFonts w:hint="eastAsia"/>
          <w:b/>
        </w:rPr>
        <w:t>第五章  公共政策的客体与利益</w:t>
      </w:r>
    </w:p>
    <w:p w14:paraId="1A9DD556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lastRenderedPageBreak/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公共政策的客体与利益</w:t>
      </w:r>
    </w:p>
    <w:p w14:paraId="340E0EB9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目标群体的利益</w:t>
      </w:r>
    </w:p>
    <w:p w14:paraId="1A5797D1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公共政策的基本系统</w:t>
      </w:r>
    </w:p>
    <w:p w14:paraId="2D67E0C7" w14:textId="77777777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rFonts w:hint="eastAsia"/>
          <w:b/>
        </w:rPr>
        <w:t>第六章  公共政策的问题与议程</w:t>
      </w:r>
    </w:p>
    <w:p w14:paraId="05270072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公共政策问题概观</w:t>
      </w:r>
    </w:p>
    <w:p w14:paraId="4448DA33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公共政策问题的确认</w:t>
      </w:r>
    </w:p>
    <w:p w14:paraId="39E7A6A0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公共政策议程</w:t>
      </w:r>
    </w:p>
    <w:p w14:paraId="06F028A3" w14:textId="77777777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b/>
        </w:rPr>
        <w:t>第</w:t>
      </w:r>
      <w:r>
        <w:rPr>
          <w:rStyle w:val="dash6b63-6587--char"/>
          <w:rFonts w:hint="eastAsia"/>
          <w:b/>
        </w:rPr>
        <w:t>七</w:t>
      </w:r>
      <w:r>
        <w:rPr>
          <w:rStyle w:val="dash6b63-6587--char"/>
          <w:b/>
        </w:rPr>
        <w:t xml:space="preserve">章 </w:t>
      </w:r>
      <w:r>
        <w:rPr>
          <w:rStyle w:val="dash6b63-6587--char"/>
          <w:rFonts w:hint="eastAsia"/>
          <w:b/>
        </w:rPr>
        <w:t xml:space="preserve">  公共政策制定与合法化</w:t>
      </w:r>
    </w:p>
    <w:p w14:paraId="4653A6E4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公共政策制定概观</w:t>
      </w:r>
    </w:p>
    <w:p w14:paraId="12366314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公共政策制定的动态过程</w:t>
      </w:r>
    </w:p>
    <w:p w14:paraId="4B83BF78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公共政策合法化</w:t>
      </w:r>
    </w:p>
    <w:p w14:paraId="18554A32" w14:textId="77777777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b/>
        </w:rPr>
        <w:t>第</w:t>
      </w:r>
      <w:r>
        <w:rPr>
          <w:rStyle w:val="dash6b63-6587--char"/>
          <w:rFonts w:hint="eastAsia"/>
          <w:b/>
        </w:rPr>
        <w:t>八</w:t>
      </w:r>
      <w:r>
        <w:rPr>
          <w:rStyle w:val="dash6b63-6587--char"/>
          <w:b/>
        </w:rPr>
        <w:t xml:space="preserve">章 </w:t>
      </w:r>
      <w:r>
        <w:rPr>
          <w:rStyle w:val="dash6b63-6587--char"/>
          <w:rFonts w:hint="eastAsia"/>
          <w:b/>
        </w:rPr>
        <w:t xml:space="preserve">  公共政策的执行与有效性</w:t>
      </w:r>
    </w:p>
    <w:p w14:paraId="1B0C0D59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公共政策执行概述</w:t>
      </w:r>
    </w:p>
    <w:p w14:paraId="3868D71D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公共政策执行过程与方式</w:t>
      </w:r>
    </w:p>
    <w:p w14:paraId="29114DD3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公共政策执行与适用主体</w:t>
      </w:r>
    </w:p>
    <w:p w14:paraId="17E36CC6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第四节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公共政策执行的有效性</w:t>
      </w:r>
    </w:p>
    <w:p w14:paraId="0AD0A899" w14:textId="77777777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b/>
        </w:rPr>
        <w:t>第</w:t>
      </w:r>
      <w:r>
        <w:rPr>
          <w:rStyle w:val="dash6b63-6587--char"/>
          <w:rFonts w:hint="eastAsia"/>
          <w:b/>
        </w:rPr>
        <w:t>九</w:t>
      </w:r>
      <w:r>
        <w:rPr>
          <w:rStyle w:val="dash6b63-6587--char"/>
          <w:b/>
        </w:rPr>
        <w:t xml:space="preserve">章 </w:t>
      </w:r>
      <w:r>
        <w:rPr>
          <w:rStyle w:val="dash6b63-6587--char"/>
          <w:rFonts w:hint="eastAsia"/>
          <w:b/>
        </w:rPr>
        <w:t xml:space="preserve">  公共政策的实效与误区</w:t>
      </w:r>
    </w:p>
    <w:p w14:paraId="01E09FB2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公共政策失效概述</w:t>
      </w:r>
    </w:p>
    <w:p w14:paraId="215B264A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公共政策失效的原因及对策分析</w:t>
      </w:r>
    </w:p>
    <w:p w14:paraId="40D8A852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公共政策误区</w:t>
      </w:r>
    </w:p>
    <w:p w14:paraId="52BE2E8D" w14:textId="77777777" w:rsidR="00C2629A" w:rsidRDefault="00C2629A" w:rsidP="00C2629A">
      <w:pPr>
        <w:pStyle w:val="dash6b63-6587"/>
        <w:adjustRightInd w:val="0"/>
        <w:snapToGrid w:val="0"/>
        <w:spacing w:beforeLines="50" w:before="156" w:beforeAutospacing="0" w:afterLines="100" w:after="312" w:afterAutospacing="0" w:line="440" w:lineRule="exact"/>
        <w:jc w:val="center"/>
        <w:rPr>
          <w:rStyle w:val="dash6b63-6587--char"/>
          <w:b/>
        </w:rPr>
      </w:pPr>
      <w:r>
        <w:rPr>
          <w:rStyle w:val="dash6b63-6587--char"/>
          <w:b/>
        </w:rPr>
        <w:lastRenderedPageBreak/>
        <w:t>第</w:t>
      </w:r>
      <w:r>
        <w:rPr>
          <w:rStyle w:val="dash6b63-6587--char"/>
          <w:rFonts w:hint="eastAsia"/>
          <w:b/>
        </w:rPr>
        <w:t>十</w:t>
      </w:r>
      <w:r>
        <w:rPr>
          <w:rStyle w:val="dash6b63-6587--char"/>
          <w:b/>
        </w:rPr>
        <w:t xml:space="preserve">章 </w:t>
      </w:r>
      <w:r>
        <w:rPr>
          <w:rStyle w:val="dash6b63-6587--char"/>
          <w:rFonts w:hint="eastAsia"/>
          <w:b/>
        </w:rPr>
        <w:t xml:space="preserve">  公共政策与危机管理</w:t>
      </w:r>
    </w:p>
    <w:p w14:paraId="650CAC1D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公共危机与公共政策</w:t>
      </w:r>
    </w:p>
    <w:p w14:paraId="3233CD05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公共危机中的政策困境</w:t>
      </w:r>
    </w:p>
    <w:p w14:paraId="084D15A8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政策能力的提升与政策创新</w:t>
      </w:r>
    </w:p>
    <w:p w14:paraId="10448389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</w:p>
    <w:p w14:paraId="2F76C668" w14:textId="77777777" w:rsidR="00C2629A" w:rsidRDefault="00C2629A" w:rsidP="00C2629A">
      <w:pPr>
        <w:widowControl/>
        <w:spacing w:line="360" w:lineRule="auto"/>
        <w:ind w:firstLineChars="980" w:firstLine="2352"/>
        <w:jc w:val="left"/>
        <w:rPr>
          <w:rStyle w:val="dash6b63-6587--char"/>
          <w:rFonts w:ascii="宋体" w:hAnsi="宋体"/>
          <w:b/>
          <w:kern w:val="0"/>
          <w:sz w:val="24"/>
        </w:rPr>
      </w:pPr>
      <w:r w:rsidRPr="00A03E13">
        <w:rPr>
          <w:rStyle w:val="dash6b63-6587--char"/>
          <w:rFonts w:ascii="宋体" w:hAnsi="宋体" w:hint="eastAsia"/>
          <w:b/>
          <w:kern w:val="0"/>
          <w:sz w:val="24"/>
        </w:rPr>
        <w:t>第十二章</w:t>
      </w:r>
      <w:r w:rsidRPr="00A03E13">
        <w:rPr>
          <w:rStyle w:val="dash6b63-6587--char"/>
          <w:rFonts w:ascii="宋体" w:hAnsi="宋体" w:hint="eastAsia"/>
          <w:b/>
          <w:kern w:val="0"/>
          <w:sz w:val="24"/>
        </w:rPr>
        <w:t xml:space="preserve">  </w:t>
      </w:r>
      <w:r w:rsidRPr="00A03E13">
        <w:rPr>
          <w:rStyle w:val="dash6b63-6587--char"/>
          <w:rFonts w:ascii="宋体" w:hAnsi="宋体" w:hint="eastAsia"/>
          <w:b/>
          <w:kern w:val="0"/>
          <w:sz w:val="24"/>
        </w:rPr>
        <w:t>公共政策分析的理论与方法</w:t>
      </w:r>
    </w:p>
    <w:p w14:paraId="7AA660FD" w14:textId="77777777" w:rsidR="00C2629A" w:rsidRPr="00A03E13" w:rsidRDefault="00C2629A" w:rsidP="00C2629A">
      <w:pPr>
        <w:widowControl/>
        <w:spacing w:line="360" w:lineRule="auto"/>
        <w:jc w:val="left"/>
        <w:rPr>
          <w:rStyle w:val="dash6b63-6587--char"/>
          <w:rFonts w:ascii="宋体" w:hAnsi="宋体"/>
          <w:b/>
          <w:kern w:val="0"/>
          <w:sz w:val="24"/>
        </w:rPr>
      </w:pPr>
      <w:r>
        <w:rPr>
          <w:rStyle w:val="dash6b63-6587--char"/>
          <w:rFonts w:ascii="宋体" w:hAnsi="宋体" w:hint="eastAsia"/>
          <w:b/>
          <w:kern w:val="0"/>
          <w:sz w:val="24"/>
        </w:rPr>
        <w:t xml:space="preserve">     </w:t>
      </w:r>
    </w:p>
    <w:p w14:paraId="5BE3C89D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第二节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系统分析</w:t>
      </w:r>
    </w:p>
    <w:p w14:paraId="4C940EDE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第四节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质量分析</w:t>
      </w:r>
    </w:p>
    <w:p w14:paraId="670B40B3" w14:textId="77777777" w:rsidR="00C2629A" w:rsidRPr="00A03E13" w:rsidRDefault="00C2629A" w:rsidP="00C2629A">
      <w:pPr>
        <w:widowControl/>
        <w:spacing w:line="360" w:lineRule="auto"/>
        <w:ind w:firstLineChars="1250" w:firstLine="3000"/>
        <w:jc w:val="left"/>
        <w:rPr>
          <w:rStyle w:val="dash6b63-6587--char"/>
          <w:rFonts w:ascii="宋体" w:hAnsi="宋体"/>
          <w:b/>
          <w:kern w:val="0"/>
          <w:sz w:val="24"/>
        </w:rPr>
      </w:pPr>
    </w:p>
    <w:p w14:paraId="35BDFC01" w14:textId="77777777" w:rsidR="00C2629A" w:rsidRDefault="00C2629A" w:rsidP="00C2629A">
      <w:pPr>
        <w:widowControl/>
        <w:spacing w:line="360" w:lineRule="auto"/>
        <w:ind w:firstLineChars="931" w:firstLine="2234"/>
        <w:jc w:val="left"/>
        <w:rPr>
          <w:rStyle w:val="dash6b63-6587--char"/>
          <w:rFonts w:ascii="宋体" w:hAnsi="宋体"/>
          <w:b/>
          <w:kern w:val="0"/>
          <w:sz w:val="24"/>
        </w:rPr>
      </w:pPr>
      <w:r w:rsidRPr="00A03E13">
        <w:rPr>
          <w:rStyle w:val="dash6b63-6587--char"/>
          <w:rFonts w:ascii="宋体" w:hAnsi="宋体" w:hint="eastAsia"/>
          <w:b/>
          <w:kern w:val="0"/>
          <w:sz w:val="24"/>
        </w:rPr>
        <w:t>第十四章</w:t>
      </w:r>
      <w:r w:rsidRPr="00A03E13">
        <w:rPr>
          <w:rStyle w:val="dash6b63-6587--char"/>
          <w:rFonts w:ascii="宋体" w:hAnsi="宋体" w:hint="eastAsia"/>
          <w:b/>
          <w:kern w:val="0"/>
          <w:sz w:val="24"/>
        </w:rPr>
        <w:t xml:space="preserve"> </w:t>
      </w:r>
      <w:r w:rsidRPr="00A03E13">
        <w:rPr>
          <w:rStyle w:val="dash6b63-6587--char"/>
          <w:rFonts w:ascii="宋体" w:hAnsi="宋体" w:hint="eastAsia"/>
          <w:b/>
          <w:kern w:val="0"/>
          <w:sz w:val="24"/>
        </w:rPr>
        <w:t>公共政策的监控与调整</w:t>
      </w:r>
    </w:p>
    <w:p w14:paraId="54797832" w14:textId="77777777" w:rsidR="00C2629A" w:rsidRDefault="00C2629A" w:rsidP="00C2629A">
      <w:pPr>
        <w:widowControl/>
        <w:spacing w:line="360" w:lineRule="auto"/>
        <w:ind w:firstLineChars="931" w:firstLine="2234"/>
        <w:jc w:val="left"/>
        <w:rPr>
          <w:rStyle w:val="dash6b63-6587--char"/>
          <w:rFonts w:ascii="宋体" w:hAnsi="宋体"/>
          <w:b/>
          <w:kern w:val="0"/>
          <w:sz w:val="24"/>
        </w:rPr>
      </w:pPr>
    </w:p>
    <w:p w14:paraId="5304FB17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公共政策监控概述</w:t>
      </w:r>
    </w:p>
    <w:p w14:paraId="012194E6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公共政策调整</w:t>
      </w:r>
    </w:p>
    <w:p w14:paraId="0059F27B" w14:textId="77777777" w:rsidR="00C2629A" w:rsidRPr="002010DB" w:rsidRDefault="00C2629A" w:rsidP="00C2629A">
      <w:pPr>
        <w:widowControl/>
        <w:spacing w:line="360" w:lineRule="auto"/>
        <w:ind w:firstLineChars="1250" w:firstLine="3000"/>
        <w:jc w:val="left"/>
        <w:rPr>
          <w:rStyle w:val="dash6b63-6587--char"/>
          <w:rFonts w:ascii="宋体" w:hAnsi="宋体"/>
          <w:b/>
          <w:kern w:val="0"/>
          <w:sz w:val="24"/>
        </w:rPr>
      </w:pPr>
    </w:p>
    <w:p w14:paraId="15B811A2" w14:textId="77777777" w:rsidR="00C2629A" w:rsidRDefault="00C2629A" w:rsidP="00C2629A">
      <w:pPr>
        <w:widowControl/>
        <w:spacing w:line="360" w:lineRule="auto"/>
        <w:ind w:firstLineChars="833" w:firstLine="1999"/>
        <w:jc w:val="left"/>
        <w:rPr>
          <w:rStyle w:val="dash6b63-6587--char"/>
          <w:rFonts w:ascii="宋体" w:hAnsi="宋体"/>
          <w:b/>
          <w:kern w:val="0"/>
          <w:sz w:val="24"/>
        </w:rPr>
      </w:pPr>
      <w:r w:rsidRPr="00A03E13">
        <w:rPr>
          <w:rStyle w:val="dash6b63-6587--char"/>
          <w:rFonts w:ascii="宋体" w:hAnsi="宋体" w:hint="eastAsia"/>
          <w:b/>
          <w:kern w:val="0"/>
          <w:sz w:val="24"/>
        </w:rPr>
        <w:t>第十五章</w:t>
      </w:r>
      <w:r w:rsidRPr="00A03E13">
        <w:rPr>
          <w:rStyle w:val="dash6b63-6587--char"/>
          <w:rFonts w:ascii="宋体" w:hAnsi="宋体" w:hint="eastAsia"/>
          <w:b/>
          <w:kern w:val="0"/>
          <w:sz w:val="24"/>
        </w:rPr>
        <w:t xml:space="preserve"> </w:t>
      </w:r>
      <w:r w:rsidRPr="00A03E13">
        <w:rPr>
          <w:rStyle w:val="dash6b63-6587--char"/>
          <w:rFonts w:ascii="宋体" w:hAnsi="宋体" w:hint="eastAsia"/>
          <w:b/>
          <w:kern w:val="0"/>
          <w:sz w:val="24"/>
        </w:rPr>
        <w:t>公共政策的评估与</w:t>
      </w:r>
      <w:r>
        <w:rPr>
          <w:rStyle w:val="dash6b63-6587--char"/>
          <w:rFonts w:ascii="宋体" w:hAnsi="宋体" w:hint="eastAsia"/>
          <w:b/>
          <w:kern w:val="0"/>
          <w:sz w:val="24"/>
        </w:rPr>
        <w:t>终结</w:t>
      </w:r>
    </w:p>
    <w:p w14:paraId="518934A0" w14:textId="77777777" w:rsidR="00C2629A" w:rsidRDefault="00C2629A" w:rsidP="00C2629A">
      <w:pPr>
        <w:widowControl/>
        <w:spacing w:line="360" w:lineRule="auto"/>
        <w:ind w:firstLineChars="833" w:firstLine="1999"/>
        <w:jc w:val="left"/>
        <w:rPr>
          <w:rStyle w:val="dash6b63-6587--char"/>
          <w:rFonts w:ascii="宋体" w:hAnsi="宋体"/>
          <w:b/>
          <w:kern w:val="0"/>
          <w:sz w:val="24"/>
        </w:rPr>
      </w:pPr>
    </w:p>
    <w:p w14:paraId="17B4B81E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第一节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公共政策评估及其理论发展</w:t>
      </w:r>
    </w:p>
    <w:p w14:paraId="0B081026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第三节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公共政策评估主体</w:t>
      </w:r>
    </w:p>
    <w:p w14:paraId="4F602C97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第四节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公共政策终结概述</w:t>
      </w:r>
    </w:p>
    <w:p w14:paraId="379B6BD5" w14:textId="77777777" w:rsidR="00C2629A" w:rsidRDefault="00C2629A" w:rsidP="00C2629A">
      <w:pPr>
        <w:widowControl/>
        <w:spacing w:line="360" w:lineRule="auto"/>
        <w:ind w:firstLine="482"/>
        <w:rPr>
          <w:rStyle w:val="dash6b63-6587--char"/>
          <w:rFonts w:ascii="宋体" w:hAnsi="宋体"/>
          <w:sz w:val="24"/>
        </w:rPr>
      </w:pPr>
      <w:r>
        <w:rPr>
          <w:rStyle w:val="dash6b63-6587--char"/>
          <w:rFonts w:ascii="宋体" w:hAnsi="宋体" w:hint="eastAsia"/>
          <w:sz w:val="24"/>
        </w:rPr>
        <w:t>第五节</w:t>
      </w:r>
      <w:r>
        <w:rPr>
          <w:rStyle w:val="dash6b63-6587--char"/>
          <w:rFonts w:ascii="宋体" w:hAnsi="宋体" w:hint="eastAsia"/>
          <w:sz w:val="24"/>
        </w:rPr>
        <w:t xml:space="preserve"> </w:t>
      </w:r>
      <w:r>
        <w:rPr>
          <w:rStyle w:val="dash6b63-6587--char"/>
          <w:rFonts w:ascii="宋体" w:hAnsi="宋体" w:hint="eastAsia"/>
          <w:sz w:val="24"/>
        </w:rPr>
        <w:t>公共政策终结的力场分析与策略</w:t>
      </w:r>
    </w:p>
    <w:p w14:paraId="246FB12A" w14:textId="77777777" w:rsidR="00C2629A" w:rsidRPr="00C2629A" w:rsidRDefault="00C2629A"/>
    <w:sectPr w:rsidR="00C2629A" w:rsidRPr="00C26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355A4" w14:textId="77777777" w:rsidR="002A6204" w:rsidRDefault="002A6204" w:rsidP="00E6104B">
      <w:r>
        <w:separator/>
      </w:r>
    </w:p>
  </w:endnote>
  <w:endnote w:type="continuationSeparator" w:id="0">
    <w:p w14:paraId="21B0BFA9" w14:textId="77777777" w:rsidR="002A6204" w:rsidRDefault="002A6204" w:rsidP="00E6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23941" w14:textId="77777777" w:rsidR="002A6204" w:rsidRDefault="002A6204" w:rsidP="00E6104B">
      <w:r>
        <w:separator/>
      </w:r>
    </w:p>
  </w:footnote>
  <w:footnote w:type="continuationSeparator" w:id="0">
    <w:p w14:paraId="2D2B8E5A" w14:textId="77777777" w:rsidR="002A6204" w:rsidRDefault="002A6204" w:rsidP="00E6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9A"/>
    <w:rsid w:val="00152CC7"/>
    <w:rsid w:val="002A6204"/>
    <w:rsid w:val="00C2629A"/>
    <w:rsid w:val="00E6104B"/>
    <w:rsid w:val="00E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5530B"/>
  <w15:chartTrackingRefBased/>
  <w15:docId w15:val="{1AE16F46-B03B-41E7-A14D-78756A9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6b63-6587--char">
    <w:name w:val="dash6b63-6587--char"/>
    <w:basedOn w:val="a0"/>
    <w:rsid w:val="00C2629A"/>
  </w:style>
  <w:style w:type="paragraph" w:customStyle="1" w:styleId="dash6b63-6587">
    <w:name w:val="dash6b63-6587"/>
    <w:basedOn w:val="a"/>
    <w:rsid w:val="00C2629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1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0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0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ZJP</dc:creator>
  <cp:keywords/>
  <dc:description/>
  <cp:lastModifiedBy>ZJP</cp:lastModifiedBy>
  <cp:revision>3</cp:revision>
  <dcterms:created xsi:type="dcterms:W3CDTF">2020-10-21T00:49:00Z</dcterms:created>
  <dcterms:modified xsi:type="dcterms:W3CDTF">2020-10-22T01:14:00Z</dcterms:modified>
</cp:coreProperties>
</file>