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附件：</w:t>
      </w:r>
    </w:p>
    <w:p>
      <w:pPr>
        <w:jc w:val="center"/>
      </w:pPr>
      <w:r>
        <w:rPr>
          <w:rFonts w:hint="eastAsia" w:ascii="宋体" w:cs="宋体"/>
          <w:b/>
          <w:bCs/>
          <w:color w:val="000000"/>
          <w:kern w:val="0"/>
          <w:sz w:val="40"/>
          <w:szCs w:val="40"/>
        </w:rPr>
        <w:t>天水师范学院研究生招生考试成绩复核申请表</w:t>
      </w:r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           </w:t>
      </w:r>
    </w:p>
    <w:tbl>
      <w:tblPr>
        <w:tblStyle w:val="5"/>
        <w:tblW w:w="9542" w:type="dxa"/>
        <w:tblInd w:w="-6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0"/>
        <w:gridCol w:w="823"/>
        <w:gridCol w:w="1652"/>
        <w:gridCol w:w="1125"/>
        <w:gridCol w:w="1126"/>
        <w:gridCol w:w="35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6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46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9" w:hRule="atLeast"/>
        </w:trPr>
        <w:tc>
          <w:tcPr>
            <w:tcW w:w="9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申请查阅成绩相关科目（请在需要查阅科目名称一栏打上√）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1" w:hRule="atLeast"/>
        </w:trPr>
        <w:tc>
          <w:tcPr>
            <w:tcW w:w="3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科目代码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招生单位公布成绩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政治理论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外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国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语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业务课一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业务课二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6" w:hRule="atLeast"/>
        </w:trPr>
        <w:tc>
          <w:tcPr>
            <w:tcW w:w="2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复核理由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4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057" w:firstLineChars="1274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申请人签字：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8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成绩复核说明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成绩复查范围仅限答卷漏改、漏统和错统，主要核对卷面各项累计分，包括小项累计分、总分及卷面成绩与公布成绩是否相符等，不受理查阅原卷申请。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我校不提供专业成绩排名查询。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请在通知要求的截止时间前提交申请（截止时间：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日24:00），逾期不予受理。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/>
                <w:kern w:val="0"/>
                <w:sz w:val="24"/>
              </w:rPr>
              <w:t>4.复核申请表命名方式：考生编号+姓名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 xml:space="preserve">                        </w:t>
            </w:r>
          </w:p>
        </w:tc>
      </w:tr>
    </w:tbl>
    <w:p/>
    <w:p>
      <w:r>
        <w:rPr>
          <w:rFonts w:hint="eastAsia"/>
        </w:rPr>
        <w:t>注 ：</w:t>
      </w:r>
      <w:r>
        <w:fldChar w:fldCharType="begin"/>
      </w:r>
      <w:r>
        <w:instrText xml:space="preserve"> HYPERLINK "mailto:请发送至1079803231@qq.com" </w:instrText>
      </w:r>
      <w:r>
        <w:fldChar w:fldCharType="separate"/>
      </w:r>
      <w:r>
        <w:rPr>
          <w:rStyle w:val="9"/>
          <w:rFonts w:hint="eastAsia"/>
        </w:rPr>
        <w:t>请发送至1079803231@qq.com</w:t>
      </w:r>
      <w:r>
        <w:rPr>
          <w:rStyle w:val="9"/>
          <w:rFonts w:hint="eastAsia"/>
        </w:rPr>
        <w:fldChar w:fldCharType="end"/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51076"/>
    <w:multiLevelType w:val="singleLevel"/>
    <w:tmpl w:val="BDA5107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2795"/>
    <w:rsid w:val="00001879"/>
    <w:rsid w:val="0003757C"/>
    <w:rsid w:val="00066F9F"/>
    <w:rsid w:val="000F7705"/>
    <w:rsid w:val="001D216D"/>
    <w:rsid w:val="001D422C"/>
    <w:rsid w:val="002608B4"/>
    <w:rsid w:val="002A1749"/>
    <w:rsid w:val="003C718C"/>
    <w:rsid w:val="00424DBC"/>
    <w:rsid w:val="00484F5F"/>
    <w:rsid w:val="004909C2"/>
    <w:rsid w:val="004D0A43"/>
    <w:rsid w:val="004F7BCC"/>
    <w:rsid w:val="00522A5F"/>
    <w:rsid w:val="005D73B9"/>
    <w:rsid w:val="008B04AD"/>
    <w:rsid w:val="009865FE"/>
    <w:rsid w:val="009932E5"/>
    <w:rsid w:val="009B00DC"/>
    <w:rsid w:val="00A02F0D"/>
    <w:rsid w:val="00A82795"/>
    <w:rsid w:val="00AA4BB3"/>
    <w:rsid w:val="00B17E91"/>
    <w:rsid w:val="00B32CEC"/>
    <w:rsid w:val="00B46591"/>
    <w:rsid w:val="00B53AB9"/>
    <w:rsid w:val="00BC7A8E"/>
    <w:rsid w:val="00E51D7A"/>
    <w:rsid w:val="00E75B87"/>
    <w:rsid w:val="00F948A1"/>
    <w:rsid w:val="00FA29EE"/>
    <w:rsid w:val="0BA523BD"/>
    <w:rsid w:val="0CE213F5"/>
    <w:rsid w:val="0E61588A"/>
    <w:rsid w:val="110237C6"/>
    <w:rsid w:val="17E0058A"/>
    <w:rsid w:val="20B46E62"/>
    <w:rsid w:val="39BB5506"/>
    <w:rsid w:val="40B33DF7"/>
    <w:rsid w:val="5D177909"/>
    <w:rsid w:val="61287FD0"/>
    <w:rsid w:val="635A50A7"/>
    <w:rsid w:val="68C723E7"/>
    <w:rsid w:val="72BE333C"/>
    <w:rsid w:val="741A2C05"/>
    <w:rsid w:val="7FB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43678B"/>
      <w:sz w:val="18"/>
      <w:szCs w:val="18"/>
      <w:u w:val="non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blue"/>
    <w:basedOn w:val="6"/>
    <w:qFormat/>
    <w:uiPriority w:val="0"/>
    <w:rPr>
      <w:color w:val="0073BD"/>
    </w:rPr>
  </w:style>
  <w:style w:type="character" w:customStyle="1" w:styleId="11">
    <w:name w:val="blue1"/>
    <w:basedOn w:val="6"/>
    <w:qFormat/>
    <w:uiPriority w:val="0"/>
    <w:rPr>
      <w:color w:val="0073BD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news_title"/>
    <w:basedOn w:val="6"/>
    <w:qFormat/>
    <w:uiPriority w:val="0"/>
  </w:style>
  <w:style w:type="character" w:customStyle="1" w:styleId="15">
    <w:name w:val="item-name"/>
    <w:basedOn w:val="6"/>
    <w:qFormat/>
    <w:uiPriority w:val="0"/>
  </w:style>
  <w:style w:type="character" w:customStyle="1" w:styleId="16">
    <w:name w:val="item-name1"/>
    <w:basedOn w:val="6"/>
    <w:qFormat/>
    <w:uiPriority w:val="0"/>
  </w:style>
  <w:style w:type="character" w:customStyle="1" w:styleId="17">
    <w:name w:val="item-name2"/>
    <w:basedOn w:val="6"/>
    <w:qFormat/>
    <w:uiPriority w:val="0"/>
  </w:style>
  <w:style w:type="character" w:customStyle="1" w:styleId="18">
    <w:name w:val="item-name3"/>
    <w:basedOn w:val="6"/>
    <w:qFormat/>
    <w:uiPriority w:val="0"/>
  </w:style>
  <w:style w:type="character" w:customStyle="1" w:styleId="19">
    <w:name w:val="news_meta"/>
    <w:basedOn w:val="6"/>
    <w:qFormat/>
    <w:uiPriority w:val="0"/>
  </w:style>
  <w:style w:type="character" w:customStyle="1" w:styleId="20">
    <w:name w:val="column-name12"/>
    <w:basedOn w:val="6"/>
    <w:qFormat/>
    <w:uiPriority w:val="0"/>
    <w:rPr>
      <w:color w:val="124D83"/>
    </w:rPr>
  </w:style>
  <w:style w:type="character" w:customStyle="1" w:styleId="21">
    <w:name w:val="column-name13"/>
    <w:basedOn w:val="6"/>
    <w:qFormat/>
    <w:uiPriority w:val="0"/>
    <w:rPr>
      <w:color w:val="124D83"/>
    </w:rPr>
  </w:style>
  <w:style w:type="character" w:customStyle="1" w:styleId="22">
    <w:name w:val="column-name14"/>
    <w:basedOn w:val="6"/>
    <w:qFormat/>
    <w:uiPriority w:val="0"/>
    <w:rPr>
      <w:color w:val="124D83"/>
    </w:rPr>
  </w:style>
  <w:style w:type="character" w:customStyle="1" w:styleId="23">
    <w:name w:val="column-name15"/>
    <w:basedOn w:val="6"/>
    <w:qFormat/>
    <w:uiPriority w:val="0"/>
    <w:rPr>
      <w:color w:val="124D83"/>
    </w:rPr>
  </w:style>
  <w:style w:type="character" w:customStyle="1" w:styleId="24">
    <w:name w:val="column-name16"/>
    <w:basedOn w:val="6"/>
    <w:qFormat/>
    <w:uiPriority w:val="0"/>
    <w:rPr>
      <w:color w:val="124D83"/>
    </w:rPr>
  </w:style>
  <w:style w:type="character" w:customStyle="1" w:styleId="25">
    <w:name w:val="pubdate-month"/>
    <w:basedOn w:val="6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6">
    <w:name w:val="pubdate-day"/>
    <w:basedOn w:val="6"/>
    <w:uiPriority w:val="0"/>
    <w:rPr>
      <w:shd w:val="clear" w:color="auto" w:fill="F2F2F2"/>
    </w:rPr>
  </w:style>
  <w:style w:type="character" w:customStyle="1" w:styleId="2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83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2019-02-13T09:05:00Z</dcterms:created>
  <dc:creator>厚彬 宋</dc:creator>
  <cp:lastModifiedBy>晨晨</cp:lastModifiedBy>
  <dcterms:modified xsi:type="dcterms:W3CDTF">2021-02-24T07:03:58Z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