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rPr>
          <w:rStyle w:val="8"/>
          <w:rFonts w:hint="eastAsia" w:ascii="方正小标宋_GBK" w:hAnsi="方正小标宋_GBK" w:eastAsia="方正小标宋_GBK"/>
          <w:b w:val="0"/>
          <w:sz w:val="32"/>
          <w:szCs w:val="36"/>
          <w:lang w:val="en-US" w:eastAsia="zh-CN"/>
        </w:rPr>
      </w:pPr>
      <w:r>
        <w:rPr>
          <w:rStyle w:val="8"/>
          <w:rFonts w:hint="eastAsia" w:ascii="方正小标宋_GBK" w:hAnsi="方正小标宋_GBK" w:eastAsia="方正小标宋_GBK"/>
          <w:b w:val="0"/>
          <w:sz w:val="32"/>
          <w:szCs w:val="36"/>
        </w:rPr>
        <w:t>附件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jc w:val="center"/>
        <w:rPr>
          <w:rStyle w:val="8"/>
          <w:rFonts w:ascii="方正小标宋_GBK" w:hAnsi="方正小标宋_GBK" w:eastAsia="方正小标宋_GBK"/>
          <w:b w:val="0"/>
          <w:sz w:val="36"/>
          <w:szCs w:val="36"/>
        </w:rPr>
      </w:pP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北方民族大学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202</w:t>
      </w: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1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年硕士研究生招生考试</w:t>
      </w:r>
    </w:p>
    <w:p>
      <w:pPr>
        <w:pStyle w:val="5"/>
        <w:spacing w:before="0" w:beforeAutospacing="0" w:after="0" w:afterAutospacing="0" w:line="600" w:lineRule="exact"/>
        <w:jc w:val="center"/>
        <w:rPr>
          <w:rStyle w:val="8"/>
          <w:rFonts w:ascii="方正小标宋_GBK" w:hAnsi="方正小标宋_GBK" w:eastAsia="方正小标宋_GBK"/>
          <w:b w:val="0"/>
          <w:sz w:val="36"/>
          <w:szCs w:val="36"/>
        </w:rPr>
      </w:pPr>
      <w:r>
        <w:rPr>
          <w:rStyle w:val="8"/>
          <w:rFonts w:hint="eastAsia" w:ascii="方正小标宋_GBK" w:hAnsi="方正小标宋_GBK" w:eastAsia="方正小标宋_GBK"/>
          <w:b w:val="0"/>
          <w:sz w:val="36"/>
          <w:szCs w:val="36"/>
        </w:rPr>
        <w:t>网络远程</w:t>
      </w:r>
      <w:r>
        <w:rPr>
          <w:rStyle w:val="8"/>
          <w:rFonts w:ascii="方正小标宋_GBK" w:hAnsi="方正小标宋_GBK" w:eastAsia="方正小标宋_GBK"/>
          <w:b w:val="0"/>
          <w:sz w:val="36"/>
          <w:szCs w:val="36"/>
        </w:rPr>
        <w:t>复试考场规则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一、考生应根据报考专业的要求，提前将本人</w:t>
      </w:r>
      <w:r>
        <w:rPr>
          <w:rFonts w:hint="eastAsia" w:ascii="方正仿宋_GBK" w:hAnsi="方正仿宋_GBK" w:eastAsia="方正仿宋_GBK"/>
          <w:sz w:val="32"/>
          <w:szCs w:val="30"/>
        </w:rPr>
        <w:t>网络远程</w:t>
      </w:r>
      <w:r>
        <w:rPr>
          <w:rFonts w:ascii="方正仿宋_GBK" w:hAnsi="方正仿宋_GBK" w:eastAsia="方正仿宋_GBK"/>
          <w:sz w:val="32"/>
          <w:szCs w:val="30"/>
        </w:rPr>
        <w:t>复试设备调试完毕并提前进入候考区等待复试。候考时自觉配合工作人员对</w:t>
      </w:r>
      <w:r>
        <w:rPr>
          <w:rFonts w:hint="eastAsia" w:ascii="方正仿宋_GBK" w:hAnsi="方正仿宋_GBK" w:eastAsia="方正仿宋_GBK"/>
          <w:sz w:val="32"/>
          <w:szCs w:val="30"/>
        </w:rPr>
        <w:t>考生</w:t>
      </w:r>
      <w:r>
        <w:rPr>
          <w:rFonts w:ascii="方正仿宋_GBK" w:hAnsi="方正仿宋_GBK" w:eastAsia="方正仿宋_GBK"/>
          <w:sz w:val="32"/>
          <w:szCs w:val="30"/>
        </w:rPr>
        <w:t>本人身份和复试环境查验。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二、考生应确保</w:t>
      </w:r>
      <w:r>
        <w:rPr>
          <w:rFonts w:hint="eastAsia" w:ascii="方正仿宋_GBK" w:hAnsi="方正仿宋_GBK" w:eastAsia="方正仿宋_GBK"/>
          <w:sz w:val="32"/>
          <w:szCs w:val="30"/>
        </w:rPr>
        <w:t>网络远程</w:t>
      </w:r>
      <w:r>
        <w:rPr>
          <w:rFonts w:ascii="方正仿宋_GBK" w:hAnsi="方正仿宋_GBK" w:eastAsia="方正仿宋_GBK"/>
          <w:sz w:val="32"/>
          <w:szCs w:val="30"/>
        </w:rPr>
        <w:t>复试空间环境独立、整洁和安静</w:t>
      </w:r>
      <w:r>
        <w:rPr>
          <w:rFonts w:hint="eastAsia" w:ascii="方正仿宋_GBK" w:hAnsi="方正仿宋_GBK" w:eastAsia="方正仿宋_GBK"/>
          <w:sz w:val="32"/>
          <w:szCs w:val="30"/>
        </w:rPr>
        <w:t>，提前安装指定软件进行软件测试。</w:t>
      </w:r>
      <w:r>
        <w:rPr>
          <w:rFonts w:ascii="方正仿宋_GBK" w:hAnsi="方正仿宋_GBK" w:eastAsia="方正仿宋_GBK"/>
          <w:sz w:val="32"/>
          <w:szCs w:val="30"/>
        </w:rPr>
        <w:t>除必要的复试设备、纸张、文具及报考专业要求的工具材料外，考生不得携带其他与考试有关的材料及电子存储设备</w:t>
      </w:r>
      <w:r>
        <w:rPr>
          <w:rFonts w:hint="eastAsia" w:ascii="方正仿宋_GBK" w:hAnsi="方正仿宋_GBK" w:eastAsia="方正仿宋_GBK"/>
          <w:sz w:val="32"/>
          <w:szCs w:val="30"/>
        </w:rPr>
        <w:t>等</w:t>
      </w:r>
      <w:r>
        <w:rPr>
          <w:rFonts w:ascii="方正仿宋_GBK" w:hAnsi="方正仿宋_GBK" w:eastAsia="方正仿宋_GBK"/>
          <w:sz w:val="32"/>
          <w:szCs w:val="30"/>
        </w:rPr>
        <w:t>进行复试。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三、</w:t>
      </w:r>
      <w:r>
        <w:rPr>
          <w:rFonts w:hint="eastAsia" w:ascii="方正仿宋_GBK" w:hAnsi="方正仿宋_GBK" w:eastAsia="方正仿宋_GBK"/>
          <w:sz w:val="32"/>
          <w:szCs w:val="30"/>
        </w:rPr>
        <w:t>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网络远程</w:t>
      </w:r>
      <w:r>
        <w:rPr>
          <w:rFonts w:ascii="方正仿宋_GBK" w:hAnsi="方正仿宋_GBK" w:eastAsia="方正仿宋_GBK"/>
          <w:sz w:val="32"/>
          <w:szCs w:val="30"/>
        </w:rPr>
        <w:t>复试开始后考生不得私自离开视频现场或中断视频，因网络或设备故障中断的应及时与工作人员联系，由现场复试小组确定继续、重新或者终止复试。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四、</w:t>
      </w:r>
      <w:r>
        <w:rPr>
          <w:rFonts w:hint="eastAsia" w:ascii="方正仿宋_GBK" w:hAnsi="方正仿宋_GBK" w:eastAsia="方正仿宋_GBK"/>
          <w:sz w:val="32"/>
          <w:szCs w:val="30"/>
        </w:rPr>
        <w:t>复试期间考生不得录屏录像录音。不得以任何形式传播与我校复试相关的内容。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ascii="方正仿宋_GBK" w:hAnsi="方正仿宋_GBK" w:eastAsia="方正仿宋_GBK"/>
          <w:sz w:val="32"/>
          <w:szCs w:val="30"/>
        </w:rPr>
        <w:t>五、考生应服从工作人员管理，自觉接受监督和检查</w:t>
      </w:r>
      <w:r>
        <w:rPr>
          <w:rFonts w:hint="eastAsia" w:ascii="方正仿宋_GBK" w:hAnsi="方正仿宋_GBK" w:eastAsia="方正仿宋_GBK"/>
          <w:sz w:val="32"/>
          <w:szCs w:val="30"/>
        </w:rPr>
        <w:t>，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方正仿宋_GBK" w:hAnsi="方正仿宋_GBK" w:eastAsia="方正仿宋_GBK"/>
          <w:sz w:val="32"/>
          <w:szCs w:val="30"/>
        </w:rPr>
      </w:pPr>
      <w:r>
        <w:rPr>
          <w:rFonts w:hint="eastAsia" w:ascii="方正仿宋_GBK" w:hAnsi="方正仿宋_GBK" w:eastAsia="方正仿宋_GBK"/>
          <w:sz w:val="32"/>
          <w:szCs w:val="30"/>
        </w:rPr>
        <w:t>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</w:pPr>
      <w:r>
        <w:rPr>
          <w:rFonts w:hint="eastAsia" w:ascii="方正仿宋_GBK" w:hAnsi="方正仿宋_GBK" w:eastAsia="方正仿宋_GBK"/>
          <w:sz w:val="32"/>
          <w:szCs w:val="30"/>
        </w:rPr>
        <w:t>六</w:t>
      </w:r>
      <w:r>
        <w:rPr>
          <w:rFonts w:ascii="方正仿宋_GBK" w:hAnsi="方正仿宋_GBK" w:eastAsia="方正仿宋_GBK"/>
          <w:sz w:val="32"/>
          <w:szCs w:val="30"/>
        </w:rPr>
        <w:t>、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C"/>
    <w:rsid w:val="0000043B"/>
    <w:rsid w:val="00003CD9"/>
    <w:rsid w:val="00424C06"/>
    <w:rsid w:val="00435153"/>
    <w:rsid w:val="00630841"/>
    <w:rsid w:val="00685161"/>
    <w:rsid w:val="008225B6"/>
    <w:rsid w:val="008556FC"/>
    <w:rsid w:val="00884BD9"/>
    <w:rsid w:val="00902412"/>
    <w:rsid w:val="00A57DF3"/>
    <w:rsid w:val="00C42759"/>
    <w:rsid w:val="00FA431B"/>
    <w:rsid w:val="37A36282"/>
    <w:rsid w:val="41863E50"/>
    <w:rsid w:val="56396032"/>
    <w:rsid w:val="6AE0317F"/>
    <w:rsid w:val="6FD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44</TotalTime>
  <ScaleCrop>false</ScaleCrop>
  <LinksUpToDate>false</LinksUpToDate>
  <CharactersWithSpaces>648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2020-05-12T08:40:00Z</dcterms:created>
  <dc:creator>洪凯悦</dc:creator>
  <cp:lastModifiedBy>想当律师的萌新</cp:lastModifiedBy>
  <cp:lastPrinted>2021-03-16T05:03:00Z</cp:lastPrinted>
  <dcterms:modified xsi:type="dcterms:W3CDTF">2021-03-23T00:39:15Z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277024852_cloud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862B25EE0B214F0E940BD3C9F8B8E1DA</vt:lpwstr>
  </property>
</Properties>
</file>