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E0" w:rsidRPr="00005A05" w:rsidRDefault="00EC5E78" w:rsidP="00005A05">
      <w:pPr>
        <w:widowControl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 w:rsidRPr="00005A05">
        <w:rPr>
          <w:rFonts w:cs="宋体" w:hint="eastAsia"/>
          <w:b/>
          <w:bCs/>
          <w:sz w:val="36"/>
          <w:szCs w:val="36"/>
        </w:rPr>
        <w:t>《物流管理》</w:t>
      </w:r>
      <w:r w:rsidRPr="00005A0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考试大纲</w:t>
      </w:r>
    </w:p>
    <w:p w:rsidR="00637CE0" w:rsidRDefault="00EC5E78" w:rsidP="00005A05">
      <w:pPr>
        <w:numPr>
          <w:ilvl w:val="0"/>
          <w:numId w:val="1"/>
        </w:numPr>
        <w:spacing w:line="360" w:lineRule="auto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考试基本要求</w:t>
      </w:r>
    </w:p>
    <w:p w:rsidR="00637CE0" w:rsidRDefault="00EC5E78" w:rsidP="00005A05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掌握物流、包装、装卸搬运、运输、仓储保管、流通加工、配送和配送中心、物流技术、物流信息、物流系统的基本概念、特征和种类、业务流程和管理方法；理解物流客户服务和供应链管理的基本原理和方法。</w:t>
      </w:r>
    </w:p>
    <w:p w:rsidR="00637CE0" w:rsidRPr="00575406" w:rsidRDefault="00EC5E78" w:rsidP="00575406">
      <w:pPr>
        <w:spacing w:line="360" w:lineRule="auto"/>
        <w:ind w:firstLineChars="200" w:firstLine="480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重点掌握运输管理和仓储保管的业务流程和管理方法。</w:t>
      </w:r>
    </w:p>
    <w:p w:rsidR="00637CE0" w:rsidRDefault="00EC5E78" w:rsidP="00005A05">
      <w:pPr>
        <w:numPr>
          <w:ilvl w:val="0"/>
          <w:numId w:val="1"/>
        </w:numPr>
        <w:spacing w:line="360" w:lineRule="auto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试题类型及分值</w:t>
      </w:r>
    </w:p>
    <w:p w:rsidR="00637CE0" w:rsidRDefault="00EC5E78" w:rsidP="00005A05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题型：</w:t>
      </w:r>
      <w:r>
        <w:rPr>
          <w:rFonts w:cs="宋体" w:hint="eastAsia"/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是非题</w:t>
      </w:r>
      <w:r>
        <w:rPr>
          <w:rFonts w:cs="宋体" w:hint="eastAsia"/>
          <w:sz w:val="24"/>
          <w:szCs w:val="24"/>
        </w:rPr>
        <w:t xml:space="preserve">     40</w:t>
      </w:r>
      <w:r>
        <w:rPr>
          <w:rFonts w:cs="宋体" w:hint="eastAsia"/>
          <w:sz w:val="24"/>
          <w:szCs w:val="24"/>
        </w:rPr>
        <w:t>分</w:t>
      </w:r>
    </w:p>
    <w:p w:rsidR="00637CE0" w:rsidRDefault="00EC5E78" w:rsidP="00005A05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2.</w:t>
      </w:r>
      <w:r>
        <w:rPr>
          <w:rFonts w:cs="宋体" w:hint="eastAsia"/>
          <w:sz w:val="24"/>
          <w:szCs w:val="24"/>
        </w:rPr>
        <w:t>简答题</w:t>
      </w:r>
      <w:r>
        <w:rPr>
          <w:rFonts w:cs="宋体" w:hint="eastAsia"/>
          <w:sz w:val="24"/>
          <w:szCs w:val="24"/>
        </w:rPr>
        <w:t xml:space="preserve">     40</w:t>
      </w:r>
      <w:r>
        <w:rPr>
          <w:rFonts w:cs="宋体" w:hint="eastAsia"/>
          <w:sz w:val="24"/>
          <w:szCs w:val="24"/>
        </w:rPr>
        <w:t>分</w:t>
      </w:r>
    </w:p>
    <w:p w:rsidR="00637CE0" w:rsidRDefault="00EC5E78" w:rsidP="00005A05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3.</w:t>
      </w:r>
      <w:r>
        <w:rPr>
          <w:rFonts w:cs="宋体" w:hint="eastAsia"/>
          <w:sz w:val="24"/>
          <w:szCs w:val="24"/>
        </w:rPr>
        <w:t>论述题</w:t>
      </w:r>
      <w:r>
        <w:rPr>
          <w:rFonts w:cs="宋体" w:hint="eastAsia"/>
          <w:sz w:val="24"/>
          <w:szCs w:val="24"/>
        </w:rPr>
        <w:t xml:space="preserve">     40</w:t>
      </w:r>
      <w:r>
        <w:rPr>
          <w:rFonts w:cs="宋体" w:hint="eastAsia"/>
          <w:sz w:val="24"/>
          <w:szCs w:val="24"/>
        </w:rPr>
        <w:t>分</w:t>
      </w:r>
    </w:p>
    <w:p w:rsidR="00637CE0" w:rsidRDefault="00EC5E78" w:rsidP="00005A05">
      <w:pPr>
        <w:spacing w:line="360" w:lineRule="auto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4.</w:t>
      </w:r>
      <w:r>
        <w:rPr>
          <w:rFonts w:cs="宋体" w:hint="eastAsia"/>
          <w:sz w:val="24"/>
          <w:szCs w:val="24"/>
        </w:rPr>
        <w:t>计算题</w:t>
      </w:r>
      <w:r>
        <w:rPr>
          <w:rFonts w:cs="宋体" w:hint="eastAsia"/>
          <w:sz w:val="24"/>
          <w:szCs w:val="24"/>
        </w:rPr>
        <w:t xml:space="preserve">     30</w:t>
      </w:r>
      <w:r>
        <w:rPr>
          <w:rFonts w:cs="宋体" w:hint="eastAsia"/>
          <w:sz w:val="24"/>
          <w:szCs w:val="24"/>
        </w:rPr>
        <w:t>分</w:t>
      </w:r>
    </w:p>
    <w:p w:rsidR="00637CE0" w:rsidRDefault="00EC5E78" w:rsidP="00005A05">
      <w:pPr>
        <w:spacing w:line="360" w:lineRule="auto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总分值：</w:t>
      </w:r>
      <w:r>
        <w:rPr>
          <w:rFonts w:cs="宋体" w:hint="eastAsia"/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:rsidR="00637CE0" w:rsidRPr="00575406" w:rsidRDefault="00EC5E78" w:rsidP="00005A05">
      <w:pPr>
        <w:numPr>
          <w:ilvl w:val="0"/>
          <w:numId w:val="1"/>
        </w:numPr>
        <w:spacing w:line="360" w:lineRule="auto"/>
        <w:rPr>
          <w:rFonts w:cs="宋体" w:hint="eastAsia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考试时间：</w:t>
      </w:r>
      <w:r>
        <w:rPr>
          <w:rFonts w:cs="宋体" w:hint="eastAsia"/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:rsidR="00637CE0" w:rsidRPr="00575406" w:rsidRDefault="00EC5E78" w:rsidP="00575406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cs="宋体" w:hint="eastAsia"/>
          <w:b/>
          <w:bCs/>
          <w:sz w:val="30"/>
          <w:szCs w:val="30"/>
        </w:rPr>
        <w:t>四、考试内容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第一章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物流的概述</w:t>
      </w:r>
    </w:p>
    <w:p w:rsidR="00637CE0" w:rsidRDefault="00EC5E78" w:rsidP="00005A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熟悉物流的定义、作用和种类，熟悉第三方物流和国际物流的概念和业务流程，掌握物流的职能和物流合理化目标。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第二章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包装</w:t>
      </w:r>
    </w:p>
    <w:p w:rsidR="00637CE0" w:rsidRDefault="00EC5E78" w:rsidP="00005A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熟悉包装的概念和分类、包装的材料和包装机械装备，掌握包装技术和包装合理化。</w:t>
      </w:r>
      <w:r>
        <w:rPr>
          <w:rFonts w:hint="eastAsia"/>
          <w:sz w:val="24"/>
          <w:szCs w:val="24"/>
        </w:rPr>
        <w:t xml:space="preserve"> 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第三章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装卸搬运</w:t>
      </w:r>
    </w:p>
    <w:p w:rsidR="00637CE0" w:rsidRDefault="00EC5E78" w:rsidP="00005A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了解装卸搬运的概念、作用和特点，熟悉装卸搬运的分类和方法，熟悉装卸搬运的的原则和装卸搬运机械，掌握化装卸搬运的合理化和装卸搬运机械的选择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第四章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运输</w:t>
      </w:r>
    </w:p>
    <w:p w:rsidR="00637CE0" w:rsidRDefault="00EC5E78" w:rsidP="00005A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了解运输的方式和作用，海运、空运、陆运、水运、铁路运输、多式联运的运输作业要求和方法，掌握运输管理的基本内容。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第五章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仓储保管</w:t>
      </w:r>
    </w:p>
    <w:p w:rsidR="00637CE0" w:rsidRDefault="00EC5E78" w:rsidP="00005A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了解仓储保管的作用，熟悉仓库的种类和管理方法，熟悉货物的保管养护的要求和方法，掌握库存管理的基本内容。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第六章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流通加工</w:t>
      </w:r>
    </w:p>
    <w:p w:rsidR="00637CE0" w:rsidRDefault="00EC5E78" w:rsidP="00005A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了解流通加工的概念和作用，熟悉流通加工的类型、方式和合理化要求，掌握流通加工的流程和管理。</w:t>
      </w:r>
    </w:p>
    <w:p w:rsidR="00637CE0" w:rsidRDefault="00EC5E78" w:rsidP="00721C3F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第七章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配送和配送中心</w:t>
      </w:r>
    </w:p>
    <w:p w:rsidR="00637CE0" w:rsidRDefault="00EC5E78" w:rsidP="00005A05">
      <w:pPr>
        <w:tabs>
          <w:tab w:val="center" w:pos="4153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了解配送的概念和种类，熟悉配送的业务流程，熟悉配送中心的概念和种类，掌握配送中心的业务流程。</w:t>
      </w:r>
    </w:p>
    <w:p w:rsidR="00637CE0" w:rsidRDefault="00EC5E78" w:rsidP="00721C3F">
      <w:pPr>
        <w:tabs>
          <w:tab w:val="center" w:pos="4153"/>
        </w:tabs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第八章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物流客户服务</w:t>
      </w:r>
    </w:p>
    <w:p w:rsidR="00637CE0" w:rsidRDefault="00EC5E78" w:rsidP="00005A05">
      <w:pPr>
        <w:tabs>
          <w:tab w:val="center" w:pos="4153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了解物流客户服务的概念，熟悉物流客户关系管理和客户满意度，熟悉物流客户服务质量要求，掌握物流客户服务管理的基本内容。</w:t>
      </w:r>
    </w:p>
    <w:p w:rsidR="00637CE0" w:rsidRDefault="00EC5E78" w:rsidP="00721C3F">
      <w:pPr>
        <w:tabs>
          <w:tab w:val="center" w:pos="4153"/>
        </w:tabs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第九章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物流信息技术</w:t>
      </w:r>
    </w:p>
    <w:p w:rsidR="00637CE0" w:rsidRDefault="00EC5E78" w:rsidP="00005A05">
      <w:pPr>
        <w:tabs>
          <w:tab w:val="center" w:pos="4153"/>
        </w:tabs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熟悉物流信息技术的类别，掌握物流信息技术的实际应用。</w:t>
      </w:r>
    </w:p>
    <w:p w:rsidR="00637CE0" w:rsidRDefault="00EC5E78" w:rsidP="00721C3F">
      <w:pPr>
        <w:tabs>
          <w:tab w:val="center" w:pos="4153"/>
        </w:tabs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第十章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物流系统</w:t>
      </w:r>
    </w:p>
    <w:p w:rsidR="00637CE0" w:rsidRDefault="00EC5E78" w:rsidP="00005A05">
      <w:pPr>
        <w:tabs>
          <w:tab w:val="center" w:pos="4153"/>
        </w:tabs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熟悉物流系统的概念和结构，掌握物流系统的评价标准。</w:t>
      </w:r>
    </w:p>
    <w:p w:rsidR="00637CE0" w:rsidRDefault="00EC5E78" w:rsidP="00721C3F">
      <w:pPr>
        <w:tabs>
          <w:tab w:val="center" w:pos="4153"/>
        </w:tabs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第十一章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供应链管理</w:t>
      </w:r>
    </w:p>
    <w:p w:rsidR="00637CE0" w:rsidRDefault="00EC5E78" w:rsidP="00005A05">
      <w:pPr>
        <w:tabs>
          <w:tab w:val="center" w:pos="4153"/>
        </w:tabs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熟悉供应链的概念和种类，掌握供应链管理的概念和基本内容。</w:t>
      </w:r>
    </w:p>
    <w:p w:rsidR="00637CE0" w:rsidRDefault="00EC5E78" w:rsidP="00005A05">
      <w:pPr>
        <w:numPr>
          <w:ilvl w:val="0"/>
          <w:numId w:val="2"/>
        </w:numPr>
        <w:tabs>
          <w:tab w:val="center" w:pos="4153"/>
        </w:tabs>
        <w:spacing w:line="360" w:lineRule="auto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参考书目</w:t>
      </w:r>
      <w:bookmarkStart w:id="0" w:name="_GoBack"/>
      <w:bookmarkEnd w:id="0"/>
    </w:p>
    <w:p w:rsidR="00637CE0" w:rsidRDefault="00EC5E78" w:rsidP="00005A05">
      <w:pPr>
        <w:tabs>
          <w:tab w:val="center" w:pos="4153"/>
        </w:tabs>
        <w:spacing w:line="360" w:lineRule="auto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 w:rsidRPr="008466EE">
        <w:rPr>
          <w:rFonts w:hint="eastAsia"/>
          <w:bCs/>
          <w:sz w:val="30"/>
          <w:szCs w:val="30"/>
        </w:rPr>
        <w:t xml:space="preserve">   </w:t>
      </w:r>
      <w:r w:rsidR="008466EE" w:rsidRPr="008466EE">
        <w:rPr>
          <w:bCs/>
          <w:sz w:val="30"/>
          <w:szCs w:val="30"/>
        </w:rPr>
        <w:t>1.</w:t>
      </w:r>
      <w:r w:rsidRPr="008466EE">
        <w:rPr>
          <w:rFonts w:hint="eastAsia"/>
          <w:sz w:val="24"/>
          <w:szCs w:val="24"/>
        </w:rPr>
        <w:t xml:space="preserve"> </w:t>
      </w:r>
      <w:r w:rsidRPr="008466EE">
        <w:rPr>
          <w:rFonts w:hint="eastAsia"/>
          <w:sz w:val="24"/>
          <w:szCs w:val="24"/>
        </w:rPr>
        <w:t>《现代</w:t>
      </w:r>
      <w:r w:rsidRPr="00721C3F">
        <w:rPr>
          <w:rFonts w:hint="eastAsia"/>
          <w:sz w:val="24"/>
          <w:szCs w:val="24"/>
        </w:rPr>
        <w:t>物流管理》，</w:t>
      </w:r>
      <w:hyperlink r:id="rId8" w:history="1">
        <w:r w:rsidRPr="00721C3F">
          <w:rPr>
            <w:rFonts w:hint="eastAsia"/>
            <w:sz w:val="24"/>
            <w:szCs w:val="24"/>
          </w:rPr>
          <w:t>黄中鼎</w:t>
        </w:r>
      </w:hyperlink>
      <w:r w:rsidRPr="00721C3F">
        <w:rPr>
          <w:sz w:val="24"/>
          <w:szCs w:val="24"/>
        </w:rPr>
        <w:t xml:space="preserve">　</w:t>
      </w:r>
      <w:r w:rsidRPr="00721C3F">
        <w:rPr>
          <w:rFonts w:hint="eastAsia"/>
          <w:sz w:val="24"/>
          <w:szCs w:val="24"/>
        </w:rPr>
        <w:t>主编，</w:t>
      </w:r>
      <w:hyperlink r:id="rId9" w:history="1">
        <w:r w:rsidRPr="00721C3F">
          <w:rPr>
            <w:rFonts w:hint="eastAsia"/>
            <w:sz w:val="24"/>
            <w:szCs w:val="24"/>
          </w:rPr>
          <w:t>复旦</w:t>
        </w:r>
        <w:r w:rsidRPr="00721C3F">
          <w:rPr>
            <w:sz w:val="24"/>
            <w:szCs w:val="24"/>
          </w:rPr>
          <w:t>大学出版社</w:t>
        </w:r>
      </w:hyperlink>
      <w:r w:rsidRPr="00721C3F">
        <w:rPr>
          <w:rFonts w:hint="eastAsia"/>
          <w:sz w:val="24"/>
          <w:szCs w:val="24"/>
        </w:rPr>
        <w:t>，</w:t>
      </w:r>
      <w:r w:rsidRPr="00721C3F">
        <w:rPr>
          <w:sz w:val="24"/>
          <w:szCs w:val="24"/>
        </w:rPr>
        <w:t>201</w:t>
      </w:r>
      <w:r w:rsidRPr="00721C3F">
        <w:rPr>
          <w:rFonts w:hint="eastAsia"/>
          <w:sz w:val="24"/>
          <w:szCs w:val="24"/>
        </w:rPr>
        <w:t>4</w:t>
      </w:r>
      <w:r w:rsidRPr="00721C3F">
        <w:rPr>
          <w:rFonts w:hint="eastAsia"/>
          <w:sz w:val="24"/>
          <w:szCs w:val="24"/>
        </w:rPr>
        <w:t>年第</w:t>
      </w:r>
      <w:r w:rsidRPr="00721C3F">
        <w:rPr>
          <w:rFonts w:hint="eastAsia"/>
          <w:sz w:val="24"/>
          <w:szCs w:val="24"/>
        </w:rPr>
        <w:t>3</w:t>
      </w:r>
      <w:r w:rsidRPr="00721C3F">
        <w:rPr>
          <w:rFonts w:hint="eastAsia"/>
          <w:sz w:val="24"/>
          <w:szCs w:val="24"/>
        </w:rPr>
        <w:t>版。</w:t>
      </w:r>
    </w:p>
    <w:p w:rsidR="00637CE0" w:rsidRDefault="00637CE0" w:rsidP="00005A05">
      <w:pPr>
        <w:tabs>
          <w:tab w:val="center" w:pos="4153"/>
        </w:tabs>
        <w:spacing w:line="360" w:lineRule="auto"/>
        <w:jc w:val="left"/>
        <w:rPr>
          <w:sz w:val="24"/>
          <w:szCs w:val="24"/>
        </w:rPr>
      </w:pPr>
    </w:p>
    <w:sectPr w:rsidR="00637C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56" w:rsidRDefault="00AE5F56" w:rsidP="00005A05">
      <w:r>
        <w:separator/>
      </w:r>
    </w:p>
  </w:endnote>
  <w:endnote w:type="continuationSeparator" w:id="0">
    <w:p w:rsidR="00AE5F56" w:rsidRDefault="00AE5F56" w:rsidP="0000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56" w:rsidRDefault="00AE5F56" w:rsidP="00005A05">
      <w:r>
        <w:separator/>
      </w:r>
    </w:p>
  </w:footnote>
  <w:footnote w:type="continuationSeparator" w:id="0">
    <w:p w:rsidR="00AE5F56" w:rsidRDefault="00AE5F56" w:rsidP="0000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60369CA"/>
    <w:multiLevelType w:val="singleLevel"/>
    <w:tmpl w:val="560369CA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1"/>
    <w:rsid w:val="00005A05"/>
    <w:rsid w:val="00020792"/>
    <w:rsid w:val="00043649"/>
    <w:rsid w:val="000837BE"/>
    <w:rsid w:val="00124612"/>
    <w:rsid w:val="002B57F1"/>
    <w:rsid w:val="00321CCA"/>
    <w:rsid w:val="00453BD0"/>
    <w:rsid w:val="00505EB3"/>
    <w:rsid w:val="00575406"/>
    <w:rsid w:val="00637CE0"/>
    <w:rsid w:val="0069566F"/>
    <w:rsid w:val="00721C3F"/>
    <w:rsid w:val="00803F07"/>
    <w:rsid w:val="008466EE"/>
    <w:rsid w:val="008C3EB8"/>
    <w:rsid w:val="00925D68"/>
    <w:rsid w:val="00A607EC"/>
    <w:rsid w:val="00AA0958"/>
    <w:rsid w:val="00AE5F56"/>
    <w:rsid w:val="00B322B1"/>
    <w:rsid w:val="00BC223C"/>
    <w:rsid w:val="00C05EED"/>
    <w:rsid w:val="00CD00CF"/>
    <w:rsid w:val="00CF4C57"/>
    <w:rsid w:val="00D820AC"/>
    <w:rsid w:val="00EA0A91"/>
    <w:rsid w:val="00EC4338"/>
    <w:rsid w:val="00EC5E78"/>
    <w:rsid w:val="00F00535"/>
    <w:rsid w:val="00F266B7"/>
    <w:rsid w:val="00FA67C9"/>
    <w:rsid w:val="00FC26D4"/>
    <w:rsid w:val="3F8E1012"/>
    <w:rsid w:val="431E2943"/>
    <w:rsid w:val="4AD46047"/>
    <w:rsid w:val="4B11404D"/>
    <w:rsid w:val="624B6317"/>
    <w:rsid w:val="6A5C1D9D"/>
    <w:rsid w:val="6F0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94D2"/>
  <w15:docId w15:val="{DE296488-A520-49D6-8214-7533BC9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author/&#192;&#238;&#186;&#20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gdang.com/publish/&#201;&#207;&#186;&#163;&#178;&#198;&#190;&#173;&#180;&#243;&#209;&#167;&#179;&#246;&#176;&#230;&#201;&#231;&#211;&#208;&#207;&#222;&#18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2016年上海第二工业大学环境工程硕士</dc:title>
  <dc:creator>admin</dc:creator>
  <cp:lastModifiedBy>崔立</cp:lastModifiedBy>
  <cp:revision>8</cp:revision>
  <dcterms:created xsi:type="dcterms:W3CDTF">2021-10-14T02:54:00Z</dcterms:created>
  <dcterms:modified xsi:type="dcterms:W3CDTF">2021-10-20T08:13:00Z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