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1B72" w14:textId="77777777" w:rsidR="00B82795" w:rsidRDefault="00B82795" w:rsidP="00B82795">
      <w:pPr>
        <w:spacing w:line="300" w:lineRule="auto"/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2023</w:t>
      </w:r>
      <w:r>
        <w:rPr>
          <w:rFonts w:eastAsia="黑体"/>
          <w:color w:val="000000" w:themeColor="text1"/>
          <w:sz w:val="30"/>
          <w:szCs w:val="30"/>
        </w:rPr>
        <w:t>年首都经济贸易大学</w:t>
      </w:r>
    </w:p>
    <w:p w14:paraId="4350B855" w14:textId="06C952B1" w:rsidR="00B82795" w:rsidRDefault="00B82795" w:rsidP="00B82795">
      <w:pPr>
        <w:spacing w:line="300" w:lineRule="auto"/>
        <w:jc w:val="center"/>
        <w:rPr>
          <w:rFonts w:eastAsia="黑体"/>
          <w:color w:val="000000" w:themeColor="text1"/>
          <w:sz w:val="30"/>
          <w:szCs w:val="30"/>
        </w:rPr>
      </w:pPr>
      <w:r>
        <w:rPr>
          <w:rFonts w:eastAsia="黑体"/>
          <w:color w:val="000000" w:themeColor="text1"/>
          <w:sz w:val="30"/>
          <w:szCs w:val="30"/>
        </w:rPr>
        <w:t>硕士研究生入学考试初试《经济学》（</w:t>
      </w:r>
      <w:r>
        <w:rPr>
          <w:rFonts w:eastAsia="黑体"/>
          <w:color w:val="000000" w:themeColor="text1"/>
          <w:sz w:val="30"/>
          <w:szCs w:val="30"/>
        </w:rPr>
        <w:t>901</w:t>
      </w:r>
      <w:r>
        <w:rPr>
          <w:rFonts w:eastAsia="黑体"/>
          <w:color w:val="000000" w:themeColor="text1"/>
          <w:sz w:val="30"/>
          <w:szCs w:val="30"/>
        </w:rPr>
        <w:t>）考试大纲</w:t>
      </w:r>
    </w:p>
    <w:p w14:paraId="74760D70" w14:textId="68B66594" w:rsidR="00B82795" w:rsidRPr="00B82795" w:rsidRDefault="00B82795" w:rsidP="00B82795">
      <w:pPr>
        <w:spacing w:line="300" w:lineRule="auto"/>
        <w:jc w:val="center"/>
        <w:rPr>
          <w:rFonts w:eastAsia="黑体" w:hint="eastAsia"/>
          <w:color w:val="FF0000"/>
          <w:sz w:val="30"/>
          <w:szCs w:val="30"/>
        </w:rPr>
      </w:pPr>
      <w:r>
        <w:rPr>
          <w:rFonts w:eastAsia="黑体" w:hint="eastAsia"/>
          <w:color w:val="FF0000"/>
          <w:sz w:val="30"/>
          <w:szCs w:val="30"/>
        </w:rPr>
        <w:t>补充计算题的题型示例</w:t>
      </w:r>
    </w:p>
    <w:p w14:paraId="24B1F53A" w14:textId="77777777" w:rsidR="00B82795" w:rsidRPr="00B82795" w:rsidRDefault="00B82795" w:rsidP="00B82795">
      <w:pPr>
        <w:spacing w:line="360" w:lineRule="auto"/>
        <w:rPr>
          <w:rFonts w:hint="eastAsia"/>
          <w:b/>
          <w:bCs/>
          <w:sz w:val="24"/>
          <w:szCs w:val="24"/>
        </w:rPr>
      </w:pPr>
      <w:r w:rsidRPr="00B82795">
        <w:rPr>
          <w:rFonts w:hint="eastAsia"/>
          <w:b/>
          <w:bCs/>
          <w:sz w:val="24"/>
          <w:szCs w:val="24"/>
        </w:rPr>
        <w:t>已知消费者用于消费商品</w:t>
      </w:r>
      <w:r w:rsidRPr="00B82795">
        <w:rPr>
          <w:b/>
          <w:bCs/>
          <w:position w:val="-10"/>
          <w:sz w:val="24"/>
          <w:szCs w:val="24"/>
        </w:rPr>
        <w:object w:dxaOrig="240" w:dyaOrig="340" w14:anchorId="45B519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17.15pt" o:ole="">
            <v:imagedata r:id="rId4" o:title=""/>
          </v:shape>
          <o:OLEObject Type="Embed" ProgID="Equation.3" ShapeID="_x0000_i1025" DrawAspect="Content" ObjectID="_1720462313" r:id="rId5"/>
        </w:object>
      </w:r>
      <w:r w:rsidRPr="00B82795">
        <w:rPr>
          <w:rFonts w:hint="eastAsia"/>
          <w:b/>
          <w:bCs/>
          <w:sz w:val="24"/>
          <w:szCs w:val="24"/>
        </w:rPr>
        <w:t>和</w:t>
      </w:r>
      <w:r w:rsidRPr="00B82795">
        <w:rPr>
          <w:b/>
          <w:bCs/>
          <w:position w:val="-10"/>
          <w:sz w:val="24"/>
          <w:szCs w:val="24"/>
        </w:rPr>
        <w:object w:dxaOrig="279" w:dyaOrig="340" w14:anchorId="4F9F8F46">
          <v:shape id="_x0000_i1026" type="#_x0000_t75" style="width:13.85pt;height:17.15pt" o:ole="">
            <v:imagedata r:id="rId6" o:title=""/>
          </v:shape>
          <o:OLEObject Type="Embed" ProgID="Equation.3" ShapeID="_x0000_i1026" DrawAspect="Content" ObjectID="_1720462314" r:id="rId7"/>
        </w:object>
      </w:r>
      <w:r w:rsidRPr="00B82795">
        <w:rPr>
          <w:rFonts w:hint="eastAsia"/>
          <w:b/>
          <w:bCs/>
          <w:sz w:val="24"/>
          <w:szCs w:val="24"/>
        </w:rPr>
        <w:t>全部收入为</w:t>
      </w:r>
      <w:r w:rsidRPr="00B82795">
        <w:rPr>
          <w:rFonts w:hint="eastAsia"/>
          <w:b/>
          <w:bCs/>
          <w:sz w:val="24"/>
          <w:szCs w:val="24"/>
        </w:rPr>
        <w:t>540</w:t>
      </w:r>
      <w:r w:rsidRPr="00B82795">
        <w:rPr>
          <w:rFonts w:hint="eastAsia"/>
          <w:b/>
          <w:bCs/>
          <w:sz w:val="24"/>
          <w:szCs w:val="24"/>
        </w:rPr>
        <w:t>，两种商品的价格分别为</w:t>
      </w:r>
      <w:r w:rsidRPr="00B82795">
        <w:rPr>
          <w:b/>
          <w:bCs/>
          <w:position w:val="-10"/>
          <w:sz w:val="24"/>
          <w:szCs w:val="24"/>
        </w:rPr>
        <w:object w:dxaOrig="780" w:dyaOrig="340" w14:anchorId="3748597B">
          <v:shape id="_x0000_i1027" type="#_x0000_t75" style="width:38.75pt;height:17.15pt" o:ole="">
            <v:imagedata r:id="rId8" o:title=""/>
          </v:shape>
          <o:OLEObject Type="Embed" ProgID="Equation.3" ShapeID="_x0000_i1027" DrawAspect="Content" ObjectID="_1720462315" r:id="rId9"/>
        </w:object>
      </w:r>
      <w:r w:rsidRPr="00B82795">
        <w:rPr>
          <w:rFonts w:hint="eastAsia"/>
          <w:b/>
          <w:bCs/>
          <w:sz w:val="24"/>
          <w:szCs w:val="24"/>
        </w:rPr>
        <w:t>，</w:t>
      </w:r>
      <w:r w:rsidRPr="00B82795">
        <w:rPr>
          <w:b/>
          <w:bCs/>
          <w:position w:val="-10"/>
          <w:sz w:val="24"/>
          <w:szCs w:val="24"/>
        </w:rPr>
        <w:object w:dxaOrig="800" w:dyaOrig="340" w14:anchorId="6D9D907C">
          <v:shape id="_x0000_i1028" type="#_x0000_t75" style="width:39.9pt;height:17.15pt" o:ole="">
            <v:imagedata r:id="rId10" o:title=""/>
          </v:shape>
          <o:OLEObject Type="Embed" ProgID="Equation.3" ShapeID="_x0000_i1028" DrawAspect="Content" ObjectID="_1720462316" r:id="rId11"/>
        </w:object>
      </w:r>
      <w:r w:rsidRPr="00B82795">
        <w:rPr>
          <w:rFonts w:hint="eastAsia"/>
          <w:b/>
          <w:bCs/>
          <w:sz w:val="24"/>
          <w:szCs w:val="24"/>
        </w:rPr>
        <w:t>，该消费者的效用函数为</w:t>
      </w:r>
      <w:r w:rsidRPr="00B82795">
        <w:rPr>
          <w:b/>
          <w:bCs/>
          <w:position w:val="-10"/>
          <w:sz w:val="24"/>
          <w:szCs w:val="24"/>
        </w:rPr>
        <w:object w:dxaOrig="1180" w:dyaOrig="360" w14:anchorId="50BCC5DB">
          <v:shape id="_x0000_i1029" type="#_x0000_t75" style="width:59.25pt;height:18.3pt" o:ole="">
            <v:imagedata r:id="rId12" o:title=""/>
          </v:shape>
          <o:OLEObject Type="Embed" ProgID="Equation.3" ShapeID="_x0000_i1029" DrawAspect="Content" ObjectID="_1720462317" r:id="rId13"/>
        </w:object>
      </w:r>
      <w:r w:rsidRPr="00B82795">
        <w:rPr>
          <w:rFonts w:hint="eastAsia"/>
          <w:b/>
          <w:bCs/>
          <w:sz w:val="24"/>
          <w:szCs w:val="24"/>
        </w:rPr>
        <w:t>。</w:t>
      </w:r>
      <w:r w:rsidRPr="00B82795">
        <w:rPr>
          <w:rFonts w:hint="eastAsia"/>
          <w:b/>
          <w:bCs/>
          <w:color w:val="000000" w:themeColor="text1"/>
          <w:sz w:val="24"/>
          <w:szCs w:val="24"/>
        </w:rPr>
        <w:t>（</w:t>
      </w:r>
      <w:r w:rsidRPr="00B82795">
        <w:rPr>
          <w:rFonts w:hint="eastAsia"/>
          <w:b/>
          <w:bCs/>
          <w:color w:val="000000" w:themeColor="text1"/>
          <w:sz w:val="24"/>
          <w:szCs w:val="24"/>
        </w:rPr>
        <w:t>15</w:t>
      </w:r>
      <w:r w:rsidRPr="00B82795">
        <w:rPr>
          <w:rFonts w:hint="eastAsia"/>
          <w:b/>
          <w:bCs/>
          <w:color w:val="000000" w:themeColor="text1"/>
          <w:sz w:val="24"/>
          <w:szCs w:val="24"/>
        </w:rPr>
        <w:t>分）</w:t>
      </w:r>
    </w:p>
    <w:p w14:paraId="5A19738E" w14:textId="77777777" w:rsidR="00B82795" w:rsidRPr="00B82795" w:rsidRDefault="00B82795" w:rsidP="00B82795">
      <w:pPr>
        <w:spacing w:line="360" w:lineRule="auto"/>
        <w:rPr>
          <w:b/>
          <w:bCs/>
          <w:sz w:val="24"/>
          <w:szCs w:val="24"/>
        </w:rPr>
      </w:pPr>
      <w:r w:rsidRPr="00B82795">
        <w:rPr>
          <w:rFonts w:hint="eastAsia"/>
          <w:b/>
          <w:bCs/>
          <w:sz w:val="24"/>
          <w:szCs w:val="24"/>
        </w:rPr>
        <w:t>请回答如下问题：</w:t>
      </w:r>
    </w:p>
    <w:p w14:paraId="1D73055A" w14:textId="06D085A2" w:rsidR="00B82795" w:rsidRPr="00B82795" w:rsidRDefault="00B82795" w:rsidP="00B82795">
      <w:pPr>
        <w:spacing w:line="360" w:lineRule="auto"/>
        <w:rPr>
          <w:rFonts w:hint="eastAsia"/>
          <w:b/>
          <w:bCs/>
          <w:sz w:val="24"/>
          <w:szCs w:val="24"/>
        </w:rPr>
      </w:pPr>
      <w:r w:rsidRPr="00B82795">
        <w:rPr>
          <w:rFonts w:hint="eastAsia"/>
          <w:b/>
          <w:bCs/>
          <w:sz w:val="24"/>
          <w:szCs w:val="24"/>
        </w:rPr>
        <w:t>（</w:t>
      </w:r>
      <w:r w:rsidRPr="00B82795">
        <w:rPr>
          <w:rFonts w:hint="eastAsia"/>
          <w:b/>
          <w:bCs/>
          <w:sz w:val="24"/>
          <w:szCs w:val="24"/>
        </w:rPr>
        <w:t>1</w:t>
      </w:r>
      <w:r w:rsidRPr="00B82795">
        <w:rPr>
          <w:rFonts w:hint="eastAsia"/>
          <w:b/>
          <w:bCs/>
          <w:sz w:val="24"/>
          <w:szCs w:val="24"/>
        </w:rPr>
        <w:t>）该消费者的最优商品购买数量分别是多少？</w:t>
      </w:r>
    </w:p>
    <w:p w14:paraId="60A0FD59" w14:textId="77777777" w:rsidR="00B82795" w:rsidRPr="00B82795" w:rsidRDefault="00B82795" w:rsidP="00B82795">
      <w:pPr>
        <w:spacing w:line="360" w:lineRule="auto"/>
        <w:rPr>
          <w:rFonts w:hint="eastAsia"/>
          <w:b/>
          <w:bCs/>
          <w:sz w:val="24"/>
          <w:szCs w:val="24"/>
        </w:rPr>
      </w:pPr>
      <w:r w:rsidRPr="00B82795">
        <w:rPr>
          <w:rFonts w:hint="eastAsia"/>
          <w:b/>
          <w:bCs/>
          <w:sz w:val="24"/>
          <w:szCs w:val="24"/>
        </w:rPr>
        <w:t>（</w:t>
      </w:r>
      <w:r w:rsidRPr="00B82795">
        <w:rPr>
          <w:rFonts w:hint="eastAsia"/>
          <w:b/>
          <w:bCs/>
          <w:sz w:val="24"/>
          <w:szCs w:val="24"/>
        </w:rPr>
        <w:t>2</w:t>
      </w:r>
      <w:r w:rsidRPr="00B82795">
        <w:rPr>
          <w:rFonts w:hint="eastAsia"/>
          <w:b/>
          <w:bCs/>
          <w:sz w:val="24"/>
          <w:szCs w:val="24"/>
        </w:rPr>
        <w:t>）该消费者购买最优商品组合时所得到的效用是多少？</w:t>
      </w:r>
    </w:p>
    <w:p w14:paraId="1B242D41" w14:textId="77777777" w:rsidR="00B82795" w:rsidRPr="00B82795" w:rsidRDefault="00B82795" w:rsidP="00B82795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</w:p>
    <w:p w14:paraId="614CA71E" w14:textId="5ACBDCE9" w:rsidR="00B82795" w:rsidRDefault="00B82795" w:rsidP="00B82795">
      <w:pPr>
        <w:spacing w:line="360" w:lineRule="auto"/>
        <w:rPr>
          <w:sz w:val="24"/>
          <w:szCs w:val="24"/>
        </w:rPr>
      </w:pPr>
      <w:r w:rsidRPr="00B82795">
        <w:rPr>
          <w:rFonts w:hint="eastAsia"/>
          <w:color w:val="000000" w:themeColor="text1"/>
          <w:sz w:val="24"/>
          <w:szCs w:val="24"/>
        </w:rPr>
        <w:t>（</w:t>
      </w:r>
      <w:r w:rsidRPr="00B82795">
        <w:rPr>
          <w:rFonts w:hint="eastAsia"/>
          <w:color w:val="000000" w:themeColor="text1"/>
          <w:sz w:val="24"/>
          <w:szCs w:val="24"/>
        </w:rPr>
        <w:t>1</w:t>
      </w:r>
      <w:r w:rsidRPr="00B82795">
        <w:rPr>
          <w:rFonts w:hint="eastAsia"/>
          <w:color w:val="000000" w:themeColor="text1"/>
          <w:sz w:val="24"/>
          <w:szCs w:val="24"/>
        </w:rPr>
        <w:t>）根据已知条件得到两种商品的边际效用函数为：</w:t>
      </w:r>
      <w:r w:rsidRPr="00B82795">
        <w:rPr>
          <w:position w:val="-12"/>
          <w:sz w:val="24"/>
          <w:szCs w:val="24"/>
        </w:rPr>
        <w:object w:dxaOrig="1180" w:dyaOrig="380" w14:anchorId="74FF301B">
          <v:shape id="_x0000_i1030" type="#_x0000_t75" style="width:59.25pt;height:18.85pt" o:ole="">
            <v:imagedata r:id="rId14" o:title=""/>
          </v:shape>
          <o:OLEObject Type="Embed" ProgID="Equation.DSMT4" ShapeID="_x0000_i1030" DrawAspect="Content" ObjectID="_1720462318" r:id="rId15"/>
        </w:object>
      </w:r>
      <w:r w:rsidRPr="00B82795">
        <w:rPr>
          <w:rFonts w:hint="eastAsia"/>
          <w:sz w:val="24"/>
          <w:szCs w:val="24"/>
        </w:rPr>
        <w:t>，</w:t>
      </w:r>
      <w:r w:rsidRPr="00B82795">
        <w:rPr>
          <w:position w:val="-12"/>
          <w:sz w:val="24"/>
          <w:szCs w:val="24"/>
        </w:rPr>
        <w:object w:dxaOrig="1440" w:dyaOrig="360" w14:anchorId="7CE57BEF">
          <v:shape id="_x0000_i1031" type="#_x0000_t75" style="width:1in;height:18.3pt" o:ole="">
            <v:imagedata r:id="rId16" o:title=""/>
          </v:shape>
          <o:OLEObject Type="Embed" ProgID="Equation.DSMT4" ShapeID="_x0000_i1031" DrawAspect="Content" ObjectID="_1720462319" r:id="rId17"/>
        </w:object>
      </w:r>
      <w:r>
        <w:rPr>
          <w:rFonts w:hint="eastAsia"/>
          <w:sz w:val="24"/>
          <w:szCs w:val="24"/>
        </w:rPr>
        <w:t>。</w:t>
      </w:r>
      <w:r w:rsidRPr="00B82795">
        <w:rPr>
          <w:rFonts w:hint="eastAsia"/>
          <w:color w:val="000000" w:themeColor="text1"/>
          <w:sz w:val="24"/>
          <w:szCs w:val="24"/>
        </w:rPr>
        <w:t>根据消费者最优的条件，边际效用之比等于商品价格之比</w:t>
      </w:r>
      <w:r w:rsidRPr="00B82795">
        <w:rPr>
          <w:position w:val="-30"/>
          <w:sz w:val="24"/>
          <w:szCs w:val="24"/>
        </w:rPr>
        <w:object w:dxaOrig="2060" w:dyaOrig="720" w14:anchorId="0AD0710B">
          <v:shape id="_x0000_i1032" type="#_x0000_t75" style="width:103pt;height:36pt" o:ole="">
            <v:imagedata r:id="rId18" o:title=""/>
          </v:shape>
          <o:OLEObject Type="Embed" ProgID="Equation.DSMT4" ShapeID="_x0000_i1032" DrawAspect="Content" ObjectID="_1720462320" r:id="rId19"/>
        </w:object>
      </w:r>
      <w:r w:rsidRPr="00B82795">
        <w:rPr>
          <w:rFonts w:hint="eastAsia"/>
          <w:sz w:val="24"/>
          <w:szCs w:val="24"/>
        </w:rPr>
        <w:t>，</w:t>
      </w:r>
      <w:r w:rsidRPr="00B82795">
        <w:rPr>
          <w:rFonts w:hint="eastAsia"/>
          <w:color w:val="000000" w:themeColor="text1"/>
          <w:sz w:val="24"/>
          <w:szCs w:val="24"/>
        </w:rPr>
        <w:t>得到：</w:t>
      </w:r>
      <w:r w:rsidRPr="00B82795">
        <w:rPr>
          <w:position w:val="-24"/>
          <w:sz w:val="24"/>
          <w:szCs w:val="24"/>
        </w:rPr>
        <w:object w:dxaOrig="1020" w:dyaOrig="620" w14:anchorId="798D7827">
          <v:shape id="_x0000_i1033" type="#_x0000_t75" style="width:50.95pt;height:31pt" o:ole="">
            <v:imagedata r:id="rId20" o:title=""/>
          </v:shape>
          <o:OLEObject Type="Embed" ProgID="Equation.DSMT4" ShapeID="_x0000_i1033" DrawAspect="Content" ObjectID="_1720462321" r:id="rId21"/>
        </w:object>
      </w:r>
      <w:r>
        <w:rPr>
          <w:rFonts w:hint="eastAsia"/>
          <w:sz w:val="24"/>
          <w:szCs w:val="24"/>
        </w:rPr>
        <w:t>。</w:t>
      </w:r>
      <w:r w:rsidRPr="00B82795">
        <w:rPr>
          <w:rFonts w:hint="eastAsia"/>
          <w:sz w:val="24"/>
          <w:szCs w:val="24"/>
        </w:rPr>
        <w:t>代入到预算约束</w:t>
      </w:r>
      <w:r w:rsidRPr="00B82795">
        <w:rPr>
          <w:position w:val="-12"/>
          <w:sz w:val="24"/>
          <w:szCs w:val="24"/>
        </w:rPr>
        <w:object w:dxaOrig="1880" w:dyaOrig="360" w14:anchorId="4347631C">
          <v:shape id="_x0000_i1034" type="#_x0000_t75" style="width:94.15pt;height:18.3pt" o:ole="">
            <v:imagedata r:id="rId22" o:title=""/>
          </v:shape>
          <o:OLEObject Type="Embed" ProgID="Equation.DSMT4" ShapeID="_x0000_i1034" DrawAspect="Content" ObjectID="_1720462322" r:id="rId23"/>
        </w:object>
      </w:r>
      <w:r w:rsidRPr="00B82795">
        <w:rPr>
          <w:rFonts w:hint="eastAsia"/>
          <w:sz w:val="24"/>
          <w:szCs w:val="24"/>
        </w:rPr>
        <w:t>中，得到消费者的最优</w:t>
      </w:r>
      <w:r>
        <w:rPr>
          <w:rFonts w:hint="eastAsia"/>
          <w:sz w:val="24"/>
          <w:szCs w:val="24"/>
        </w:rPr>
        <w:t>商品购买量分别为：</w:t>
      </w:r>
      <w:r w:rsidRPr="005C3DEE">
        <w:rPr>
          <w:position w:val="-12"/>
        </w:rPr>
        <w:object w:dxaOrig="720" w:dyaOrig="380" w14:anchorId="3478DFE0">
          <v:shape id="_x0000_i1067" type="#_x0000_t75" style="width:36pt;height:18.85pt" o:ole="">
            <v:imagedata r:id="rId24" o:title=""/>
          </v:shape>
          <o:OLEObject Type="Embed" ProgID="Equation.DSMT4" ShapeID="_x0000_i1067" DrawAspect="Content" ObjectID="_1720462323" r:id="rId25"/>
        </w:object>
      </w:r>
      <w:r>
        <w:rPr>
          <w:rFonts w:hint="eastAsia"/>
        </w:rPr>
        <w:t>，</w:t>
      </w:r>
      <w:r w:rsidRPr="005C3DEE">
        <w:rPr>
          <w:position w:val="-12"/>
        </w:rPr>
        <w:object w:dxaOrig="820" w:dyaOrig="380" w14:anchorId="27C07329">
          <v:shape id="_x0000_i1068" type="#_x0000_t75" style="width:41pt;height:18.85pt" o:ole="">
            <v:imagedata r:id="rId26" o:title=""/>
          </v:shape>
          <o:OLEObject Type="Embed" ProgID="Equation.DSMT4" ShapeID="_x0000_i1068" DrawAspect="Content" ObjectID="_1720462324" r:id="rId27"/>
        </w:object>
      </w:r>
      <w:r>
        <w:rPr>
          <w:rFonts w:hint="eastAsia"/>
        </w:rPr>
        <w:t>。</w:t>
      </w:r>
    </w:p>
    <w:p w14:paraId="2C70BD27" w14:textId="56834417" w:rsidR="00B82795" w:rsidRPr="00B82795" w:rsidRDefault="00B82795" w:rsidP="00B82795">
      <w:pPr>
        <w:spacing w:line="360" w:lineRule="auto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）消费者效用为：</w:t>
      </w:r>
      <w:r w:rsidRPr="005C3DEE">
        <w:rPr>
          <w:position w:val="-14"/>
        </w:rPr>
        <w:object w:dxaOrig="2380" w:dyaOrig="440" w14:anchorId="35BE099B">
          <v:shape id="_x0000_i1069" type="#_x0000_t75" style="width:119.1pt;height:22.15pt" o:ole="">
            <v:imagedata r:id="rId28" o:title=""/>
          </v:shape>
          <o:OLEObject Type="Embed" ProgID="Equation.DSMT4" ShapeID="_x0000_i1069" DrawAspect="Content" ObjectID="_1720462325" r:id="rId29"/>
        </w:object>
      </w:r>
    </w:p>
    <w:p w14:paraId="5ABDFD8E" w14:textId="77777777" w:rsidR="00B82795" w:rsidRPr="00B82795" w:rsidRDefault="00B82795" w:rsidP="00B82795">
      <w:pPr>
        <w:spacing w:line="360" w:lineRule="auto"/>
        <w:rPr>
          <w:rFonts w:hint="eastAsia"/>
          <w:sz w:val="24"/>
          <w:szCs w:val="24"/>
        </w:rPr>
      </w:pPr>
    </w:p>
    <w:sectPr w:rsidR="00B82795" w:rsidRPr="00B82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95"/>
    <w:rsid w:val="00B82795"/>
    <w:rsid w:val="00E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4321"/>
  <w15:chartTrackingRefBased/>
  <w15:docId w15:val="{7D8F73E6-B677-4ECD-AC97-A527271A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79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雯翠</dc:creator>
  <cp:keywords/>
  <dc:description/>
  <cp:lastModifiedBy>杜 雯翠</cp:lastModifiedBy>
  <cp:revision>1</cp:revision>
  <dcterms:created xsi:type="dcterms:W3CDTF">2022-07-27T13:16:00Z</dcterms:created>
  <dcterms:modified xsi:type="dcterms:W3CDTF">2022-07-27T13:25:00Z</dcterms:modified>
</cp:coreProperties>
</file>