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3A" w:rsidRPr="008D013A" w:rsidRDefault="008D013A" w:rsidP="008D013A">
      <w:pPr>
        <w:widowControl/>
        <w:adjustRightInd w:val="0"/>
        <w:snapToGrid w:val="0"/>
        <w:spacing w:line="360" w:lineRule="auto"/>
        <w:ind w:firstLine="480"/>
        <w:jc w:val="center"/>
        <w:rPr>
          <w:rFonts w:asciiTheme="majorEastAsia" w:eastAsiaTheme="majorEastAsia" w:hAnsiTheme="majorEastAsia" w:cs="Arial"/>
          <w:b/>
          <w:color w:val="000000"/>
          <w:kern w:val="0"/>
          <w:sz w:val="30"/>
          <w:szCs w:val="30"/>
        </w:rPr>
      </w:pPr>
      <w:r w:rsidRPr="008D013A">
        <w:rPr>
          <w:rFonts w:asciiTheme="majorEastAsia" w:eastAsiaTheme="majorEastAsia" w:hAnsiTheme="majorEastAsia" w:cs="Arial"/>
          <w:b/>
          <w:bCs/>
          <w:color w:val="333333"/>
          <w:kern w:val="0"/>
          <w:sz w:val="30"/>
          <w:szCs w:val="30"/>
          <w:bdr w:val="none" w:sz="0" w:space="0" w:color="auto" w:frame="1"/>
        </w:rPr>
        <w:t>西南交通大学</w:t>
      </w:r>
      <w:r w:rsidRPr="008D013A">
        <w:rPr>
          <w:rFonts w:asciiTheme="majorEastAsia" w:eastAsiaTheme="majorEastAsia" w:hAnsiTheme="majorEastAsia" w:cs="Arial"/>
          <w:b/>
          <w:bCs/>
          <w:color w:val="000000"/>
          <w:kern w:val="0"/>
          <w:sz w:val="30"/>
          <w:szCs w:val="30"/>
          <w:bdr w:val="none" w:sz="0" w:space="0" w:color="auto" w:frame="1"/>
        </w:rPr>
        <w:t>201</w:t>
      </w:r>
      <w:r w:rsidR="007764C5">
        <w:rPr>
          <w:rFonts w:asciiTheme="majorEastAsia" w:eastAsiaTheme="majorEastAsia" w:hAnsiTheme="majorEastAsia" w:cs="Arial" w:hint="eastAsia"/>
          <w:b/>
          <w:bCs/>
          <w:color w:val="333333"/>
          <w:kern w:val="0"/>
          <w:sz w:val="30"/>
          <w:szCs w:val="30"/>
          <w:bdr w:val="none" w:sz="0" w:space="0" w:color="auto" w:frame="1"/>
        </w:rPr>
        <w:t>8</w:t>
      </w:r>
      <w:r w:rsidRPr="008D013A">
        <w:rPr>
          <w:rFonts w:asciiTheme="majorEastAsia" w:eastAsiaTheme="majorEastAsia" w:hAnsiTheme="majorEastAsia" w:cs="Arial"/>
          <w:b/>
          <w:bCs/>
          <w:color w:val="000000"/>
          <w:kern w:val="0"/>
          <w:sz w:val="30"/>
          <w:szCs w:val="30"/>
          <w:bdr w:val="none" w:sz="0" w:space="0" w:color="auto" w:frame="1"/>
        </w:rPr>
        <w:t>年</w:t>
      </w:r>
      <w:r w:rsidR="00DC7A32" w:rsidRPr="008D013A">
        <w:rPr>
          <w:rFonts w:asciiTheme="majorEastAsia" w:eastAsiaTheme="majorEastAsia" w:hAnsiTheme="majorEastAsia" w:cs="Arial" w:hint="eastAsia"/>
          <w:b/>
          <w:bCs/>
          <w:color w:val="333333"/>
          <w:kern w:val="0"/>
          <w:sz w:val="30"/>
          <w:szCs w:val="30"/>
          <w:bdr w:val="none" w:sz="0" w:space="0" w:color="auto" w:frame="1"/>
        </w:rPr>
        <w:t>人文学院</w:t>
      </w:r>
      <w:r w:rsidRPr="008D013A">
        <w:rPr>
          <w:rFonts w:asciiTheme="majorEastAsia" w:eastAsiaTheme="majorEastAsia" w:hAnsiTheme="majorEastAsia" w:cs="Arial"/>
          <w:b/>
          <w:bCs/>
          <w:color w:val="000000"/>
          <w:kern w:val="0"/>
          <w:sz w:val="30"/>
          <w:szCs w:val="30"/>
          <w:bdr w:val="none" w:sz="0" w:space="0" w:color="auto" w:frame="1"/>
        </w:rPr>
        <w:t>硕士</w:t>
      </w:r>
      <w:r w:rsidRPr="008D013A">
        <w:rPr>
          <w:rFonts w:asciiTheme="majorEastAsia" w:eastAsiaTheme="majorEastAsia" w:hAnsiTheme="majorEastAsia" w:cs="Arial"/>
          <w:b/>
          <w:color w:val="000000"/>
          <w:kern w:val="0"/>
          <w:sz w:val="30"/>
          <w:szCs w:val="30"/>
        </w:rPr>
        <w:t xml:space="preserve"> </w:t>
      </w:r>
    </w:p>
    <w:p w:rsidR="00C016B7" w:rsidRDefault="008D013A" w:rsidP="00C016B7">
      <w:pPr>
        <w:widowControl/>
        <w:adjustRightInd w:val="0"/>
        <w:snapToGrid w:val="0"/>
        <w:spacing w:line="360" w:lineRule="auto"/>
        <w:ind w:firstLine="480"/>
        <w:jc w:val="center"/>
        <w:rPr>
          <w:rFonts w:asciiTheme="majorEastAsia" w:eastAsiaTheme="majorEastAsia" w:hAnsiTheme="majorEastAsia" w:cs="Arial"/>
          <w:b/>
          <w:color w:val="000000"/>
          <w:kern w:val="0"/>
          <w:sz w:val="30"/>
          <w:szCs w:val="30"/>
        </w:rPr>
      </w:pPr>
      <w:r w:rsidRPr="008D013A">
        <w:rPr>
          <w:rFonts w:asciiTheme="majorEastAsia" w:eastAsiaTheme="majorEastAsia" w:hAnsiTheme="majorEastAsia" w:cs="Arial"/>
          <w:b/>
          <w:bCs/>
          <w:color w:val="000000"/>
          <w:kern w:val="0"/>
          <w:sz w:val="30"/>
          <w:szCs w:val="30"/>
          <w:bdr w:val="none" w:sz="0" w:space="0" w:color="auto" w:frame="1"/>
        </w:rPr>
        <w:t>研究生招生复试及拟录取工作实施细则</w:t>
      </w:r>
      <w:r w:rsidRPr="008D013A">
        <w:rPr>
          <w:rFonts w:asciiTheme="majorEastAsia" w:eastAsiaTheme="majorEastAsia" w:hAnsiTheme="majorEastAsia" w:cs="Arial"/>
          <w:b/>
          <w:color w:val="000000"/>
          <w:kern w:val="0"/>
          <w:sz w:val="30"/>
          <w:szCs w:val="30"/>
        </w:rPr>
        <w:t xml:space="preserve"> </w:t>
      </w:r>
    </w:p>
    <w:p w:rsidR="0059103A" w:rsidRPr="00C016B7" w:rsidRDefault="0059103A" w:rsidP="00C016B7">
      <w:pPr>
        <w:widowControl/>
        <w:adjustRightInd w:val="0"/>
        <w:snapToGrid w:val="0"/>
        <w:spacing w:line="360" w:lineRule="auto"/>
        <w:ind w:hanging="426"/>
        <w:jc w:val="center"/>
        <w:rPr>
          <w:rFonts w:asciiTheme="majorEastAsia" w:eastAsiaTheme="majorEastAsia" w:hAnsiTheme="majorEastAsia" w:cs="Arial"/>
          <w:b/>
          <w:color w:val="000000"/>
          <w:kern w:val="0"/>
          <w:sz w:val="30"/>
          <w:szCs w:val="30"/>
        </w:rPr>
      </w:pPr>
      <w:r w:rsidRPr="00054579">
        <w:rPr>
          <w:sz w:val="28"/>
          <w:szCs w:val="28"/>
        </w:rPr>
        <w:t>单位名称（公章）：</w:t>
      </w:r>
      <w:r>
        <w:rPr>
          <w:sz w:val="28"/>
          <w:szCs w:val="28"/>
          <w:u w:val="single"/>
        </w:rPr>
        <w:t xml:space="preserve"> </w:t>
      </w:r>
      <w:r>
        <w:rPr>
          <w:rFonts w:hint="eastAsia"/>
          <w:sz w:val="28"/>
          <w:szCs w:val="28"/>
          <w:u w:val="single"/>
        </w:rPr>
        <w:t>人文学院</w:t>
      </w:r>
      <w:r>
        <w:rPr>
          <w:sz w:val="28"/>
          <w:szCs w:val="28"/>
          <w:u w:val="single"/>
        </w:rPr>
        <w:t xml:space="preserve"> </w:t>
      </w:r>
      <w:r w:rsidRPr="00054579">
        <w:rPr>
          <w:sz w:val="28"/>
          <w:szCs w:val="28"/>
          <w:u w:val="single"/>
        </w:rPr>
        <w:t xml:space="preserve"> </w:t>
      </w:r>
      <w:r w:rsidRPr="00054579">
        <w:rPr>
          <w:sz w:val="28"/>
          <w:szCs w:val="28"/>
        </w:rPr>
        <w:t>负责人签字：</w:t>
      </w:r>
      <w:r w:rsidR="00C016B7">
        <w:rPr>
          <w:sz w:val="28"/>
          <w:szCs w:val="28"/>
          <w:u w:val="single"/>
        </w:rPr>
        <w:t xml:space="preserve">       </w:t>
      </w:r>
      <w:r>
        <w:rPr>
          <w:sz w:val="28"/>
          <w:szCs w:val="28"/>
          <w:u w:val="single"/>
        </w:rPr>
        <w:t xml:space="preserve"> </w:t>
      </w:r>
      <w:r w:rsidRPr="00054579">
        <w:rPr>
          <w:sz w:val="28"/>
          <w:szCs w:val="28"/>
          <w:u w:val="single"/>
        </w:rPr>
        <w:t xml:space="preserve"> </w:t>
      </w:r>
      <w:r>
        <w:rPr>
          <w:sz w:val="28"/>
          <w:szCs w:val="28"/>
        </w:rPr>
        <w:t xml:space="preserve"> </w:t>
      </w:r>
      <w:r>
        <w:rPr>
          <w:rFonts w:hint="eastAsia"/>
          <w:sz w:val="28"/>
          <w:szCs w:val="28"/>
        </w:rPr>
        <w:t xml:space="preserve">  </w:t>
      </w:r>
      <w:r w:rsidR="00C016B7">
        <w:rPr>
          <w:rFonts w:hint="eastAsia"/>
          <w:sz w:val="28"/>
          <w:szCs w:val="28"/>
        </w:rPr>
        <w:t xml:space="preserve">   </w:t>
      </w:r>
      <w:r w:rsidRPr="00054579">
        <w:rPr>
          <w:sz w:val="28"/>
          <w:szCs w:val="28"/>
        </w:rPr>
        <w:t>年</w:t>
      </w:r>
      <w:r w:rsidRPr="00054579">
        <w:rPr>
          <w:sz w:val="28"/>
          <w:szCs w:val="28"/>
        </w:rPr>
        <w:t xml:space="preserve"> </w:t>
      </w:r>
      <w:r w:rsidR="00C016B7">
        <w:rPr>
          <w:rFonts w:hint="eastAsia"/>
          <w:sz w:val="28"/>
          <w:szCs w:val="28"/>
        </w:rPr>
        <w:t xml:space="preserve"> </w:t>
      </w:r>
      <w:r w:rsidRPr="00054579">
        <w:rPr>
          <w:sz w:val="28"/>
          <w:szCs w:val="28"/>
        </w:rPr>
        <w:t>月</w:t>
      </w:r>
      <w:r w:rsidRPr="00054579">
        <w:rPr>
          <w:sz w:val="28"/>
          <w:szCs w:val="28"/>
        </w:rPr>
        <w:t xml:space="preserve">  </w:t>
      </w:r>
      <w:r w:rsidRPr="00054579">
        <w:rPr>
          <w:sz w:val="28"/>
          <w:szCs w:val="28"/>
        </w:rPr>
        <w:t>日</w:t>
      </w:r>
    </w:p>
    <w:p w:rsidR="008D013A" w:rsidRPr="0059103A" w:rsidRDefault="008D013A" w:rsidP="0059103A">
      <w:pPr>
        <w:widowControl/>
        <w:adjustRightInd w:val="0"/>
        <w:snapToGrid w:val="0"/>
        <w:spacing w:line="360" w:lineRule="auto"/>
        <w:jc w:val="left"/>
        <w:rPr>
          <w:rFonts w:asciiTheme="minorEastAsia" w:hAnsiTheme="minorEastAsia" w:cs="Arial"/>
          <w:b/>
          <w:color w:val="000000"/>
          <w:kern w:val="0"/>
          <w:sz w:val="24"/>
          <w:szCs w:val="24"/>
        </w:rPr>
      </w:pPr>
      <w:r w:rsidRPr="0059103A">
        <w:rPr>
          <w:rFonts w:asciiTheme="minorEastAsia" w:hAnsiTheme="minorEastAsia" w:cs="Arial"/>
          <w:b/>
          <w:color w:val="000000"/>
          <w:kern w:val="0"/>
          <w:sz w:val="24"/>
          <w:szCs w:val="24"/>
          <w:bdr w:val="none" w:sz="0" w:space="0" w:color="auto" w:frame="1"/>
        </w:rPr>
        <w:t>一、20</w:t>
      </w:r>
      <w:r w:rsidR="007764C5">
        <w:rPr>
          <w:rFonts w:asciiTheme="minorEastAsia" w:hAnsiTheme="minorEastAsia" w:cs="Arial" w:hint="eastAsia"/>
          <w:b/>
          <w:color w:val="000000"/>
          <w:kern w:val="0"/>
          <w:sz w:val="24"/>
          <w:szCs w:val="24"/>
          <w:bdr w:val="none" w:sz="0" w:space="0" w:color="auto" w:frame="1"/>
        </w:rPr>
        <w:t>18</w:t>
      </w:r>
      <w:r w:rsidRPr="0059103A">
        <w:rPr>
          <w:rFonts w:asciiTheme="minorEastAsia" w:hAnsiTheme="minorEastAsia" w:cs="Arial"/>
          <w:b/>
          <w:color w:val="000000"/>
          <w:kern w:val="0"/>
          <w:sz w:val="24"/>
          <w:szCs w:val="24"/>
          <w:bdr w:val="none" w:sz="0" w:space="0" w:color="auto" w:frame="1"/>
        </w:rPr>
        <w:t>年研究生招生工作领导小组</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color w:val="000000"/>
          <w:kern w:val="0"/>
          <w:sz w:val="24"/>
          <w:szCs w:val="24"/>
          <w:bdr w:val="none" w:sz="0" w:space="0" w:color="auto" w:frame="1"/>
        </w:rPr>
        <w:t>组长：</w:t>
      </w:r>
      <w:proofErr w:type="gramStart"/>
      <w:r w:rsidR="00E51888">
        <w:rPr>
          <w:rFonts w:asciiTheme="minorEastAsia" w:hAnsiTheme="minorEastAsia" w:cs="Arial" w:hint="eastAsia"/>
          <w:color w:val="000000"/>
          <w:kern w:val="0"/>
          <w:sz w:val="24"/>
          <w:szCs w:val="24"/>
          <w:bdr w:val="none" w:sz="0" w:space="0" w:color="auto" w:frame="1"/>
        </w:rPr>
        <w:t>向仲敏</w:t>
      </w:r>
      <w:proofErr w:type="gramEnd"/>
      <w:r w:rsidR="0063473E">
        <w:rPr>
          <w:rFonts w:asciiTheme="minorEastAsia" w:hAnsiTheme="minorEastAsia" w:cs="Arial" w:hint="eastAsia"/>
          <w:color w:val="000000"/>
          <w:kern w:val="0"/>
          <w:sz w:val="24"/>
          <w:szCs w:val="24"/>
          <w:bdr w:val="none" w:sz="0" w:space="0" w:color="auto" w:frame="1"/>
        </w:rPr>
        <w:t>、沈如泉</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color w:val="000000"/>
          <w:kern w:val="0"/>
          <w:sz w:val="24"/>
          <w:szCs w:val="24"/>
          <w:bdr w:val="none" w:sz="0" w:space="0" w:color="auto" w:frame="1"/>
        </w:rPr>
        <w:t>副组长：</w:t>
      </w:r>
      <w:r w:rsidR="0063473E">
        <w:rPr>
          <w:rFonts w:asciiTheme="minorEastAsia" w:hAnsiTheme="minorEastAsia" w:cs="Arial" w:hint="eastAsia"/>
          <w:color w:val="000000"/>
          <w:kern w:val="0"/>
          <w:sz w:val="24"/>
          <w:szCs w:val="24"/>
          <w:bdr w:val="none" w:sz="0" w:space="0" w:color="auto" w:frame="1"/>
        </w:rPr>
        <w:t>胡红</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color w:val="000000"/>
          <w:kern w:val="0"/>
          <w:sz w:val="24"/>
          <w:szCs w:val="24"/>
          <w:bdr w:val="none" w:sz="0" w:space="0" w:color="auto" w:frame="1"/>
        </w:rPr>
        <w:t>成员：</w:t>
      </w:r>
      <w:r w:rsidR="007764C5">
        <w:rPr>
          <w:rFonts w:asciiTheme="minorEastAsia" w:hAnsiTheme="minorEastAsia" w:cs="Arial" w:hint="eastAsia"/>
          <w:color w:val="000000"/>
          <w:kern w:val="0"/>
          <w:sz w:val="24"/>
          <w:szCs w:val="24"/>
          <w:bdr w:val="none" w:sz="0" w:space="0" w:color="auto" w:frame="1"/>
        </w:rPr>
        <w:t>段从学、</w:t>
      </w:r>
      <w:r w:rsidR="0063473E">
        <w:rPr>
          <w:rFonts w:asciiTheme="minorEastAsia" w:hAnsiTheme="minorEastAsia" w:cs="Arial" w:hint="eastAsia"/>
          <w:color w:val="000000"/>
          <w:kern w:val="0"/>
          <w:sz w:val="24"/>
          <w:szCs w:val="24"/>
          <w:bdr w:val="none" w:sz="0" w:space="0" w:color="auto" w:frame="1"/>
        </w:rPr>
        <w:t>余夏云、</w:t>
      </w:r>
      <w:r w:rsidR="007764C5">
        <w:rPr>
          <w:rFonts w:asciiTheme="minorEastAsia" w:hAnsiTheme="minorEastAsia" w:cs="Arial" w:hint="eastAsia"/>
          <w:color w:val="000000"/>
          <w:kern w:val="0"/>
          <w:sz w:val="24"/>
          <w:szCs w:val="24"/>
          <w:bdr w:val="none" w:sz="0" w:space="0" w:color="auto" w:frame="1"/>
        </w:rPr>
        <w:t>蒋宁平、</w:t>
      </w:r>
      <w:r w:rsidR="0063473E">
        <w:rPr>
          <w:rFonts w:asciiTheme="minorEastAsia" w:hAnsiTheme="minorEastAsia" w:cs="Arial" w:hint="eastAsia"/>
          <w:color w:val="000000"/>
          <w:kern w:val="0"/>
          <w:sz w:val="24"/>
          <w:szCs w:val="24"/>
          <w:bdr w:val="none" w:sz="0" w:space="0" w:color="auto" w:frame="1"/>
        </w:rPr>
        <w:t>刘林沙、</w:t>
      </w:r>
      <w:r w:rsidR="007764C5">
        <w:rPr>
          <w:rFonts w:asciiTheme="minorEastAsia" w:hAnsiTheme="minorEastAsia" w:cs="Arial" w:hint="eastAsia"/>
          <w:color w:val="000000"/>
          <w:kern w:val="0"/>
          <w:sz w:val="24"/>
          <w:szCs w:val="24"/>
          <w:bdr w:val="none" w:sz="0" w:space="0" w:color="auto" w:frame="1"/>
        </w:rPr>
        <w:t>崔罡</w:t>
      </w:r>
    </w:p>
    <w:p w:rsidR="008D013A" w:rsidRPr="0059103A" w:rsidRDefault="008D013A" w:rsidP="0059103A">
      <w:pPr>
        <w:widowControl/>
        <w:adjustRightInd w:val="0"/>
        <w:snapToGrid w:val="0"/>
        <w:spacing w:line="360" w:lineRule="auto"/>
        <w:jc w:val="left"/>
        <w:rPr>
          <w:rFonts w:asciiTheme="minorEastAsia" w:hAnsiTheme="minorEastAsia" w:cs="Arial"/>
          <w:b/>
          <w:color w:val="000000"/>
          <w:kern w:val="0"/>
          <w:sz w:val="24"/>
          <w:szCs w:val="24"/>
        </w:rPr>
      </w:pPr>
      <w:r w:rsidRPr="0059103A">
        <w:rPr>
          <w:rFonts w:asciiTheme="minorEastAsia" w:hAnsiTheme="minorEastAsia" w:cs="Arial"/>
          <w:b/>
          <w:color w:val="000000"/>
          <w:kern w:val="0"/>
          <w:sz w:val="24"/>
          <w:szCs w:val="24"/>
          <w:bdr w:val="none" w:sz="0" w:space="0" w:color="auto" w:frame="1"/>
        </w:rPr>
        <w:t>二、201</w:t>
      </w:r>
      <w:r w:rsidR="007764C5">
        <w:rPr>
          <w:rFonts w:asciiTheme="minorEastAsia" w:hAnsiTheme="minorEastAsia" w:cs="Arial" w:hint="eastAsia"/>
          <w:b/>
          <w:bCs/>
          <w:color w:val="000000"/>
          <w:kern w:val="0"/>
          <w:sz w:val="24"/>
          <w:szCs w:val="24"/>
          <w:bdr w:val="none" w:sz="0" w:space="0" w:color="auto" w:frame="1"/>
        </w:rPr>
        <w:t>8</w:t>
      </w:r>
      <w:r w:rsidRPr="0059103A">
        <w:rPr>
          <w:rFonts w:asciiTheme="minorEastAsia" w:hAnsiTheme="minorEastAsia" w:cs="Arial"/>
          <w:b/>
          <w:color w:val="000000"/>
          <w:kern w:val="0"/>
          <w:sz w:val="24"/>
          <w:szCs w:val="24"/>
          <w:bdr w:val="none" w:sz="0" w:space="0" w:color="auto" w:frame="1"/>
        </w:rPr>
        <w:t>年硕士研究生招生复试及拟录取工作监督检查工作小组</w:t>
      </w:r>
    </w:p>
    <w:p w:rsidR="008D013A" w:rsidRPr="008D013A" w:rsidRDefault="008D013A" w:rsidP="003D5F32">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color w:val="000000"/>
          <w:kern w:val="0"/>
          <w:sz w:val="24"/>
          <w:szCs w:val="24"/>
          <w:bdr w:val="none" w:sz="0" w:space="0" w:color="auto" w:frame="1"/>
        </w:rPr>
        <w:t>组长：</w:t>
      </w:r>
      <w:r w:rsidR="00DC790D">
        <w:rPr>
          <w:rFonts w:asciiTheme="minorEastAsia" w:hAnsiTheme="minorEastAsia" w:cs="Arial" w:hint="eastAsia"/>
          <w:color w:val="000000"/>
          <w:kern w:val="0"/>
          <w:sz w:val="24"/>
          <w:szCs w:val="24"/>
        </w:rPr>
        <w:t>曹乔</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color w:val="000000"/>
          <w:kern w:val="0"/>
          <w:sz w:val="24"/>
          <w:szCs w:val="24"/>
          <w:bdr w:val="none" w:sz="0" w:space="0" w:color="auto" w:frame="1"/>
        </w:rPr>
        <w:t>成员：</w:t>
      </w:r>
      <w:r w:rsidR="00DC790D">
        <w:rPr>
          <w:rFonts w:asciiTheme="minorEastAsia" w:hAnsiTheme="minorEastAsia" w:cs="Arial" w:hint="eastAsia"/>
          <w:color w:val="000000"/>
          <w:kern w:val="0"/>
          <w:sz w:val="24"/>
          <w:szCs w:val="24"/>
          <w:bdr w:val="none" w:sz="0" w:space="0" w:color="auto" w:frame="1"/>
        </w:rPr>
        <w:t>杨琴、</w:t>
      </w:r>
      <w:r w:rsidR="00E85E53">
        <w:rPr>
          <w:rFonts w:asciiTheme="minorEastAsia" w:hAnsiTheme="minorEastAsia" w:cs="Arial" w:hint="eastAsia"/>
          <w:color w:val="000000"/>
          <w:kern w:val="0"/>
          <w:sz w:val="24"/>
          <w:szCs w:val="24"/>
          <w:bdr w:val="none" w:sz="0" w:space="0" w:color="auto" w:frame="1"/>
        </w:rPr>
        <w:t>陈伦敦、汪漾</w:t>
      </w:r>
    </w:p>
    <w:p w:rsidR="008D013A" w:rsidRPr="0059103A" w:rsidRDefault="008D013A" w:rsidP="0059103A">
      <w:pPr>
        <w:widowControl/>
        <w:adjustRightInd w:val="0"/>
        <w:snapToGrid w:val="0"/>
        <w:spacing w:line="360" w:lineRule="auto"/>
        <w:jc w:val="left"/>
        <w:rPr>
          <w:rFonts w:asciiTheme="minorEastAsia" w:hAnsiTheme="minorEastAsia" w:cs="Arial"/>
          <w:b/>
          <w:color w:val="000000"/>
          <w:kern w:val="0"/>
          <w:sz w:val="24"/>
          <w:szCs w:val="24"/>
        </w:rPr>
      </w:pPr>
      <w:r w:rsidRPr="0059103A">
        <w:rPr>
          <w:rFonts w:asciiTheme="minorEastAsia" w:hAnsiTheme="minorEastAsia" w:cs="Arial"/>
          <w:b/>
          <w:color w:val="000000"/>
          <w:kern w:val="0"/>
          <w:sz w:val="24"/>
          <w:szCs w:val="24"/>
          <w:bdr w:val="none" w:sz="0" w:space="0" w:color="auto" w:frame="1"/>
        </w:rPr>
        <w:t>三、复试办法</w:t>
      </w:r>
    </w:p>
    <w:p w:rsidR="008D013A" w:rsidRDefault="008D013A" w:rsidP="008D013A">
      <w:pPr>
        <w:widowControl/>
        <w:adjustRightInd w:val="0"/>
        <w:snapToGrid w:val="0"/>
        <w:spacing w:line="360" w:lineRule="auto"/>
        <w:ind w:firstLine="480"/>
        <w:jc w:val="left"/>
        <w:rPr>
          <w:rFonts w:asciiTheme="minorEastAsia" w:hAnsiTheme="minorEastAsia" w:cs="Arial"/>
          <w:b/>
          <w:color w:val="000000"/>
          <w:kern w:val="0"/>
          <w:sz w:val="24"/>
          <w:szCs w:val="24"/>
          <w:bdr w:val="none" w:sz="0" w:space="0" w:color="auto" w:frame="1"/>
        </w:rPr>
      </w:pPr>
      <w:r w:rsidRPr="00D25EB1">
        <w:rPr>
          <w:rFonts w:asciiTheme="minorEastAsia" w:hAnsiTheme="minorEastAsia" w:cs="Arial"/>
          <w:b/>
          <w:color w:val="000000"/>
          <w:kern w:val="0"/>
          <w:sz w:val="24"/>
          <w:szCs w:val="24"/>
          <w:bdr w:val="none" w:sz="0" w:space="0" w:color="auto" w:frame="1"/>
        </w:rPr>
        <w:t>1</w:t>
      </w:r>
      <w:r w:rsidRPr="00D25EB1">
        <w:rPr>
          <w:rFonts w:asciiTheme="minorEastAsia" w:hAnsiTheme="minorEastAsia" w:cs="Arial" w:hint="eastAsia"/>
          <w:b/>
          <w:color w:val="000000"/>
          <w:kern w:val="0"/>
          <w:sz w:val="24"/>
          <w:szCs w:val="24"/>
          <w:bdr w:val="none" w:sz="0" w:space="0" w:color="auto" w:frame="1"/>
        </w:rPr>
        <w:t xml:space="preserve">. </w:t>
      </w:r>
      <w:r w:rsidRPr="00D25EB1">
        <w:rPr>
          <w:rFonts w:asciiTheme="minorEastAsia" w:hAnsiTheme="minorEastAsia" w:cs="Arial"/>
          <w:b/>
          <w:color w:val="000000"/>
          <w:kern w:val="0"/>
          <w:sz w:val="24"/>
          <w:szCs w:val="24"/>
          <w:bdr w:val="none" w:sz="0" w:space="0" w:color="auto" w:frame="1"/>
        </w:rPr>
        <w:t>复试人选基本要求</w:t>
      </w:r>
    </w:p>
    <w:p w:rsidR="00DC7A32" w:rsidRPr="0086632D" w:rsidRDefault="00DC7A32" w:rsidP="0086632D">
      <w:pPr>
        <w:widowControl/>
        <w:adjustRightInd w:val="0"/>
        <w:snapToGrid w:val="0"/>
        <w:spacing w:line="360" w:lineRule="auto"/>
        <w:ind w:firstLineChars="350" w:firstLine="843"/>
        <w:jc w:val="left"/>
        <w:rPr>
          <w:rFonts w:asciiTheme="minorEastAsia" w:hAnsiTheme="minorEastAsia" w:cs="Arial"/>
          <w:b/>
          <w:color w:val="000000"/>
          <w:kern w:val="0"/>
          <w:sz w:val="24"/>
          <w:szCs w:val="24"/>
          <w:bdr w:val="none" w:sz="0" w:space="0" w:color="auto" w:frame="1"/>
        </w:rPr>
      </w:pPr>
      <w:r>
        <w:rPr>
          <w:rFonts w:asciiTheme="minorEastAsia" w:hAnsiTheme="minorEastAsia" w:cs="Arial" w:hint="eastAsia"/>
          <w:b/>
          <w:color w:val="000000"/>
          <w:kern w:val="0"/>
          <w:sz w:val="24"/>
          <w:szCs w:val="24"/>
          <w:bdr w:val="none" w:sz="0" w:space="0" w:color="auto" w:frame="1"/>
        </w:rPr>
        <w:t>第一志愿报考我院相关专业的考生初试成绩达到下表要求者可参加复试。</w:t>
      </w:r>
    </w:p>
    <w:tbl>
      <w:tblPr>
        <w:tblW w:w="8078" w:type="dxa"/>
        <w:jc w:val="center"/>
        <w:tblLayout w:type="fixed"/>
        <w:tblLook w:val="04A0"/>
      </w:tblPr>
      <w:tblGrid>
        <w:gridCol w:w="2550"/>
        <w:gridCol w:w="1276"/>
        <w:gridCol w:w="2126"/>
        <w:gridCol w:w="2126"/>
      </w:tblGrid>
      <w:tr w:rsidR="00A4717C" w:rsidRPr="002A4119" w:rsidTr="003C33C1">
        <w:trPr>
          <w:trHeight w:val="272"/>
          <w:jc w:val="center"/>
        </w:trPr>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717C" w:rsidRPr="002A4119" w:rsidRDefault="00A4717C" w:rsidP="003C33C1">
            <w:pPr>
              <w:widowControl/>
              <w:spacing w:line="360" w:lineRule="auto"/>
              <w:jc w:val="center"/>
              <w:rPr>
                <w:rFonts w:ascii="宋体" w:hAnsi="宋体" w:cs="宋体"/>
                <w:b/>
                <w:kern w:val="0"/>
                <w:szCs w:val="21"/>
              </w:rPr>
            </w:pPr>
            <w:r w:rsidRPr="002A4119">
              <w:rPr>
                <w:rFonts w:ascii="宋体" w:hAnsi="宋体" w:cs="宋体" w:hint="eastAsia"/>
                <w:b/>
                <w:kern w:val="0"/>
                <w:szCs w:val="21"/>
              </w:rPr>
              <w:t>专</w:t>
            </w:r>
            <w:r>
              <w:rPr>
                <w:rFonts w:ascii="宋体" w:hAnsi="宋体" w:cs="宋体" w:hint="eastAsia"/>
                <w:b/>
                <w:kern w:val="0"/>
                <w:szCs w:val="21"/>
              </w:rPr>
              <w:t xml:space="preserve">  </w:t>
            </w:r>
            <w:r w:rsidRPr="002A4119">
              <w:rPr>
                <w:rFonts w:ascii="宋体" w:hAnsi="宋体" w:cs="宋体" w:hint="eastAsia"/>
                <w:b/>
                <w:kern w:val="0"/>
                <w:szCs w:val="21"/>
              </w:rPr>
              <w:t>业</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A4717C" w:rsidRPr="002A4119" w:rsidRDefault="00A4717C" w:rsidP="003C33C1">
            <w:pPr>
              <w:widowControl/>
              <w:spacing w:line="360" w:lineRule="auto"/>
              <w:jc w:val="center"/>
              <w:rPr>
                <w:rFonts w:ascii="宋体" w:hAnsi="宋体" w:cs="宋体"/>
                <w:b/>
                <w:kern w:val="0"/>
                <w:szCs w:val="21"/>
              </w:rPr>
            </w:pPr>
            <w:r w:rsidRPr="002A4119">
              <w:rPr>
                <w:rFonts w:ascii="宋体" w:hAnsi="宋体" w:cs="宋体" w:hint="eastAsia"/>
                <w:b/>
                <w:kern w:val="0"/>
                <w:szCs w:val="21"/>
              </w:rPr>
              <w:t>分数线</w:t>
            </w:r>
          </w:p>
        </w:tc>
      </w:tr>
      <w:tr w:rsidR="00A4717C" w:rsidRPr="002A4119" w:rsidTr="00D25EB1">
        <w:trPr>
          <w:trHeight w:val="272"/>
          <w:jc w:val="center"/>
        </w:trPr>
        <w:tc>
          <w:tcPr>
            <w:tcW w:w="2550" w:type="dxa"/>
            <w:vMerge/>
            <w:tcBorders>
              <w:top w:val="single" w:sz="4" w:space="0" w:color="auto"/>
              <w:left w:val="single" w:sz="4" w:space="0" w:color="auto"/>
              <w:bottom w:val="single" w:sz="4" w:space="0" w:color="auto"/>
              <w:right w:val="single" w:sz="4" w:space="0" w:color="auto"/>
            </w:tcBorders>
            <w:vAlign w:val="center"/>
          </w:tcPr>
          <w:p w:rsidR="00A4717C" w:rsidRPr="002A4119" w:rsidRDefault="00A4717C" w:rsidP="003C33C1">
            <w:pPr>
              <w:widowControl/>
              <w:spacing w:line="360" w:lineRule="auto"/>
              <w:jc w:val="center"/>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A4717C" w:rsidRPr="002A4119" w:rsidRDefault="00A4717C" w:rsidP="003C33C1">
            <w:pPr>
              <w:widowControl/>
              <w:spacing w:line="360" w:lineRule="auto"/>
              <w:jc w:val="center"/>
              <w:rPr>
                <w:rFonts w:ascii="宋体" w:hAnsi="宋体" w:cs="宋体"/>
                <w:kern w:val="0"/>
                <w:szCs w:val="21"/>
              </w:rPr>
            </w:pPr>
            <w:r w:rsidRPr="002A4119">
              <w:rPr>
                <w:rFonts w:ascii="宋体" w:hAnsi="宋体" w:cs="宋体" w:hint="eastAsia"/>
                <w:kern w:val="0"/>
                <w:szCs w:val="21"/>
              </w:rPr>
              <w:t>总分</w:t>
            </w:r>
          </w:p>
        </w:tc>
        <w:tc>
          <w:tcPr>
            <w:tcW w:w="2126" w:type="dxa"/>
            <w:tcBorders>
              <w:top w:val="nil"/>
              <w:left w:val="nil"/>
              <w:bottom w:val="single" w:sz="4" w:space="0" w:color="auto"/>
              <w:right w:val="single" w:sz="4" w:space="0" w:color="auto"/>
            </w:tcBorders>
            <w:shd w:val="clear" w:color="auto" w:fill="auto"/>
            <w:vAlign w:val="center"/>
          </w:tcPr>
          <w:p w:rsidR="00A4717C" w:rsidRPr="002A4119" w:rsidRDefault="00A4717C" w:rsidP="003C33C1">
            <w:pPr>
              <w:widowControl/>
              <w:spacing w:line="360" w:lineRule="auto"/>
              <w:jc w:val="left"/>
              <w:rPr>
                <w:rFonts w:ascii="宋体" w:hAnsi="宋体" w:cs="宋体"/>
                <w:kern w:val="0"/>
                <w:szCs w:val="21"/>
              </w:rPr>
            </w:pPr>
            <w:r w:rsidRPr="002A4119">
              <w:rPr>
                <w:rFonts w:ascii="宋体" w:hAnsi="宋体" w:cs="宋体" w:hint="eastAsia"/>
                <w:kern w:val="0"/>
                <w:szCs w:val="21"/>
              </w:rPr>
              <w:t>单科（满分=100分）</w:t>
            </w:r>
          </w:p>
        </w:tc>
        <w:tc>
          <w:tcPr>
            <w:tcW w:w="2126" w:type="dxa"/>
            <w:tcBorders>
              <w:top w:val="nil"/>
              <w:left w:val="nil"/>
              <w:bottom w:val="single" w:sz="4" w:space="0" w:color="auto"/>
              <w:right w:val="single" w:sz="4" w:space="0" w:color="auto"/>
            </w:tcBorders>
            <w:shd w:val="clear" w:color="auto" w:fill="auto"/>
            <w:vAlign w:val="center"/>
          </w:tcPr>
          <w:p w:rsidR="00A4717C" w:rsidRPr="002A4119" w:rsidRDefault="00A4717C" w:rsidP="003C33C1">
            <w:pPr>
              <w:widowControl/>
              <w:spacing w:line="360" w:lineRule="auto"/>
              <w:jc w:val="left"/>
              <w:rPr>
                <w:rFonts w:ascii="宋体" w:hAnsi="宋体" w:cs="宋体"/>
                <w:kern w:val="0"/>
                <w:szCs w:val="21"/>
              </w:rPr>
            </w:pPr>
            <w:r w:rsidRPr="002A4119">
              <w:rPr>
                <w:rFonts w:ascii="宋体" w:hAnsi="宋体" w:cs="宋体" w:hint="eastAsia"/>
                <w:kern w:val="0"/>
                <w:szCs w:val="21"/>
              </w:rPr>
              <w:t>单科（满分＞100）</w:t>
            </w:r>
          </w:p>
        </w:tc>
      </w:tr>
      <w:tr w:rsidR="00A4717C" w:rsidRPr="002A4119" w:rsidTr="00D25EB1">
        <w:trPr>
          <w:trHeight w:val="84"/>
          <w:jc w:val="center"/>
        </w:trPr>
        <w:tc>
          <w:tcPr>
            <w:tcW w:w="2550" w:type="dxa"/>
            <w:tcBorders>
              <w:top w:val="nil"/>
              <w:left w:val="single" w:sz="4" w:space="0" w:color="auto"/>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rPr>
                <w:rFonts w:ascii="宋体" w:hAnsi="宋体" w:cs="宋体"/>
                <w:kern w:val="0"/>
                <w:szCs w:val="21"/>
              </w:rPr>
            </w:pPr>
            <w:r>
              <w:rPr>
                <w:rFonts w:ascii="宋体" w:hAnsi="宋体" w:cs="宋体" w:hint="eastAsia"/>
                <w:kern w:val="0"/>
                <w:szCs w:val="21"/>
              </w:rPr>
              <w:t>010100 哲学</w:t>
            </w:r>
          </w:p>
        </w:tc>
        <w:tc>
          <w:tcPr>
            <w:tcW w:w="1276" w:type="dxa"/>
            <w:tcBorders>
              <w:top w:val="nil"/>
              <w:left w:val="nil"/>
              <w:bottom w:val="single" w:sz="4" w:space="0" w:color="auto"/>
              <w:right w:val="single" w:sz="4" w:space="0" w:color="auto"/>
            </w:tcBorders>
            <w:shd w:val="clear" w:color="auto" w:fill="auto"/>
            <w:vAlign w:val="center"/>
          </w:tcPr>
          <w:p w:rsidR="00A4717C" w:rsidRPr="002A4119" w:rsidRDefault="00543F07" w:rsidP="00D25EB1">
            <w:pPr>
              <w:widowControl/>
              <w:spacing w:line="360" w:lineRule="auto"/>
              <w:jc w:val="center"/>
              <w:rPr>
                <w:rFonts w:ascii="宋体" w:hAnsi="宋体" w:cs="宋体"/>
                <w:kern w:val="0"/>
                <w:szCs w:val="21"/>
              </w:rPr>
            </w:pPr>
            <w:r>
              <w:rPr>
                <w:rFonts w:ascii="宋体" w:hAnsi="宋体" w:cs="宋体" w:hint="eastAsia"/>
                <w:kern w:val="0"/>
                <w:szCs w:val="21"/>
              </w:rPr>
              <w:t>280</w:t>
            </w:r>
          </w:p>
        </w:tc>
        <w:tc>
          <w:tcPr>
            <w:tcW w:w="2126" w:type="dxa"/>
            <w:tcBorders>
              <w:top w:val="nil"/>
              <w:left w:val="nil"/>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jc w:val="center"/>
              <w:rPr>
                <w:rFonts w:ascii="宋体" w:hAnsi="宋体" w:cs="宋体"/>
                <w:kern w:val="0"/>
                <w:szCs w:val="21"/>
              </w:rPr>
            </w:pPr>
            <w:r>
              <w:rPr>
                <w:rFonts w:ascii="宋体" w:hAnsi="宋体" w:cs="宋体" w:hint="eastAsia"/>
                <w:kern w:val="0"/>
                <w:szCs w:val="21"/>
              </w:rPr>
              <w:t>39</w:t>
            </w:r>
          </w:p>
        </w:tc>
        <w:tc>
          <w:tcPr>
            <w:tcW w:w="2126" w:type="dxa"/>
            <w:tcBorders>
              <w:top w:val="nil"/>
              <w:left w:val="nil"/>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jc w:val="center"/>
              <w:rPr>
                <w:rFonts w:ascii="宋体" w:hAnsi="宋体" w:cs="宋体"/>
                <w:kern w:val="0"/>
                <w:szCs w:val="21"/>
              </w:rPr>
            </w:pPr>
            <w:r>
              <w:rPr>
                <w:rFonts w:ascii="宋体" w:hAnsi="宋体" w:cs="宋体" w:hint="eastAsia"/>
                <w:kern w:val="0"/>
                <w:szCs w:val="21"/>
              </w:rPr>
              <w:t>59</w:t>
            </w:r>
          </w:p>
        </w:tc>
      </w:tr>
      <w:tr w:rsidR="00A4717C" w:rsidRPr="002A4119" w:rsidTr="00D25EB1">
        <w:trPr>
          <w:trHeight w:val="214"/>
          <w:jc w:val="center"/>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rPr>
                <w:rFonts w:ascii="宋体" w:hAnsi="宋体" w:cs="宋体"/>
                <w:kern w:val="0"/>
                <w:szCs w:val="21"/>
              </w:rPr>
            </w:pPr>
            <w:r>
              <w:rPr>
                <w:rFonts w:ascii="宋体" w:hAnsi="宋体" w:cs="宋体" w:hint="eastAsia"/>
                <w:kern w:val="0"/>
                <w:szCs w:val="21"/>
              </w:rPr>
              <w:t>045300 汉语国际教育</w:t>
            </w:r>
          </w:p>
        </w:tc>
        <w:tc>
          <w:tcPr>
            <w:tcW w:w="1276" w:type="dxa"/>
            <w:tcBorders>
              <w:top w:val="single" w:sz="4" w:space="0" w:color="auto"/>
              <w:left w:val="nil"/>
              <w:bottom w:val="single" w:sz="4" w:space="0" w:color="auto"/>
              <w:right w:val="single" w:sz="4" w:space="0" w:color="auto"/>
            </w:tcBorders>
            <w:shd w:val="clear" w:color="auto" w:fill="auto"/>
            <w:vAlign w:val="center"/>
          </w:tcPr>
          <w:p w:rsidR="00A4717C" w:rsidRPr="002A4119" w:rsidRDefault="00543F07" w:rsidP="00D25EB1">
            <w:pPr>
              <w:widowControl/>
              <w:spacing w:line="360" w:lineRule="auto"/>
              <w:jc w:val="center"/>
              <w:rPr>
                <w:rFonts w:ascii="宋体" w:hAnsi="宋体" w:cs="宋体"/>
                <w:kern w:val="0"/>
                <w:szCs w:val="21"/>
              </w:rPr>
            </w:pPr>
            <w:r>
              <w:rPr>
                <w:rFonts w:ascii="宋体" w:hAnsi="宋体" w:cs="宋体" w:hint="eastAsia"/>
                <w:kern w:val="0"/>
                <w:szCs w:val="21"/>
              </w:rPr>
              <w:t>320</w:t>
            </w:r>
          </w:p>
        </w:tc>
        <w:tc>
          <w:tcPr>
            <w:tcW w:w="2126" w:type="dxa"/>
            <w:tcBorders>
              <w:top w:val="single" w:sz="4" w:space="0" w:color="auto"/>
              <w:left w:val="nil"/>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jc w:val="center"/>
              <w:rPr>
                <w:rFonts w:ascii="宋体" w:hAnsi="宋体" w:cs="宋体"/>
                <w:kern w:val="0"/>
                <w:szCs w:val="21"/>
              </w:rPr>
            </w:pPr>
            <w:r>
              <w:rPr>
                <w:rFonts w:ascii="宋体" w:hAnsi="宋体" w:cs="宋体" w:hint="eastAsia"/>
                <w:kern w:val="0"/>
                <w:szCs w:val="21"/>
              </w:rPr>
              <w:t>44</w:t>
            </w:r>
          </w:p>
        </w:tc>
        <w:tc>
          <w:tcPr>
            <w:tcW w:w="2126" w:type="dxa"/>
            <w:tcBorders>
              <w:top w:val="single" w:sz="4" w:space="0" w:color="auto"/>
              <w:left w:val="nil"/>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jc w:val="center"/>
              <w:rPr>
                <w:rFonts w:ascii="宋体" w:hAnsi="宋体" w:cs="宋体"/>
                <w:kern w:val="0"/>
                <w:szCs w:val="21"/>
              </w:rPr>
            </w:pPr>
            <w:r>
              <w:rPr>
                <w:rFonts w:ascii="宋体" w:hAnsi="宋体" w:cs="宋体" w:hint="eastAsia"/>
                <w:kern w:val="0"/>
                <w:szCs w:val="21"/>
              </w:rPr>
              <w:t>66</w:t>
            </w:r>
          </w:p>
        </w:tc>
      </w:tr>
      <w:tr w:rsidR="00A4717C" w:rsidRPr="002A4119" w:rsidTr="00D25EB1">
        <w:trPr>
          <w:trHeight w:val="272"/>
          <w:jc w:val="center"/>
        </w:trPr>
        <w:tc>
          <w:tcPr>
            <w:tcW w:w="2550" w:type="dxa"/>
            <w:tcBorders>
              <w:top w:val="nil"/>
              <w:left w:val="single" w:sz="4" w:space="0" w:color="auto"/>
              <w:bottom w:val="single" w:sz="4" w:space="0" w:color="auto"/>
              <w:right w:val="single" w:sz="4" w:space="0" w:color="auto"/>
            </w:tcBorders>
            <w:shd w:val="clear" w:color="auto" w:fill="auto"/>
            <w:vAlign w:val="center"/>
          </w:tcPr>
          <w:p w:rsidR="00A4717C" w:rsidRPr="002A4119" w:rsidRDefault="00A4717C" w:rsidP="00D25EB1">
            <w:pPr>
              <w:pStyle w:val="1"/>
              <w:spacing w:line="400" w:lineRule="exact"/>
              <w:ind w:firstLineChars="0" w:firstLine="0"/>
              <w:rPr>
                <w:rFonts w:ascii="宋体" w:hAnsi="宋体" w:cs="宋体"/>
                <w:kern w:val="0"/>
                <w:szCs w:val="21"/>
              </w:rPr>
            </w:pPr>
            <w:r>
              <w:rPr>
                <w:rFonts w:ascii="宋体" w:hAnsi="宋体" w:cs="宋体" w:hint="eastAsia"/>
                <w:kern w:val="0"/>
                <w:szCs w:val="21"/>
              </w:rPr>
              <w:t>050100 中国语言文学</w:t>
            </w:r>
          </w:p>
        </w:tc>
        <w:tc>
          <w:tcPr>
            <w:tcW w:w="1276" w:type="dxa"/>
            <w:tcBorders>
              <w:top w:val="nil"/>
              <w:left w:val="nil"/>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jc w:val="center"/>
              <w:rPr>
                <w:rFonts w:ascii="宋体" w:hAnsi="宋体" w:cs="宋体"/>
                <w:kern w:val="0"/>
                <w:szCs w:val="21"/>
              </w:rPr>
            </w:pPr>
            <w:r>
              <w:rPr>
                <w:rFonts w:ascii="宋体" w:hAnsi="宋体" w:cs="宋体" w:hint="eastAsia"/>
                <w:kern w:val="0"/>
                <w:szCs w:val="21"/>
              </w:rPr>
              <w:t>345</w:t>
            </w:r>
          </w:p>
        </w:tc>
        <w:tc>
          <w:tcPr>
            <w:tcW w:w="2126" w:type="dxa"/>
            <w:tcBorders>
              <w:top w:val="nil"/>
              <w:left w:val="nil"/>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jc w:val="center"/>
              <w:rPr>
                <w:rFonts w:ascii="宋体" w:hAnsi="宋体" w:cs="宋体"/>
                <w:kern w:val="0"/>
                <w:szCs w:val="21"/>
              </w:rPr>
            </w:pPr>
            <w:r>
              <w:rPr>
                <w:rFonts w:ascii="宋体" w:hAnsi="宋体" w:cs="宋体" w:hint="eastAsia"/>
                <w:kern w:val="0"/>
                <w:szCs w:val="21"/>
              </w:rPr>
              <w:t>55</w:t>
            </w:r>
          </w:p>
        </w:tc>
        <w:tc>
          <w:tcPr>
            <w:tcW w:w="2126" w:type="dxa"/>
            <w:tcBorders>
              <w:top w:val="nil"/>
              <w:left w:val="nil"/>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jc w:val="center"/>
              <w:rPr>
                <w:rFonts w:ascii="宋体" w:hAnsi="宋体" w:cs="宋体"/>
                <w:kern w:val="0"/>
                <w:szCs w:val="21"/>
              </w:rPr>
            </w:pPr>
            <w:r>
              <w:rPr>
                <w:rFonts w:ascii="宋体" w:hAnsi="宋体" w:cs="宋体" w:hint="eastAsia"/>
                <w:kern w:val="0"/>
                <w:szCs w:val="21"/>
              </w:rPr>
              <w:t>83</w:t>
            </w:r>
          </w:p>
        </w:tc>
      </w:tr>
      <w:tr w:rsidR="00A4717C" w:rsidRPr="002A4119" w:rsidTr="00D25EB1">
        <w:trPr>
          <w:trHeight w:val="272"/>
          <w:jc w:val="center"/>
        </w:trPr>
        <w:tc>
          <w:tcPr>
            <w:tcW w:w="2550" w:type="dxa"/>
            <w:tcBorders>
              <w:top w:val="nil"/>
              <w:left w:val="single" w:sz="4" w:space="0" w:color="auto"/>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rPr>
                <w:rFonts w:ascii="宋体" w:hAnsi="宋体" w:cs="宋体"/>
                <w:kern w:val="0"/>
                <w:szCs w:val="21"/>
              </w:rPr>
            </w:pPr>
            <w:r>
              <w:rPr>
                <w:rFonts w:ascii="宋体" w:hAnsi="宋体" w:cs="宋体" w:hint="eastAsia"/>
                <w:kern w:val="0"/>
                <w:szCs w:val="21"/>
              </w:rPr>
              <w:t>050300 新闻传播学</w:t>
            </w:r>
          </w:p>
        </w:tc>
        <w:tc>
          <w:tcPr>
            <w:tcW w:w="1276" w:type="dxa"/>
            <w:tcBorders>
              <w:top w:val="nil"/>
              <w:left w:val="nil"/>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jc w:val="center"/>
              <w:rPr>
                <w:rFonts w:ascii="宋体" w:hAnsi="宋体" w:cs="宋体"/>
                <w:kern w:val="0"/>
                <w:szCs w:val="21"/>
              </w:rPr>
            </w:pPr>
            <w:r>
              <w:rPr>
                <w:rFonts w:ascii="宋体" w:hAnsi="宋体" w:cs="宋体" w:hint="eastAsia"/>
                <w:kern w:val="0"/>
                <w:szCs w:val="21"/>
              </w:rPr>
              <w:t>345</w:t>
            </w:r>
          </w:p>
        </w:tc>
        <w:tc>
          <w:tcPr>
            <w:tcW w:w="2126" w:type="dxa"/>
            <w:tcBorders>
              <w:top w:val="nil"/>
              <w:left w:val="nil"/>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jc w:val="center"/>
              <w:rPr>
                <w:rFonts w:ascii="宋体" w:hAnsi="宋体" w:cs="宋体"/>
                <w:kern w:val="0"/>
                <w:szCs w:val="21"/>
              </w:rPr>
            </w:pPr>
            <w:r>
              <w:rPr>
                <w:rFonts w:ascii="宋体" w:hAnsi="宋体" w:cs="宋体" w:hint="eastAsia"/>
                <w:kern w:val="0"/>
                <w:szCs w:val="21"/>
              </w:rPr>
              <w:t>55</w:t>
            </w:r>
          </w:p>
        </w:tc>
        <w:tc>
          <w:tcPr>
            <w:tcW w:w="2126" w:type="dxa"/>
            <w:tcBorders>
              <w:top w:val="nil"/>
              <w:left w:val="nil"/>
              <w:bottom w:val="single" w:sz="4" w:space="0" w:color="auto"/>
              <w:right w:val="single" w:sz="4" w:space="0" w:color="auto"/>
            </w:tcBorders>
            <w:shd w:val="clear" w:color="auto" w:fill="auto"/>
            <w:vAlign w:val="center"/>
          </w:tcPr>
          <w:p w:rsidR="00A4717C" w:rsidRPr="002A4119" w:rsidRDefault="00A4717C" w:rsidP="00D25EB1">
            <w:pPr>
              <w:widowControl/>
              <w:spacing w:line="360" w:lineRule="auto"/>
              <w:jc w:val="center"/>
              <w:rPr>
                <w:rFonts w:ascii="宋体" w:hAnsi="宋体" w:cs="宋体"/>
                <w:kern w:val="0"/>
                <w:szCs w:val="21"/>
              </w:rPr>
            </w:pPr>
            <w:r>
              <w:rPr>
                <w:rFonts w:ascii="宋体" w:hAnsi="宋体" w:cs="宋体" w:hint="eastAsia"/>
                <w:kern w:val="0"/>
                <w:szCs w:val="21"/>
              </w:rPr>
              <w:t>83</w:t>
            </w:r>
          </w:p>
        </w:tc>
      </w:tr>
    </w:tbl>
    <w:p w:rsidR="008D013A" w:rsidRPr="00D25EB1" w:rsidRDefault="008D013A" w:rsidP="00543F07">
      <w:pPr>
        <w:widowControl/>
        <w:adjustRightInd w:val="0"/>
        <w:snapToGrid w:val="0"/>
        <w:spacing w:beforeLines="50" w:line="360" w:lineRule="auto"/>
        <w:ind w:firstLineChars="200" w:firstLine="482"/>
        <w:jc w:val="left"/>
        <w:rPr>
          <w:rFonts w:asciiTheme="minorEastAsia" w:hAnsiTheme="minorEastAsia" w:cs="Arial"/>
          <w:b/>
          <w:color w:val="000000"/>
          <w:kern w:val="0"/>
          <w:sz w:val="24"/>
          <w:szCs w:val="24"/>
        </w:rPr>
      </w:pPr>
      <w:r w:rsidRPr="00D25EB1">
        <w:rPr>
          <w:rFonts w:asciiTheme="minorEastAsia" w:hAnsiTheme="minorEastAsia" w:cs="Arial"/>
          <w:b/>
          <w:color w:val="000000"/>
          <w:kern w:val="0"/>
          <w:sz w:val="24"/>
          <w:szCs w:val="24"/>
          <w:bdr w:val="none" w:sz="0" w:space="0" w:color="auto" w:frame="1"/>
        </w:rPr>
        <w:t>2</w:t>
      </w:r>
      <w:r w:rsidRPr="00D25EB1">
        <w:rPr>
          <w:rFonts w:asciiTheme="minorEastAsia" w:hAnsiTheme="minorEastAsia" w:cs="Arial" w:hint="eastAsia"/>
          <w:b/>
          <w:color w:val="000000"/>
          <w:kern w:val="0"/>
          <w:sz w:val="24"/>
          <w:szCs w:val="24"/>
          <w:bdr w:val="none" w:sz="0" w:space="0" w:color="auto" w:frame="1"/>
        </w:rPr>
        <w:t xml:space="preserve">. </w:t>
      </w:r>
      <w:r w:rsidRPr="00D25EB1">
        <w:rPr>
          <w:rFonts w:asciiTheme="minorEastAsia" w:hAnsiTheme="minorEastAsia" w:cs="Arial"/>
          <w:b/>
          <w:color w:val="000000"/>
          <w:kern w:val="0"/>
          <w:sz w:val="24"/>
          <w:szCs w:val="24"/>
          <w:bdr w:val="none" w:sz="0" w:space="0" w:color="auto" w:frame="1"/>
        </w:rPr>
        <w:t>复试方式及内容</w:t>
      </w:r>
      <w:r w:rsidRPr="00D25EB1">
        <w:rPr>
          <w:rFonts w:asciiTheme="minorEastAsia" w:hAnsiTheme="minorEastAsia" w:cs="Arial"/>
          <w:b/>
          <w:color w:val="000000"/>
          <w:kern w:val="0"/>
          <w:sz w:val="24"/>
          <w:szCs w:val="24"/>
        </w:rPr>
        <w:t xml:space="preserve"> </w:t>
      </w:r>
    </w:p>
    <w:p w:rsidR="008D013A" w:rsidRPr="00D25EB1" w:rsidRDefault="008D013A" w:rsidP="008D013A">
      <w:pPr>
        <w:widowControl/>
        <w:adjustRightInd w:val="0"/>
        <w:snapToGrid w:val="0"/>
        <w:spacing w:line="360" w:lineRule="auto"/>
        <w:ind w:firstLine="480"/>
        <w:jc w:val="left"/>
        <w:rPr>
          <w:rFonts w:asciiTheme="minorEastAsia" w:hAnsiTheme="minorEastAsia" w:cs="Arial"/>
          <w:b/>
          <w:color w:val="000000"/>
          <w:kern w:val="0"/>
          <w:sz w:val="24"/>
          <w:szCs w:val="24"/>
        </w:rPr>
      </w:pPr>
      <w:r w:rsidRPr="00D25EB1">
        <w:rPr>
          <w:rFonts w:asciiTheme="minorEastAsia" w:hAnsiTheme="minorEastAsia" w:cs="Arial" w:hint="eastAsia"/>
          <w:b/>
          <w:color w:val="000000"/>
          <w:kern w:val="0"/>
          <w:sz w:val="24"/>
          <w:szCs w:val="24"/>
          <w:bdr w:val="none" w:sz="0" w:space="0" w:color="auto" w:frame="1"/>
        </w:rPr>
        <w:t>（1）</w:t>
      </w:r>
      <w:r w:rsidRPr="00D25EB1">
        <w:rPr>
          <w:rFonts w:asciiTheme="minorEastAsia" w:hAnsiTheme="minorEastAsia" w:cs="Arial"/>
          <w:b/>
          <w:color w:val="000000"/>
          <w:kern w:val="0"/>
          <w:sz w:val="24"/>
          <w:szCs w:val="24"/>
          <w:bdr w:val="none" w:sz="0" w:space="0" w:color="auto" w:frame="1"/>
        </w:rPr>
        <w:t>笔试：</w:t>
      </w:r>
      <w:r w:rsidRPr="00D25EB1">
        <w:rPr>
          <w:rFonts w:asciiTheme="minorEastAsia" w:hAnsiTheme="minorEastAsia" w:cs="Arial"/>
          <w:b/>
          <w:color w:val="000000"/>
          <w:kern w:val="0"/>
          <w:sz w:val="24"/>
          <w:szCs w:val="24"/>
        </w:rPr>
        <w:t xml:space="preserve"> </w:t>
      </w:r>
    </w:p>
    <w:p w:rsid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bdr w:val="none" w:sz="0" w:space="0" w:color="auto" w:frame="1"/>
        </w:rPr>
      </w:pPr>
      <w:r w:rsidRPr="008D013A">
        <w:rPr>
          <w:rFonts w:asciiTheme="minorEastAsia" w:hAnsiTheme="minorEastAsia" w:cs="Arial" w:hint="eastAsia"/>
          <w:color w:val="000000"/>
          <w:kern w:val="0"/>
          <w:sz w:val="24"/>
          <w:szCs w:val="24"/>
          <w:bdr w:val="none" w:sz="0" w:space="0" w:color="auto" w:frame="1"/>
        </w:rPr>
        <w:t>笔试为专业综合测试，各专业均需进行笔试，笔试主要考察学生</w:t>
      </w:r>
      <w:r w:rsidR="009738A3">
        <w:rPr>
          <w:rFonts w:asciiTheme="minorEastAsia" w:hAnsiTheme="minorEastAsia" w:cs="Arial" w:hint="eastAsia"/>
          <w:color w:val="000000"/>
          <w:kern w:val="0"/>
          <w:sz w:val="24"/>
          <w:szCs w:val="24"/>
          <w:bdr w:val="none" w:sz="0" w:space="0" w:color="auto" w:frame="1"/>
        </w:rPr>
        <w:t>专业素质、</w:t>
      </w:r>
      <w:r w:rsidRPr="008D013A">
        <w:rPr>
          <w:rFonts w:asciiTheme="minorEastAsia" w:hAnsiTheme="minorEastAsia" w:cs="Arial" w:hint="eastAsia"/>
          <w:color w:val="000000"/>
          <w:kern w:val="0"/>
          <w:sz w:val="24"/>
          <w:szCs w:val="24"/>
          <w:bdr w:val="none" w:sz="0" w:space="0" w:color="auto" w:frame="1"/>
        </w:rPr>
        <w:t>发展潜质、灵活运用知识的能力等方面，因此不设参考书目。具体安排请见下文第3点。</w:t>
      </w:r>
    </w:p>
    <w:p w:rsidR="00892291" w:rsidRPr="00892291" w:rsidRDefault="00892291" w:rsidP="00892291">
      <w:pPr>
        <w:pStyle w:val="1"/>
        <w:spacing w:line="360" w:lineRule="auto"/>
        <w:ind w:firstLineChars="250" w:firstLine="600"/>
        <w:rPr>
          <w:rFonts w:ascii="仿宋_GB2312"/>
          <w:sz w:val="24"/>
        </w:rPr>
      </w:pPr>
      <w:r w:rsidRPr="005749E0">
        <w:rPr>
          <w:rFonts w:ascii="仿宋_GB2312" w:hint="eastAsia"/>
          <w:sz w:val="24"/>
        </w:rPr>
        <w:t>笔试成绩低于</w:t>
      </w:r>
      <w:r w:rsidRPr="005749E0">
        <w:rPr>
          <w:rFonts w:ascii="仿宋_GB2312" w:hint="eastAsia"/>
          <w:sz w:val="24"/>
        </w:rPr>
        <w:t>60</w:t>
      </w:r>
      <w:r w:rsidR="00CF6008">
        <w:rPr>
          <w:rFonts w:ascii="仿宋_GB2312" w:hint="eastAsia"/>
          <w:sz w:val="24"/>
        </w:rPr>
        <w:t>分</w:t>
      </w:r>
      <w:r>
        <w:rPr>
          <w:rFonts w:ascii="仿宋_GB2312" w:hint="eastAsia"/>
          <w:sz w:val="24"/>
        </w:rPr>
        <w:t>（满分</w:t>
      </w:r>
      <w:r>
        <w:rPr>
          <w:rFonts w:ascii="仿宋_GB2312" w:hint="eastAsia"/>
          <w:sz w:val="24"/>
        </w:rPr>
        <w:t>100</w:t>
      </w:r>
      <w:r>
        <w:rPr>
          <w:rFonts w:ascii="仿宋_GB2312" w:hint="eastAsia"/>
          <w:sz w:val="24"/>
        </w:rPr>
        <w:t>分）</w:t>
      </w:r>
      <w:r w:rsidRPr="005749E0">
        <w:rPr>
          <w:rFonts w:ascii="仿宋_GB2312" w:hint="eastAsia"/>
          <w:sz w:val="24"/>
        </w:rPr>
        <w:t>，不予录取。</w:t>
      </w:r>
    </w:p>
    <w:p w:rsidR="008D013A" w:rsidRPr="00D25EB1" w:rsidRDefault="008D013A" w:rsidP="00892291">
      <w:pPr>
        <w:widowControl/>
        <w:adjustRightInd w:val="0"/>
        <w:snapToGrid w:val="0"/>
        <w:spacing w:line="360" w:lineRule="auto"/>
        <w:ind w:firstLine="480"/>
        <w:jc w:val="left"/>
        <w:rPr>
          <w:rFonts w:asciiTheme="minorEastAsia" w:hAnsiTheme="minorEastAsia" w:cs="Arial"/>
          <w:b/>
          <w:color w:val="000000"/>
          <w:kern w:val="0"/>
          <w:sz w:val="24"/>
          <w:szCs w:val="24"/>
        </w:rPr>
      </w:pPr>
      <w:r w:rsidRPr="00D25EB1">
        <w:rPr>
          <w:rFonts w:asciiTheme="minorEastAsia" w:hAnsiTheme="minorEastAsia" w:cs="Arial" w:hint="eastAsia"/>
          <w:b/>
          <w:color w:val="000000"/>
          <w:kern w:val="0"/>
          <w:sz w:val="24"/>
          <w:szCs w:val="24"/>
          <w:bdr w:val="none" w:sz="0" w:space="0" w:color="auto" w:frame="1"/>
        </w:rPr>
        <w:t>（2）</w:t>
      </w:r>
      <w:r w:rsidRPr="00D25EB1">
        <w:rPr>
          <w:rFonts w:asciiTheme="minorEastAsia" w:hAnsiTheme="minorEastAsia" w:cs="Arial"/>
          <w:b/>
          <w:color w:val="000000"/>
          <w:kern w:val="0"/>
          <w:sz w:val="24"/>
          <w:szCs w:val="24"/>
          <w:bdr w:val="none" w:sz="0" w:space="0" w:color="auto" w:frame="1"/>
        </w:rPr>
        <w:t>面试（口试）：</w:t>
      </w:r>
    </w:p>
    <w:p w:rsidR="00D25EB1" w:rsidRPr="005749E0" w:rsidRDefault="00D25EB1" w:rsidP="00D25EB1">
      <w:pPr>
        <w:spacing w:line="360" w:lineRule="auto"/>
        <w:ind w:firstLineChars="200" w:firstLine="480"/>
        <w:rPr>
          <w:sz w:val="24"/>
        </w:rPr>
      </w:pPr>
      <w:r w:rsidRPr="005749E0">
        <w:rPr>
          <w:rFonts w:hint="eastAsia"/>
          <w:sz w:val="24"/>
        </w:rPr>
        <w:t>考查内容：专业基础；综合素质；培养潜质</w:t>
      </w:r>
      <w:r w:rsidR="00242B4E">
        <w:rPr>
          <w:rFonts w:hint="eastAsia"/>
          <w:sz w:val="24"/>
        </w:rPr>
        <w:t>；外语口语和听力</w:t>
      </w:r>
    </w:p>
    <w:p w:rsidR="00D25EB1" w:rsidRPr="005749E0" w:rsidRDefault="00D25EB1" w:rsidP="00D25EB1">
      <w:pPr>
        <w:spacing w:line="360" w:lineRule="auto"/>
        <w:ind w:firstLineChars="200" w:firstLine="480"/>
        <w:rPr>
          <w:sz w:val="24"/>
        </w:rPr>
      </w:pPr>
      <w:r>
        <w:rPr>
          <w:rFonts w:hint="eastAsia"/>
          <w:sz w:val="24"/>
        </w:rPr>
        <w:t>考查形式：</w:t>
      </w:r>
      <w:r w:rsidRPr="005749E0">
        <w:rPr>
          <w:rFonts w:hint="eastAsia"/>
          <w:sz w:val="24"/>
        </w:rPr>
        <w:t>抽题论述；专家提问等</w:t>
      </w:r>
    </w:p>
    <w:p w:rsidR="00D25EB1" w:rsidRPr="00D25EB1" w:rsidRDefault="00D25EB1" w:rsidP="00D25EB1">
      <w:pPr>
        <w:widowControl/>
        <w:adjustRightInd w:val="0"/>
        <w:snapToGrid w:val="0"/>
        <w:spacing w:line="360" w:lineRule="auto"/>
        <w:ind w:firstLine="480"/>
        <w:jc w:val="left"/>
        <w:rPr>
          <w:rFonts w:asciiTheme="minorEastAsia" w:hAnsiTheme="minorEastAsia" w:cs="Arial"/>
          <w:color w:val="000000"/>
          <w:kern w:val="0"/>
          <w:sz w:val="24"/>
          <w:szCs w:val="24"/>
        </w:rPr>
      </w:pPr>
      <w:r w:rsidRPr="005749E0">
        <w:rPr>
          <w:rFonts w:hint="eastAsia"/>
          <w:sz w:val="24"/>
        </w:rPr>
        <w:lastRenderedPageBreak/>
        <w:t>考查方式：按学科</w:t>
      </w:r>
      <w:r w:rsidR="00195A63">
        <w:rPr>
          <w:rFonts w:hint="eastAsia"/>
          <w:sz w:val="24"/>
        </w:rPr>
        <w:t>各</w:t>
      </w:r>
      <w:r w:rsidRPr="005749E0">
        <w:rPr>
          <w:sz w:val="24"/>
        </w:rPr>
        <w:t>专业</w:t>
      </w:r>
      <w:r w:rsidR="00195A63">
        <w:rPr>
          <w:rFonts w:hint="eastAsia"/>
          <w:sz w:val="24"/>
        </w:rPr>
        <w:t>方向</w:t>
      </w:r>
      <w:r w:rsidRPr="005749E0">
        <w:rPr>
          <w:rFonts w:hint="eastAsia"/>
          <w:sz w:val="24"/>
        </w:rPr>
        <w:t>成立由</w:t>
      </w:r>
      <w:r w:rsidRPr="005749E0">
        <w:rPr>
          <w:rFonts w:hint="eastAsia"/>
          <w:sz w:val="24"/>
        </w:rPr>
        <w:t>5</w:t>
      </w:r>
      <w:r w:rsidRPr="005749E0">
        <w:rPr>
          <w:rFonts w:hint="eastAsia"/>
          <w:sz w:val="24"/>
        </w:rPr>
        <w:t>名</w:t>
      </w:r>
      <w:r w:rsidRPr="005749E0">
        <w:rPr>
          <w:sz w:val="24"/>
        </w:rPr>
        <w:t>责任心强、科研</w:t>
      </w:r>
      <w:r w:rsidRPr="005749E0">
        <w:rPr>
          <w:rFonts w:hint="eastAsia"/>
          <w:sz w:val="24"/>
        </w:rPr>
        <w:t>教学</w:t>
      </w:r>
      <w:r w:rsidRPr="005749E0">
        <w:rPr>
          <w:sz w:val="24"/>
        </w:rPr>
        <w:t>经验丰富并具有副高</w:t>
      </w:r>
      <w:r>
        <w:rPr>
          <w:rFonts w:hint="eastAsia"/>
          <w:sz w:val="24"/>
        </w:rPr>
        <w:t>及</w:t>
      </w:r>
      <w:r w:rsidRPr="005749E0">
        <w:rPr>
          <w:sz w:val="24"/>
        </w:rPr>
        <w:t>以上职称的教师组成的</w:t>
      </w:r>
      <w:r w:rsidRPr="005749E0">
        <w:rPr>
          <w:rFonts w:hint="eastAsia"/>
          <w:sz w:val="24"/>
        </w:rPr>
        <w:t>面试</w:t>
      </w:r>
      <w:r w:rsidRPr="005749E0">
        <w:rPr>
          <w:sz w:val="24"/>
        </w:rPr>
        <w:t>专家组，同时配备</w:t>
      </w:r>
      <w:r w:rsidRPr="005749E0">
        <w:rPr>
          <w:rFonts w:hint="eastAsia"/>
          <w:sz w:val="24"/>
        </w:rPr>
        <w:t>1</w:t>
      </w:r>
      <w:r w:rsidRPr="005749E0">
        <w:rPr>
          <w:rFonts w:hint="eastAsia"/>
          <w:sz w:val="24"/>
        </w:rPr>
        <w:t>名</w:t>
      </w:r>
      <w:r w:rsidRPr="005749E0">
        <w:rPr>
          <w:sz w:val="24"/>
        </w:rPr>
        <w:t>现场记录员。</w:t>
      </w:r>
      <w:r w:rsidRPr="005749E0">
        <w:rPr>
          <w:rFonts w:hint="eastAsia"/>
          <w:sz w:val="24"/>
        </w:rPr>
        <w:t>面试</w:t>
      </w:r>
      <w:r w:rsidRPr="005749E0">
        <w:rPr>
          <w:sz w:val="24"/>
        </w:rPr>
        <w:t>专家组</w:t>
      </w:r>
      <w:r w:rsidRPr="005749E0">
        <w:rPr>
          <w:rFonts w:hint="eastAsia"/>
          <w:sz w:val="24"/>
        </w:rPr>
        <w:t>根据评分</w:t>
      </w:r>
      <w:r w:rsidRPr="005749E0">
        <w:rPr>
          <w:sz w:val="24"/>
        </w:rPr>
        <w:t>细则及</w:t>
      </w:r>
      <w:r w:rsidRPr="005749E0">
        <w:rPr>
          <w:rFonts w:hint="eastAsia"/>
          <w:sz w:val="24"/>
        </w:rPr>
        <w:t>考生</w:t>
      </w:r>
      <w:r w:rsidRPr="005749E0">
        <w:rPr>
          <w:sz w:val="24"/>
        </w:rPr>
        <w:t>面试表现</w:t>
      </w:r>
      <w:r w:rsidRPr="005749E0">
        <w:rPr>
          <w:rFonts w:hint="eastAsia"/>
          <w:sz w:val="24"/>
        </w:rPr>
        <w:t>，现场独立打分。</w:t>
      </w:r>
      <w:r w:rsidRPr="008D013A">
        <w:rPr>
          <w:rFonts w:asciiTheme="minorEastAsia" w:hAnsiTheme="minorEastAsia" w:cs="Arial" w:hint="eastAsia"/>
          <w:color w:val="000000"/>
          <w:kern w:val="0"/>
          <w:sz w:val="24"/>
          <w:szCs w:val="24"/>
          <w:bdr w:val="none" w:sz="0" w:space="0" w:color="auto" w:frame="1"/>
        </w:rPr>
        <w:t>每位考生面试总时间不少于20分钟</w:t>
      </w:r>
      <w:r w:rsidR="00554B5A">
        <w:rPr>
          <w:rFonts w:asciiTheme="minorEastAsia" w:hAnsiTheme="minorEastAsia" w:cs="Arial" w:hint="eastAsia"/>
          <w:color w:val="000000"/>
          <w:kern w:val="0"/>
          <w:sz w:val="24"/>
          <w:szCs w:val="24"/>
          <w:bdr w:val="none" w:sz="0" w:space="0" w:color="auto" w:frame="1"/>
        </w:rPr>
        <w:t>。</w:t>
      </w:r>
    </w:p>
    <w:p w:rsidR="00D25EB1" w:rsidRDefault="00D25EB1" w:rsidP="00D25EB1">
      <w:pPr>
        <w:widowControl/>
        <w:adjustRightInd w:val="0"/>
        <w:snapToGrid w:val="0"/>
        <w:spacing w:line="360" w:lineRule="auto"/>
        <w:ind w:firstLine="480"/>
        <w:jc w:val="left"/>
        <w:rPr>
          <w:sz w:val="24"/>
        </w:rPr>
      </w:pPr>
      <w:r w:rsidRPr="005749E0">
        <w:rPr>
          <w:rFonts w:hint="eastAsia"/>
          <w:sz w:val="24"/>
        </w:rPr>
        <w:t>面试成绩低于</w:t>
      </w:r>
      <w:r w:rsidRPr="005749E0">
        <w:rPr>
          <w:rFonts w:hint="eastAsia"/>
          <w:sz w:val="24"/>
        </w:rPr>
        <w:t>60</w:t>
      </w:r>
      <w:r>
        <w:rPr>
          <w:rFonts w:hint="eastAsia"/>
          <w:sz w:val="24"/>
        </w:rPr>
        <w:t>分（满分</w:t>
      </w:r>
      <w:r>
        <w:rPr>
          <w:rFonts w:hint="eastAsia"/>
          <w:sz w:val="24"/>
        </w:rPr>
        <w:t>100</w:t>
      </w:r>
      <w:r>
        <w:rPr>
          <w:rFonts w:hint="eastAsia"/>
          <w:sz w:val="24"/>
        </w:rPr>
        <w:t>分）</w:t>
      </w:r>
      <w:r w:rsidRPr="005749E0">
        <w:rPr>
          <w:rFonts w:hint="eastAsia"/>
          <w:sz w:val="24"/>
        </w:rPr>
        <w:t>，不予录取。</w:t>
      </w:r>
    </w:p>
    <w:p w:rsidR="008D013A" w:rsidRPr="00D25EB1" w:rsidRDefault="008D013A" w:rsidP="008D013A">
      <w:pPr>
        <w:widowControl/>
        <w:adjustRightInd w:val="0"/>
        <w:snapToGrid w:val="0"/>
        <w:spacing w:line="360" w:lineRule="auto"/>
        <w:ind w:firstLine="480"/>
        <w:jc w:val="left"/>
        <w:rPr>
          <w:rFonts w:asciiTheme="minorEastAsia" w:hAnsiTheme="minorEastAsia" w:cs="Arial"/>
          <w:b/>
          <w:color w:val="000000"/>
          <w:kern w:val="0"/>
          <w:sz w:val="24"/>
          <w:szCs w:val="24"/>
        </w:rPr>
      </w:pPr>
      <w:r w:rsidRPr="00D25EB1">
        <w:rPr>
          <w:rFonts w:asciiTheme="minorEastAsia" w:hAnsiTheme="minorEastAsia" w:cs="Arial" w:hint="eastAsia"/>
          <w:b/>
          <w:bCs/>
          <w:color w:val="000000"/>
          <w:kern w:val="0"/>
          <w:sz w:val="24"/>
          <w:szCs w:val="24"/>
          <w:bdr w:val="none" w:sz="0" w:space="0" w:color="auto" w:frame="1"/>
        </w:rPr>
        <w:t xml:space="preserve">3. </w:t>
      </w:r>
      <w:r w:rsidRPr="00D25EB1">
        <w:rPr>
          <w:rFonts w:asciiTheme="minorEastAsia" w:hAnsiTheme="minorEastAsia" w:cs="Arial"/>
          <w:b/>
          <w:color w:val="000000"/>
          <w:kern w:val="0"/>
          <w:sz w:val="24"/>
          <w:szCs w:val="24"/>
          <w:bdr w:val="none" w:sz="0" w:space="0" w:color="auto" w:frame="1"/>
        </w:rPr>
        <w:t>复试程序、时间、地点</w:t>
      </w:r>
    </w:p>
    <w:p w:rsidR="00D25EB1" w:rsidRPr="009B7DD6" w:rsidRDefault="00D25EB1" w:rsidP="009B7DD6">
      <w:pPr>
        <w:spacing w:line="360" w:lineRule="auto"/>
        <w:ind w:firstLineChars="245" w:firstLine="590"/>
        <w:rPr>
          <w:rFonts w:ascii="宋体" w:hAnsi="宋体"/>
          <w:sz w:val="24"/>
          <w:szCs w:val="24"/>
        </w:rPr>
      </w:pPr>
      <w:r w:rsidRPr="009B7DD6">
        <w:rPr>
          <w:rFonts w:ascii="宋体" w:hAnsi="宋体" w:hint="eastAsia"/>
          <w:b/>
          <w:sz w:val="24"/>
          <w:szCs w:val="24"/>
        </w:rPr>
        <w:t>（1）复试</w:t>
      </w:r>
      <w:r w:rsidRPr="009B7DD6">
        <w:rPr>
          <w:rFonts w:ascii="宋体" w:hAnsi="宋体"/>
          <w:b/>
          <w:sz w:val="24"/>
          <w:szCs w:val="24"/>
        </w:rPr>
        <w:t>时间</w:t>
      </w:r>
      <w:r w:rsidRPr="009B7DD6">
        <w:rPr>
          <w:rFonts w:ascii="宋体" w:hAnsi="宋体" w:hint="eastAsia"/>
          <w:b/>
          <w:sz w:val="24"/>
          <w:szCs w:val="24"/>
        </w:rPr>
        <w:t>、</w:t>
      </w:r>
      <w:r w:rsidRPr="009B7DD6">
        <w:rPr>
          <w:rFonts w:ascii="宋体" w:hAnsi="宋体"/>
          <w:b/>
          <w:sz w:val="24"/>
          <w:szCs w:val="24"/>
        </w:rPr>
        <w:t>地点：</w:t>
      </w:r>
    </w:p>
    <w:tbl>
      <w:tblPr>
        <w:tblW w:w="9781"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2268"/>
        <w:gridCol w:w="1424"/>
        <w:gridCol w:w="3401"/>
        <w:gridCol w:w="1729"/>
      </w:tblGrid>
      <w:tr w:rsidR="00D25EB1" w:rsidRPr="005749E0" w:rsidTr="00FC5871">
        <w:tc>
          <w:tcPr>
            <w:tcW w:w="3227" w:type="dxa"/>
            <w:gridSpan w:val="2"/>
            <w:tcBorders>
              <w:top w:val="single" w:sz="4" w:space="0" w:color="auto"/>
              <w:left w:val="single" w:sz="4" w:space="0" w:color="auto"/>
              <w:bottom w:val="single" w:sz="4" w:space="0" w:color="auto"/>
              <w:right w:val="single" w:sz="4" w:space="0" w:color="auto"/>
            </w:tcBorders>
            <w:vAlign w:val="center"/>
          </w:tcPr>
          <w:p w:rsidR="00D25EB1" w:rsidRPr="005749E0" w:rsidRDefault="00D25EB1" w:rsidP="003C33C1">
            <w:pPr>
              <w:spacing w:line="276" w:lineRule="auto"/>
              <w:jc w:val="center"/>
              <w:rPr>
                <w:rFonts w:ascii="宋体" w:hAnsi="宋体"/>
                <w:b/>
                <w:szCs w:val="21"/>
              </w:rPr>
            </w:pPr>
            <w:r w:rsidRPr="005749E0">
              <w:rPr>
                <w:rFonts w:ascii="宋体" w:hAnsi="宋体" w:hint="eastAsia"/>
                <w:b/>
                <w:szCs w:val="21"/>
              </w:rPr>
              <w:t>专业</w:t>
            </w:r>
            <w:r w:rsidRPr="005749E0">
              <w:rPr>
                <w:rFonts w:ascii="宋体" w:hAnsi="宋体"/>
                <w:b/>
                <w:szCs w:val="21"/>
              </w:rPr>
              <w:t>方向</w:t>
            </w:r>
          </w:p>
        </w:tc>
        <w:tc>
          <w:tcPr>
            <w:tcW w:w="1424" w:type="dxa"/>
            <w:tcBorders>
              <w:top w:val="single" w:sz="4" w:space="0" w:color="auto"/>
              <w:left w:val="single" w:sz="4" w:space="0" w:color="auto"/>
              <w:bottom w:val="single" w:sz="4" w:space="0" w:color="auto"/>
              <w:right w:val="single" w:sz="4" w:space="0" w:color="auto"/>
            </w:tcBorders>
            <w:vAlign w:val="center"/>
          </w:tcPr>
          <w:p w:rsidR="00D25EB1" w:rsidRPr="005749E0" w:rsidRDefault="00D25EB1" w:rsidP="003C33C1">
            <w:pPr>
              <w:spacing w:line="276" w:lineRule="auto"/>
              <w:jc w:val="center"/>
              <w:rPr>
                <w:rFonts w:ascii="宋体" w:hAnsi="宋体"/>
                <w:b/>
                <w:szCs w:val="21"/>
              </w:rPr>
            </w:pPr>
            <w:r w:rsidRPr="005749E0">
              <w:rPr>
                <w:rFonts w:ascii="宋体" w:hAnsi="宋体" w:hint="eastAsia"/>
                <w:b/>
                <w:szCs w:val="21"/>
              </w:rPr>
              <w:t>考试科目</w:t>
            </w:r>
          </w:p>
        </w:tc>
        <w:tc>
          <w:tcPr>
            <w:tcW w:w="3401" w:type="dxa"/>
            <w:tcBorders>
              <w:top w:val="single" w:sz="4" w:space="0" w:color="auto"/>
              <w:left w:val="single" w:sz="4" w:space="0" w:color="auto"/>
              <w:bottom w:val="single" w:sz="4" w:space="0" w:color="auto"/>
              <w:right w:val="single" w:sz="4" w:space="0" w:color="auto"/>
            </w:tcBorders>
            <w:vAlign w:val="center"/>
          </w:tcPr>
          <w:p w:rsidR="00D25EB1" w:rsidRPr="005749E0" w:rsidRDefault="00D25EB1" w:rsidP="003C33C1">
            <w:pPr>
              <w:spacing w:line="276" w:lineRule="auto"/>
              <w:jc w:val="center"/>
              <w:rPr>
                <w:rFonts w:ascii="宋体" w:hAnsi="宋体"/>
                <w:b/>
                <w:szCs w:val="21"/>
              </w:rPr>
            </w:pPr>
            <w:r w:rsidRPr="005749E0">
              <w:rPr>
                <w:rFonts w:ascii="宋体" w:hAnsi="宋体" w:hint="eastAsia"/>
                <w:b/>
                <w:szCs w:val="21"/>
              </w:rPr>
              <w:t>时  间</w:t>
            </w:r>
          </w:p>
        </w:tc>
        <w:tc>
          <w:tcPr>
            <w:tcW w:w="1729" w:type="dxa"/>
            <w:tcBorders>
              <w:top w:val="single" w:sz="4" w:space="0" w:color="auto"/>
              <w:left w:val="single" w:sz="4" w:space="0" w:color="auto"/>
              <w:bottom w:val="single" w:sz="4" w:space="0" w:color="auto"/>
              <w:right w:val="single" w:sz="4" w:space="0" w:color="auto"/>
            </w:tcBorders>
            <w:vAlign w:val="center"/>
          </w:tcPr>
          <w:p w:rsidR="00D25EB1" w:rsidRPr="005749E0" w:rsidRDefault="00D25EB1" w:rsidP="003C33C1">
            <w:pPr>
              <w:spacing w:line="276" w:lineRule="auto"/>
              <w:jc w:val="center"/>
              <w:rPr>
                <w:rFonts w:ascii="宋体" w:hAnsi="宋体"/>
                <w:b/>
                <w:szCs w:val="21"/>
              </w:rPr>
            </w:pPr>
            <w:r w:rsidRPr="005749E0">
              <w:rPr>
                <w:rFonts w:ascii="宋体" w:hAnsi="宋体" w:hint="eastAsia"/>
                <w:b/>
                <w:szCs w:val="21"/>
              </w:rPr>
              <w:t>地  点</w:t>
            </w:r>
          </w:p>
        </w:tc>
      </w:tr>
      <w:tr w:rsidR="00D25EB1" w:rsidRPr="005749E0" w:rsidTr="00183684">
        <w:tc>
          <w:tcPr>
            <w:tcW w:w="3227" w:type="dxa"/>
            <w:gridSpan w:val="2"/>
            <w:vMerge w:val="restart"/>
            <w:tcBorders>
              <w:top w:val="single" w:sz="4" w:space="0" w:color="auto"/>
              <w:left w:val="single" w:sz="4" w:space="0" w:color="auto"/>
              <w:right w:val="single" w:sz="4" w:space="0" w:color="auto"/>
            </w:tcBorders>
            <w:vAlign w:val="center"/>
          </w:tcPr>
          <w:p w:rsidR="00D25EB1" w:rsidRPr="002A4119" w:rsidRDefault="00D25EB1" w:rsidP="00935419">
            <w:pPr>
              <w:widowControl/>
              <w:spacing w:line="360" w:lineRule="auto"/>
              <w:jc w:val="left"/>
              <w:rPr>
                <w:rFonts w:ascii="宋体" w:hAnsi="宋体" w:cs="宋体"/>
                <w:kern w:val="0"/>
                <w:szCs w:val="21"/>
              </w:rPr>
            </w:pPr>
            <w:r>
              <w:rPr>
                <w:rFonts w:ascii="宋体" w:hAnsi="宋体" w:cs="宋体" w:hint="eastAsia"/>
                <w:kern w:val="0"/>
                <w:szCs w:val="21"/>
              </w:rPr>
              <w:t>010100 哲学</w:t>
            </w:r>
          </w:p>
        </w:tc>
        <w:tc>
          <w:tcPr>
            <w:tcW w:w="1424" w:type="dxa"/>
            <w:tcBorders>
              <w:top w:val="single" w:sz="4" w:space="0" w:color="auto"/>
              <w:left w:val="single" w:sz="4" w:space="0" w:color="auto"/>
              <w:bottom w:val="single" w:sz="4" w:space="0" w:color="auto"/>
              <w:right w:val="single" w:sz="4" w:space="0" w:color="auto"/>
            </w:tcBorders>
            <w:vAlign w:val="center"/>
          </w:tcPr>
          <w:p w:rsidR="00D25EB1" w:rsidRPr="005749E0" w:rsidRDefault="00935419" w:rsidP="00935419">
            <w:pPr>
              <w:spacing w:line="276" w:lineRule="auto"/>
              <w:jc w:val="center"/>
              <w:rPr>
                <w:rFonts w:ascii="宋体" w:hAnsi="宋体"/>
                <w:szCs w:val="21"/>
              </w:rPr>
            </w:pPr>
            <w:r>
              <w:rPr>
                <w:rFonts w:ascii="宋体" w:hAnsi="宋体" w:hint="eastAsia"/>
                <w:szCs w:val="21"/>
              </w:rPr>
              <w:t>资格审查</w:t>
            </w:r>
          </w:p>
        </w:tc>
        <w:tc>
          <w:tcPr>
            <w:tcW w:w="3401" w:type="dxa"/>
            <w:tcBorders>
              <w:top w:val="single" w:sz="4" w:space="0" w:color="auto"/>
              <w:left w:val="single" w:sz="4" w:space="0" w:color="auto"/>
              <w:bottom w:val="single" w:sz="4" w:space="0" w:color="auto"/>
              <w:right w:val="single" w:sz="4" w:space="0" w:color="auto"/>
            </w:tcBorders>
            <w:vAlign w:val="center"/>
          </w:tcPr>
          <w:p w:rsidR="00D25EB1" w:rsidRPr="005749E0" w:rsidRDefault="009B7DD6" w:rsidP="00183684">
            <w:pPr>
              <w:spacing w:line="276" w:lineRule="auto"/>
              <w:rPr>
                <w:rFonts w:ascii="宋体" w:hAnsi="宋体"/>
                <w:szCs w:val="21"/>
              </w:rPr>
            </w:pPr>
            <w:r>
              <w:rPr>
                <w:rFonts w:ascii="宋体" w:hAnsi="宋体" w:hint="eastAsia"/>
                <w:szCs w:val="21"/>
              </w:rPr>
              <w:t>4月3日下午14:30-15:30</w:t>
            </w:r>
          </w:p>
        </w:tc>
        <w:tc>
          <w:tcPr>
            <w:tcW w:w="1729" w:type="dxa"/>
            <w:tcBorders>
              <w:top w:val="single" w:sz="4" w:space="0" w:color="auto"/>
              <w:left w:val="single" w:sz="4" w:space="0" w:color="auto"/>
              <w:bottom w:val="single" w:sz="4" w:space="0" w:color="auto"/>
              <w:right w:val="single" w:sz="4" w:space="0" w:color="auto"/>
            </w:tcBorders>
            <w:vAlign w:val="center"/>
          </w:tcPr>
          <w:p w:rsidR="00D25EB1" w:rsidRPr="005749E0" w:rsidRDefault="009B7DD6" w:rsidP="00935419">
            <w:pPr>
              <w:spacing w:line="276" w:lineRule="auto"/>
              <w:rPr>
                <w:rFonts w:ascii="宋体" w:hAnsi="宋体"/>
                <w:szCs w:val="21"/>
              </w:rPr>
            </w:pPr>
            <w:proofErr w:type="gramStart"/>
            <w:r>
              <w:rPr>
                <w:rFonts w:ascii="宋体" w:hAnsi="宋体" w:hint="eastAsia"/>
                <w:szCs w:val="21"/>
              </w:rPr>
              <w:t>犀</w:t>
            </w:r>
            <w:proofErr w:type="gramEnd"/>
            <w:r>
              <w:rPr>
                <w:rFonts w:ascii="宋体" w:hAnsi="宋体" w:hint="eastAsia"/>
                <w:szCs w:val="21"/>
              </w:rPr>
              <w:t>浦校区</w:t>
            </w:r>
            <w:r w:rsidR="008241EB">
              <w:rPr>
                <w:rFonts w:ascii="宋体" w:hAnsi="宋体" w:hint="eastAsia"/>
                <w:szCs w:val="21"/>
              </w:rPr>
              <w:t>8203</w:t>
            </w:r>
          </w:p>
        </w:tc>
      </w:tr>
      <w:tr w:rsidR="009B7DD6" w:rsidRPr="005749E0" w:rsidTr="00183684">
        <w:tc>
          <w:tcPr>
            <w:tcW w:w="3227" w:type="dxa"/>
            <w:gridSpan w:val="2"/>
            <w:vMerge/>
            <w:tcBorders>
              <w:top w:val="single" w:sz="4" w:space="0" w:color="auto"/>
              <w:left w:val="single" w:sz="4" w:space="0" w:color="auto"/>
              <w:right w:val="single" w:sz="4" w:space="0" w:color="auto"/>
            </w:tcBorders>
            <w:vAlign w:val="center"/>
          </w:tcPr>
          <w:p w:rsidR="009B7DD6" w:rsidRDefault="009B7DD6" w:rsidP="00935419">
            <w:pPr>
              <w:widowControl/>
              <w:spacing w:line="360" w:lineRule="auto"/>
              <w:jc w:val="left"/>
              <w:rPr>
                <w:rFonts w:ascii="宋体" w:hAnsi="宋体" w:cs="宋体"/>
                <w:kern w:val="0"/>
                <w:szCs w:val="21"/>
              </w:rPr>
            </w:pPr>
          </w:p>
        </w:tc>
        <w:tc>
          <w:tcPr>
            <w:tcW w:w="1424" w:type="dxa"/>
            <w:tcBorders>
              <w:top w:val="single" w:sz="4" w:space="0" w:color="auto"/>
              <w:left w:val="single" w:sz="4" w:space="0" w:color="auto"/>
              <w:bottom w:val="single" w:sz="4" w:space="0" w:color="auto"/>
              <w:right w:val="single" w:sz="4" w:space="0" w:color="auto"/>
            </w:tcBorders>
            <w:vAlign w:val="center"/>
          </w:tcPr>
          <w:p w:rsidR="009B7DD6" w:rsidRPr="005749E0" w:rsidRDefault="009B7DD6" w:rsidP="003C4C2A">
            <w:pPr>
              <w:spacing w:line="276" w:lineRule="auto"/>
              <w:jc w:val="center"/>
              <w:rPr>
                <w:rFonts w:ascii="宋体" w:hAnsi="宋体"/>
                <w:szCs w:val="21"/>
              </w:rPr>
            </w:pPr>
            <w:r w:rsidRPr="005749E0">
              <w:rPr>
                <w:rFonts w:ascii="宋体" w:hAnsi="宋体" w:hint="eastAsia"/>
                <w:szCs w:val="21"/>
              </w:rPr>
              <w:t>笔试</w:t>
            </w:r>
          </w:p>
        </w:tc>
        <w:tc>
          <w:tcPr>
            <w:tcW w:w="3401" w:type="dxa"/>
            <w:tcBorders>
              <w:top w:val="single" w:sz="4" w:space="0" w:color="auto"/>
              <w:left w:val="single" w:sz="4" w:space="0" w:color="auto"/>
              <w:bottom w:val="single" w:sz="4" w:space="0" w:color="auto"/>
              <w:right w:val="single" w:sz="4" w:space="0" w:color="auto"/>
            </w:tcBorders>
            <w:vAlign w:val="center"/>
          </w:tcPr>
          <w:p w:rsidR="009B7DD6" w:rsidRDefault="009B7DD6" w:rsidP="00183684">
            <w:r w:rsidRPr="007F352D">
              <w:rPr>
                <w:rFonts w:ascii="宋体" w:hAnsi="宋体" w:hint="eastAsia"/>
                <w:szCs w:val="21"/>
              </w:rPr>
              <w:t>4月4日上午</w:t>
            </w:r>
            <w:r w:rsidR="008241EB">
              <w:rPr>
                <w:rFonts w:ascii="宋体" w:hAnsi="宋体" w:hint="eastAsia"/>
                <w:szCs w:val="21"/>
              </w:rPr>
              <w:t>9:00-11:00</w:t>
            </w:r>
          </w:p>
        </w:tc>
        <w:tc>
          <w:tcPr>
            <w:tcW w:w="1729" w:type="dxa"/>
            <w:tcBorders>
              <w:top w:val="single" w:sz="4" w:space="0" w:color="auto"/>
              <w:left w:val="single" w:sz="4" w:space="0" w:color="auto"/>
              <w:bottom w:val="single" w:sz="4" w:space="0" w:color="auto"/>
              <w:right w:val="single" w:sz="4" w:space="0" w:color="auto"/>
            </w:tcBorders>
            <w:vAlign w:val="center"/>
          </w:tcPr>
          <w:p w:rsidR="009B7DD6" w:rsidRPr="005749E0" w:rsidRDefault="009B7DD6" w:rsidP="003C4C2A">
            <w:pPr>
              <w:spacing w:line="276" w:lineRule="auto"/>
              <w:rPr>
                <w:rFonts w:ascii="宋体" w:hAnsi="宋体"/>
                <w:szCs w:val="21"/>
              </w:rPr>
            </w:pPr>
            <w:proofErr w:type="gramStart"/>
            <w:r>
              <w:rPr>
                <w:rFonts w:ascii="宋体" w:hAnsi="宋体" w:hint="eastAsia"/>
                <w:szCs w:val="21"/>
              </w:rPr>
              <w:t>犀</w:t>
            </w:r>
            <w:proofErr w:type="gramEnd"/>
            <w:r>
              <w:rPr>
                <w:rFonts w:ascii="宋体" w:hAnsi="宋体" w:hint="eastAsia"/>
                <w:szCs w:val="21"/>
              </w:rPr>
              <w:t>浦校区</w:t>
            </w:r>
            <w:r w:rsidR="000A7403">
              <w:rPr>
                <w:rFonts w:ascii="宋体" w:hAnsi="宋体" w:hint="eastAsia"/>
                <w:szCs w:val="21"/>
              </w:rPr>
              <w:t>8525</w:t>
            </w:r>
          </w:p>
        </w:tc>
      </w:tr>
      <w:tr w:rsidR="009B7DD6" w:rsidRPr="005749E0" w:rsidTr="00183684">
        <w:tc>
          <w:tcPr>
            <w:tcW w:w="3227" w:type="dxa"/>
            <w:gridSpan w:val="2"/>
            <w:vMerge/>
            <w:tcBorders>
              <w:left w:val="single" w:sz="4" w:space="0" w:color="auto"/>
              <w:right w:val="single" w:sz="4" w:space="0" w:color="auto"/>
            </w:tcBorders>
            <w:vAlign w:val="center"/>
          </w:tcPr>
          <w:p w:rsidR="009B7DD6" w:rsidRPr="005749E0" w:rsidRDefault="009B7DD6" w:rsidP="00935419">
            <w:pPr>
              <w:spacing w:line="276" w:lineRule="auto"/>
              <w:jc w:val="left"/>
              <w:rPr>
                <w:rFonts w:ascii="宋体" w:hAnsi="宋体"/>
                <w:szCs w:val="21"/>
              </w:rPr>
            </w:pPr>
          </w:p>
        </w:tc>
        <w:tc>
          <w:tcPr>
            <w:tcW w:w="1424" w:type="dxa"/>
            <w:tcBorders>
              <w:top w:val="single" w:sz="4" w:space="0" w:color="auto"/>
              <w:left w:val="single" w:sz="4" w:space="0" w:color="auto"/>
              <w:bottom w:val="single" w:sz="4" w:space="0" w:color="auto"/>
              <w:right w:val="single" w:sz="4" w:space="0" w:color="auto"/>
            </w:tcBorders>
            <w:vAlign w:val="center"/>
          </w:tcPr>
          <w:p w:rsidR="009B7DD6" w:rsidRPr="005749E0" w:rsidRDefault="009B7DD6" w:rsidP="00935419">
            <w:pPr>
              <w:spacing w:line="276" w:lineRule="auto"/>
              <w:jc w:val="center"/>
              <w:rPr>
                <w:rFonts w:ascii="宋体" w:hAnsi="宋体"/>
                <w:szCs w:val="21"/>
              </w:rPr>
            </w:pPr>
            <w:r w:rsidRPr="005749E0">
              <w:rPr>
                <w:rFonts w:ascii="宋体" w:hAnsi="宋体" w:hint="eastAsia"/>
                <w:szCs w:val="21"/>
              </w:rPr>
              <w:t>面试</w:t>
            </w:r>
          </w:p>
        </w:tc>
        <w:tc>
          <w:tcPr>
            <w:tcW w:w="3401" w:type="dxa"/>
            <w:tcBorders>
              <w:top w:val="single" w:sz="4" w:space="0" w:color="auto"/>
              <w:left w:val="single" w:sz="4" w:space="0" w:color="auto"/>
              <w:bottom w:val="single" w:sz="4" w:space="0" w:color="auto"/>
              <w:right w:val="single" w:sz="4" w:space="0" w:color="auto"/>
            </w:tcBorders>
            <w:vAlign w:val="center"/>
          </w:tcPr>
          <w:p w:rsidR="009B7DD6" w:rsidRDefault="009B7DD6" w:rsidP="00183684">
            <w:r w:rsidRPr="007F352D">
              <w:rPr>
                <w:rFonts w:ascii="宋体" w:hAnsi="宋体" w:hint="eastAsia"/>
                <w:szCs w:val="21"/>
              </w:rPr>
              <w:t>4月4日</w:t>
            </w:r>
            <w:r w:rsidR="008241EB">
              <w:rPr>
                <w:rFonts w:ascii="宋体" w:hAnsi="宋体" w:hint="eastAsia"/>
                <w:szCs w:val="21"/>
              </w:rPr>
              <w:t>下午13:00开始</w:t>
            </w:r>
          </w:p>
        </w:tc>
        <w:tc>
          <w:tcPr>
            <w:tcW w:w="1729" w:type="dxa"/>
            <w:tcBorders>
              <w:top w:val="single" w:sz="4" w:space="0" w:color="auto"/>
              <w:left w:val="single" w:sz="4" w:space="0" w:color="auto"/>
              <w:bottom w:val="single" w:sz="4" w:space="0" w:color="auto"/>
              <w:right w:val="single" w:sz="4" w:space="0" w:color="auto"/>
            </w:tcBorders>
            <w:vAlign w:val="center"/>
          </w:tcPr>
          <w:p w:rsidR="009B7DD6" w:rsidRDefault="009B7DD6" w:rsidP="00935419">
            <w:proofErr w:type="gramStart"/>
            <w:r w:rsidRPr="00584A7A">
              <w:rPr>
                <w:rFonts w:ascii="宋体" w:hAnsi="宋体" w:hint="eastAsia"/>
                <w:szCs w:val="21"/>
              </w:rPr>
              <w:t>犀</w:t>
            </w:r>
            <w:proofErr w:type="gramEnd"/>
            <w:r w:rsidRPr="00584A7A">
              <w:rPr>
                <w:rFonts w:ascii="宋体" w:hAnsi="宋体" w:hint="eastAsia"/>
                <w:szCs w:val="21"/>
              </w:rPr>
              <w:t>浦校区</w:t>
            </w:r>
            <w:r w:rsidR="00F179E3">
              <w:rPr>
                <w:rFonts w:ascii="宋体" w:hAnsi="宋体" w:hint="eastAsia"/>
                <w:szCs w:val="21"/>
              </w:rPr>
              <w:t>8524</w:t>
            </w:r>
          </w:p>
        </w:tc>
      </w:tr>
      <w:tr w:rsidR="008449A5" w:rsidRPr="005749E0" w:rsidTr="00183684">
        <w:tc>
          <w:tcPr>
            <w:tcW w:w="3227" w:type="dxa"/>
            <w:gridSpan w:val="2"/>
            <w:vMerge w:val="restart"/>
            <w:tcBorders>
              <w:top w:val="single" w:sz="4" w:space="0" w:color="auto"/>
              <w:left w:val="single" w:sz="4" w:space="0" w:color="auto"/>
              <w:right w:val="single" w:sz="4" w:space="0" w:color="auto"/>
            </w:tcBorders>
            <w:vAlign w:val="center"/>
          </w:tcPr>
          <w:p w:rsidR="008449A5" w:rsidRPr="002A4119" w:rsidRDefault="008449A5" w:rsidP="00935419">
            <w:pPr>
              <w:pStyle w:val="1"/>
              <w:spacing w:line="400" w:lineRule="exact"/>
              <w:ind w:firstLineChars="0" w:firstLine="0"/>
              <w:jc w:val="left"/>
              <w:rPr>
                <w:rFonts w:ascii="宋体" w:hAnsi="宋体" w:cs="宋体"/>
                <w:kern w:val="0"/>
                <w:szCs w:val="21"/>
              </w:rPr>
            </w:pPr>
            <w:r>
              <w:rPr>
                <w:rFonts w:ascii="宋体" w:hAnsi="宋体" w:cs="宋体" w:hint="eastAsia"/>
                <w:kern w:val="0"/>
                <w:szCs w:val="21"/>
              </w:rPr>
              <w:t>045300 汉语国际教育</w:t>
            </w:r>
          </w:p>
        </w:tc>
        <w:tc>
          <w:tcPr>
            <w:tcW w:w="1424" w:type="dxa"/>
            <w:tcBorders>
              <w:top w:val="single" w:sz="4" w:space="0" w:color="auto"/>
              <w:left w:val="single" w:sz="4" w:space="0" w:color="auto"/>
              <w:bottom w:val="single" w:sz="4" w:space="0" w:color="auto"/>
              <w:right w:val="single" w:sz="4" w:space="0" w:color="auto"/>
            </w:tcBorders>
            <w:vAlign w:val="center"/>
          </w:tcPr>
          <w:p w:rsidR="008449A5" w:rsidRPr="005749E0" w:rsidRDefault="008449A5" w:rsidP="00935419">
            <w:pPr>
              <w:spacing w:line="276" w:lineRule="auto"/>
              <w:jc w:val="center"/>
              <w:rPr>
                <w:rFonts w:ascii="宋体" w:hAnsi="宋体"/>
                <w:szCs w:val="21"/>
              </w:rPr>
            </w:pPr>
            <w:r>
              <w:rPr>
                <w:rFonts w:ascii="宋体" w:hAnsi="宋体" w:hint="eastAsia"/>
                <w:szCs w:val="21"/>
              </w:rPr>
              <w:t>资格审查</w:t>
            </w:r>
          </w:p>
        </w:tc>
        <w:tc>
          <w:tcPr>
            <w:tcW w:w="3401" w:type="dxa"/>
            <w:tcBorders>
              <w:top w:val="single" w:sz="4" w:space="0" w:color="auto"/>
              <w:left w:val="single" w:sz="4" w:space="0" w:color="auto"/>
              <w:bottom w:val="single" w:sz="4" w:space="0" w:color="auto"/>
              <w:right w:val="single" w:sz="4" w:space="0" w:color="auto"/>
            </w:tcBorders>
            <w:vAlign w:val="center"/>
          </w:tcPr>
          <w:p w:rsidR="008449A5" w:rsidRPr="005749E0" w:rsidRDefault="008449A5" w:rsidP="00183684">
            <w:pPr>
              <w:spacing w:line="276" w:lineRule="auto"/>
              <w:rPr>
                <w:rFonts w:ascii="宋体" w:hAnsi="宋体"/>
                <w:szCs w:val="21"/>
              </w:rPr>
            </w:pPr>
            <w:r>
              <w:rPr>
                <w:rFonts w:ascii="宋体" w:hAnsi="宋体" w:hint="eastAsia"/>
                <w:szCs w:val="21"/>
              </w:rPr>
              <w:t>3月30日下午14:00-16:00</w:t>
            </w:r>
          </w:p>
        </w:tc>
        <w:tc>
          <w:tcPr>
            <w:tcW w:w="1729" w:type="dxa"/>
            <w:tcBorders>
              <w:top w:val="single" w:sz="4" w:space="0" w:color="auto"/>
              <w:left w:val="single" w:sz="4" w:space="0" w:color="auto"/>
              <w:bottom w:val="single" w:sz="4" w:space="0" w:color="auto"/>
              <w:right w:val="single" w:sz="4" w:space="0" w:color="auto"/>
            </w:tcBorders>
            <w:vAlign w:val="center"/>
          </w:tcPr>
          <w:p w:rsidR="008449A5" w:rsidRDefault="008449A5" w:rsidP="00935419">
            <w:proofErr w:type="gramStart"/>
            <w:r>
              <w:rPr>
                <w:rFonts w:ascii="宋体" w:hAnsi="宋体" w:hint="eastAsia"/>
                <w:szCs w:val="21"/>
              </w:rPr>
              <w:t>犀</w:t>
            </w:r>
            <w:proofErr w:type="gramEnd"/>
            <w:r>
              <w:rPr>
                <w:rFonts w:ascii="宋体" w:hAnsi="宋体" w:hint="eastAsia"/>
                <w:szCs w:val="21"/>
              </w:rPr>
              <w:t>浦校区8203</w:t>
            </w:r>
          </w:p>
        </w:tc>
      </w:tr>
      <w:tr w:rsidR="008449A5" w:rsidRPr="005749E0" w:rsidTr="00183684">
        <w:tc>
          <w:tcPr>
            <w:tcW w:w="3227" w:type="dxa"/>
            <w:gridSpan w:val="2"/>
            <w:vMerge/>
            <w:tcBorders>
              <w:top w:val="single" w:sz="4" w:space="0" w:color="auto"/>
              <w:left w:val="single" w:sz="4" w:space="0" w:color="auto"/>
              <w:right w:val="single" w:sz="4" w:space="0" w:color="auto"/>
            </w:tcBorders>
            <w:vAlign w:val="center"/>
          </w:tcPr>
          <w:p w:rsidR="008449A5" w:rsidRDefault="008449A5" w:rsidP="00935419">
            <w:pPr>
              <w:pStyle w:val="1"/>
              <w:spacing w:line="400" w:lineRule="exact"/>
              <w:ind w:firstLineChars="0" w:firstLine="0"/>
              <w:jc w:val="left"/>
              <w:rPr>
                <w:rFonts w:ascii="宋体" w:hAnsi="宋体" w:cs="宋体"/>
                <w:kern w:val="0"/>
                <w:szCs w:val="21"/>
              </w:rPr>
            </w:pPr>
          </w:p>
        </w:tc>
        <w:tc>
          <w:tcPr>
            <w:tcW w:w="1424" w:type="dxa"/>
            <w:tcBorders>
              <w:top w:val="single" w:sz="4" w:space="0" w:color="auto"/>
              <w:left w:val="single" w:sz="4" w:space="0" w:color="auto"/>
              <w:bottom w:val="single" w:sz="4" w:space="0" w:color="auto"/>
              <w:right w:val="single" w:sz="4" w:space="0" w:color="auto"/>
            </w:tcBorders>
            <w:vAlign w:val="center"/>
          </w:tcPr>
          <w:p w:rsidR="008449A5" w:rsidRPr="005749E0" w:rsidRDefault="008449A5" w:rsidP="001455D9">
            <w:pPr>
              <w:spacing w:line="276" w:lineRule="auto"/>
              <w:jc w:val="center"/>
              <w:rPr>
                <w:rFonts w:ascii="宋体" w:hAnsi="宋体"/>
                <w:szCs w:val="21"/>
              </w:rPr>
            </w:pPr>
            <w:r w:rsidRPr="005749E0">
              <w:rPr>
                <w:rFonts w:ascii="宋体" w:hAnsi="宋体" w:hint="eastAsia"/>
                <w:szCs w:val="21"/>
              </w:rPr>
              <w:t>笔试</w:t>
            </w:r>
          </w:p>
        </w:tc>
        <w:tc>
          <w:tcPr>
            <w:tcW w:w="3401" w:type="dxa"/>
            <w:tcBorders>
              <w:top w:val="single" w:sz="4" w:space="0" w:color="auto"/>
              <w:left w:val="single" w:sz="4" w:space="0" w:color="auto"/>
              <w:bottom w:val="single" w:sz="4" w:space="0" w:color="auto"/>
              <w:right w:val="single" w:sz="4" w:space="0" w:color="auto"/>
            </w:tcBorders>
            <w:vAlign w:val="center"/>
          </w:tcPr>
          <w:p w:rsidR="008449A5" w:rsidRPr="005749E0" w:rsidRDefault="008449A5" w:rsidP="00183684">
            <w:pPr>
              <w:spacing w:line="276" w:lineRule="auto"/>
              <w:rPr>
                <w:rFonts w:ascii="宋体" w:hAnsi="宋体"/>
                <w:szCs w:val="21"/>
              </w:rPr>
            </w:pPr>
            <w:r>
              <w:rPr>
                <w:rFonts w:ascii="宋体" w:hAnsi="宋体" w:hint="eastAsia"/>
                <w:szCs w:val="21"/>
              </w:rPr>
              <w:t>3月31日上午9:00-11:00</w:t>
            </w:r>
          </w:p>
        </w:tc>
        <w:tc>
          <w:tcPr>
            <w:tcW w:w="1729" w:type="dxa"/>
            <w:tcBorders>
              <w:top w:val="single" w:sz="4" w:space="0" w:color="auto"/>
              <w:left w:val="single" w:sz="4" w:space="0" w:color="auto"/>
              <w:bottom w:val="single" w:sz="4" w:space="0" w:color="auto"/>
              <w:right w:val="single" w:sz="4" w:space="0" w:color="auto"/>
            </w:tcBorders>
            <w:vAlign w:val="center"/>
          </w:tcPr>
          <w:p w:rsidR="008449A5" w:rsidRDefault="008449A5" w:rsidP="001455D9">
            <w:proofErr w:type="gramStart"/>
            <w:r w:rsidRPr="00584A7A">
              <w:rPr>
                <w:rFonts w:ascii="宋体" w:hAnsi="宋体" w:hint="eastAsia"/>
                <w:szCs w:val="21"/>
              </w:rPr>
              <w:t>犀</w:t>
            </w:r>
            <w:proofErr w:type="gramEnd"/>
            <w:r w:rsidRPr="00584A7A">
              <w:rPr>
                <w:rFonts w:ascii="宋体" w:hAnsi="宋体" w:hint="eastAsia"/>
                <w:szCs w:val="21"/>
              </w:rPr>
              <w:t>浦校区</w:t>
            </w:r>
            <w:r w:rsidR="00F179E3">
              <w:rPr>
                <w:rFonts w:ascii="宋体" w:hAnsi="宋体" w:hint="eastAsia"/>
                <w:szCs w:val="21"/>
              </w:rPr>
              <w:t>8215</w:t>
            </w:r>
          </w:p>
        </w:tc>
      </w:tr>
      <w:tr w:rsidR="00935419" w:rsidRPr="005749E0" w:rsidTr="00183684">
        <w:tc>
          <w:tcPr>
            <w:tcW w:w="3227" w:type="dxa"/>
            <w:gridSpan w:val="2"/>
            <w:vMerge/>
            <w:tcBorders>
              <w:left w:val="single" w:sz="4" w:space="0" w:color="auto"/>
              <w:bottom w:val="single" w:sz="4" w:space="0" w:color="auto"/>
              <w:right w:val="single" w:sz="4" w:space="0" w:color="auto"/>
            </w:tcBorders>
            <w:vAlign w:val="center"/>
          </w:tcPr>
          <w:p w:rsidR="00935419" w:rsidRPr="005749E0" w:rsidRDefault="00935419" w:rsidP="00D25EB1">
            <w:pPr>
              <w:spacing w:line="276" w:lineRule="auto"/>
              <w:jc w:val="center"/>
              <w:rPr>
                <w:rFonts w:ascii="宋体" w:hAnsi="宋体"/>
                <w:szCs w:val="21"/>
              </w:rPr>
            </w:pPr>
          </w:p>
        </w:tc>
        <w:tc>
          <w:tcPr>
            <w:tcW w:w="1424" w:type="dxa"/>
            <w:tcBorders>
              <w:top w:val="single" w:sz="4" w:space="0" w:color="auto"/>
              <w:left w:val="single" w:sz="4" w:space="0" w:color="auto"/>
              <w:bottom w:val="single" w:sz="4" w:space="0" w:color="auto"/>
              <w:right w:val="single" w:sz="4" w:space="0" w:color="auto"/>
            </w:tcBorders>
            <w:vAlign w:val="center"/>
          </w:tcPr>
          <w:p w:rsidR="00935419" w:rsidRPr="005749E0" w:rsidRDefault="00935419" w:rsidP="00935419">
            <w:pPr>
              <w:spacing w:line="276" w:lineRule="auto"/>
              <w:jc w:val="center"/>
              <w:rPr>
                <w:rFonts w:ascii="宋体" w:hAnsi="宋体"/>
                <w:szCs w:val="21"/>
              </w:rPr>
            </w:pPr>
            <w:r w:rsidRPr="005749E0">
              <w:rPr>
                <w:rFonts w:ascii="宋体" w:hAnsi="宋体" w:hint="eastAsia"/>
                <w:szCs w:val="21"/>
              </w:rPr>
              <w:t>面试</w:t>
            </w:r>
          </w:p>
        </w:tc>
        <w:tc>
          <w:tcPr>
            <w:tcW w:w="3401" w:type="dxa"/>
            <w:tcBorders>
              <w:top w:val="single" w:sz="4" w:space="0" w:color="auto"/>
              <w:left w:val="single" w:sz="4" w:space="0" w:color="auto"/>
              <w:bottom w:val="single" w:sz="4" w:space="0" w:color="auto"/>
              <w:right w:val="single" w:sz="4" w:space="0" w:color="auto"/>
            </w:tcBorders>
            <w:vAlign w:val="center"/>
          </w:tcPr>
          <w:p w:rsidR="00935419" w:rsidRPr="005749E0" w:rsidRDefault="008449A5" w:rsidP="00183684">
            <w:pPr>
              <w:spacing w:line="276" w:lineRule="auto"/>
              <w:rPr>
                <w:rFonts w:ascii="宋体" w:hAnsi="宋体"/>
                <w:szCs w:val="21"/>
              </w:rPr>
            </w:pPr>
            <w:r>
              <w:rPr>
                <w:rFonts w:ascii="宋体" w:hAnsi="宋体" w:hint="eastAsia"/>
                <w:szCs w:val="21"/>
              </w:rPr>
              <w:t>3月31日下午13:00开始</w:t>
            </w:r>
          </w:p>
        </w:tc>
        <w:tc>
          <w:tcPr>
            <w:tcW w:w="1729" w:type="dxa"/>
            <w:tcBorders>
              <w:top w:val="single" w:sz="4" w:space="0" w:color="auto"/>
              <w:left w:val="single" w:sz="4" w:space="0" w:color="auto"/>
              <w:bottom w:val="single" w:sz="4" w:space="0" w:color="auto"/>
              <w:right w:val="single" w:sz="4" w:space="0" w:color="auto"/>
            </w:tcBorders>
            <w:vAlign w:val="center"/>
          </w:tcPr>
          <w:p w:rsidR="00935419" w:rsidRDefault="00935419" w:rsidP="00935419">
            <w:proofErr w:type="gramStart"/>
            <w:r w:rsidRPr="00584A7A">
              <w:rPr>
                <w:rFonts w:ascii="宋体" w:hAnsi="宋体" w:hint="eastAsia"/>
                <w:szCs w:val="21"/>
              </w:rPr>
              <w:t>犀</w:t>
            </w:r>
            <w:proofErr w:type="gramEnd"/>
            <w:r w:rsidRPr="00584A7A">
              <w:rPr>
                <w:rFonts w:ascii="宋体" w:hAnsi="宋体" w:hint="eastAsia"/>
                <w:szCs w:val="21"/>
              </w:rPr>
              <w:t>浦校区</w:t>
            </w:r>
            <w:r w:rsidR="00752ED3">
              <w:rPr>
                <w:rFonts w:ascii="宋体" w:hAnsi="宋体" w:hint="eastAsia"/>
                <w:szCs w:val="21"/>
              </w:rPr>
              <w:t>8215</w:t>
            </w:r>
          </w:p>
        </w:tc>
      </w:tr>
      <w:tr w:rsidR="00FC5871" w:rsidRPr="005749E0" w:rsidTr="00FC5871">
        <w:trPr>
          <w:trHeight w:val="441"/>
        </w:trPr>
        <w:tc>
          <w:tcPr>
            <w:tcW w:w="959" w:type="dxa"/>
            <w:vMerge w:val="restart"/>
            <w:tcBorders>
              <w:left w:val="single" w:sz="4" w:space="0" w:color="auto"/>
              <w:right w:val="single" w:sz="4" w:space="0" w:color="auto"/>
            </w:tcBorders>
            <w:vAlign w:val="center"/>
          </w:tcPr>
          <w:p w:rsidR="00FC5871" w:rsidRPr="005749E0" w:rsidRDefault="00FC5871" w:rsidP="00935419">
            <w:pPr>
              <w:spacing w:line="276" w:lineRule="auto"/>
              <w:jc w:val="center"/>
              <w:rPr>
                <w:rFonts w:ascii="宋体" w:hAnsi="宋体"/>
                <w:szCs w:val="21"/>
              </w:rPr>
            </w:pPr>
            <w:r>
              <w:rPr>
                <w:rFonts w:ascii="宋体" w:hAnsi="宋体" w:cs="宋体" w:hint="eastAsia"/>
                <w:kern w:val="0"/>
                <w:szCs w:val="21"/>
              </w:rPr>
              <w:t>050100 中国语言文学</w:t>
            </w:r>
          </w:p>
        </w:tc>
        <w:tc>
          <w:tcPr>
            <w:tcW w:w="2268" w:type="dxa"/>
            <w:vMerge w:val="restart"/>
            <w:tcBorders>
              <w:left w:val="single" w:sz="4" w:space="0" w:color="auto"/>
              <w:right w:val="single" w:sz="4" w:space="0" w:color="auto"/>
            </w:tcBorders>
            <w:vAlign w:val="center"/>
          </w:tcPr>
          <w:p w:rsidR="00FC5871" w:rsidRPr="00FC5871" w:rsidRDefault="00FC5871" w:rsidP="005F4203">
            <w:pPr>
              <w:jc w:val="left"/>
              <w:rPr>
                <w:rFonts w:ascii="宋体" w:hAnsi="宋体"/>
                <w:szCs w:val="21"/>
              </w:rPr>
            </w:pPr>
            <w:r w:rsidRPr="00FC5871">
              <w:rPr>
                <w:rFonts w:ascii="宋体" w:hAnsi="宋体" w:hint="eastAsia"/>
                <w:szCs w:val="21"/>
              </w:rPr>
              <w:t>中国语言文学所有专业</w:t>
            </w:r>
          </w:p>
        </w:tc>
        <w:tc>
          <w:tcPr>
            <w:tcW w:w="1424" w:type="dxa"/>
            <w:tcBorders>
              <w:top w:val="single" w:sz="4" w:space="0" w:color="auto"/>
              <w:left w:val="single" w:sz="4" w:space="0" w:color="auto"/>
              <w:bottom w:val="single" w:sz="4" w:space="0" w:color="auto"/>
              <w:right w:val="single" w:sz="4" w:space="0" w:color="auto"/>
            </w:tcBorders>
            <w:vAlign w:val="center"/>
          </w:tcPr>
          <w:p w:rsidR="00FC5871" w:rsidRPr="00935419" w:rsidRDefault="00FC5871" w:rsidP="00935419">
            <w:pPr>
              <w:spacing w:line="276" w:lineRule="auto"/>
              <w:jc w:val="center"/>
              <w:rPr>
                <w:rFonts w:ascii="宋体" w:hAnsi="宋体"/>
                <w:szCs w:val="21"/>
              </w:rPr>
            </w:pPr>
            <w:r>
              <w:rPr>
                <w:rFonts w:ascii="宋体" w:hAnsi="宋体" w:hint="eastAsia"/>
                <w:szCs w:val="21"/>
              </w:rPr>
              <w:t>资格审查</w:t>
            </w:r>
          </w:p>
        </w:tc>
        <w:tc>
          <w:tcPr>
            <w:tcW w:w="3401" w:type="dxa"/>
            <w:tcBorders>
              <w:top w:val="single" w:sz="4" w:space="0" w:color="auto"/>
              <w:left w:val="single" w:sz="4" w:space="0" w:color="auto"/>
              <w:bottom w:val="single" w:sz="4" w:space="0" w:color="auto"/>
              <w:right w:val="single" w:sz="4" w:space="0" w:color="auto"/>
            </w:tcBorders>
            <w:vAlign w:val="center"/>
          </w:tcPr>
          <w:p w:rsidR="00FC5871" w:rsidRPr="005749E0" w:rsidRDefault="00FC5871" w:rsidP="003C33C1">
            <w:pPr>
              <w:spacing w:line="276" w:lineRule="auto"/>
              <w:jc w:val="left"/>
              <w:rPr>
                <w:rFonts w:ascii="宋体" w:hAnsi="宋体"/>
                <w:szCs w:val="21"/>
              </w:rPr>
            </w:pPr>
            <w:r>
              <w:rPr>
                <w:rFonts w:ascii="宋体" w:hAnsi="宋体" w:hint="eastAsia"/>
                <w:szCs w:val="21"/>
              </w:rPr>
              <w:t>3月30日下午14:00-16:00</w:t>
            </w:r>
          </w:p>
        </w:tc>
        <w:tc>
          <w:tcPr>
            <w:tcW w:w="1729" w:type="dxa"/>
            <w:tcBorders>
              <w:top w:val="single" w:sz="4" w:space="0" w:color="auto"/>
              <w:left w:val="single" w:sz="4" w:space="0" w:color="auto"/>
              <w:bottom w:val="single" w:sz="4" w:space="0" w:color="auto"/>
              <w:right w:val="single" w:sz="4" w:space="0" w:color="auto"/>
            </w:tcBorders>
            <w:vAlign w:val="center"/>
          </w:tcPr>
          <w:p w:rsidR="00FC5871" w:rsidRPr="00584A7A" w:rsidRDefault="00FC5871" w:rsidP="00935419">
            <w:pPr>
              <w:rPr>
                <w:rFonts w:ascii="宋体" w:hAnsi="宋体"/>
                <w:szCs w:val="21"/>
              </w:rPr>
            </w:pPr>
            <w:proofErr w:type="gramStart"/>
            <w:r>
              <w:rPr>
                <w:rFonts w:ascii="宋体" w:hAnsi="宋体" w:hint="eastAsia"/>
                <w:szCs w:val="21"/>
              </w:rPr>
              <w:t>犀</w:t>
            </w:r>
            <w:proofErr w:type="gramEnd"/>
            <w:r>
              <w:rPr>
                <w:rFonts w:ascii="宋体" w:hAnsi="宋体" w:hint="eastAsia"/>
                <w:szCs w:val="21"/>
              </w:rPr>
              <w:t>浦校区8203</w:t>
            </w:r>
          </w:p>
        </w:tc>
      </w:tr>
      <w:tr w:rsidR="00FC5871" w:rsidRPr="005749E0" w:rsidTr="00FC5871">
        <w:trPr>
          <w:trHeight w:val="391"/>
        </w:trPr>
        <w:tc>
          <w:tcPr>
            <w:tcW w:w="959" w:type="dxa"/>
            <w:vMerge/>
            <w:tcBorders>
              <w:left w:val="single" w:sz="4" w:space="0" w:color="auto"/>
              <w:right w:val="single" w:sz="4" w:space="0" w:color="auto"/>
            </w:tcBorders>
            <w:vAlign w:val="center"/>
          </w:tcPr>
          <w:p w:rsidR="00FC5871" w:rsidRDefault="00FC5871" w:rsidP="00935419">
            <w:pPr>
              <w:spacing w:line="276" w:lineRule="auto"/>
              <w:jc w:val="center"/>
              <w:rPr>
                <w:rFonts w:ascii="宋体" w:hAnsi="宋体" w:cs="宋体"/>
                <w:kern w:val="0"/>
                <w:szCs w:val="21"/>
              </w:rPr>
            </w:pPr>
          </w:p>
        </w:tc>
        <w:tc>
          <w:tcPr>
            <w:tcW w:w="2268" w:type="dxa"/>
            <w:vMerge/>
            <w:tcBorders>
              <w:left w:val="single" w:sz="4" w:space="0" w:color="auto"/>
              <w:bottom w:val="single" w:sz="4" w:space="0" w:color="auto"/>
              <w:right w:val="single" w:sz="4" w:space="0" w:color="auto"/>
            </w:tcBorders>
            <w:vAlign w:val="center"/>
          </w:tcPr>
          <w:p w:rsidR="00FC5871" w:rsidRPr="00FC5871" w:rsidRDefault="00FC5871" w:rsidP="005F4203">
            <w:pPr>
              <w:jc w:val="left"/>
              <w:rPr>
                <w:rFonts w:ascii="宋体" w:hAnsi="宋体"/>
                <w:szCs w:val="21"/>
              </w:rPr>
            </w:pPr>
          </w:p>
        </w:tc>
        <w:tc>
          <w:tcPr>
            <w:tcW w:w="1424" w:type="dxa"/>
            <w:tcBorders>
              <w:top w:val="single" w:sz="4" w:space="0" w:color="auto"/>
              <w:left w:val="single" w:sz="4" w:space="0" w:color="auto"/>
              <w:bottom w:val="single" w:sz="4" w:space="0" w:color="auto"/>
              <w:right w:val="single" w:sz="4" w:space="0" w:color="auto"/>
            </w:tcBorders>
            <w:vAlign w:val="center"/>
          </w:tcPr>
          <w:p w:rsidR="00FC5871" w:rsidRDefault="00FC5871" w:rsidP="00935419">
            <w:pPr>
              <w:spacing w:line="276" w:lineRule="auto"/>
              <w:jc w:val="center"/>
              <w:rPr>
                <w:rFonts w:ascii="宋体" w:hAnsi="宋体"/>
                <w:szCs w:val="21"/>
              </w:rPr>
            </w:pPr>
            <w:r>
              <w:rPr>
                <w:rFonts w:ascii="宋体" w:hAnsi="宋体" w:hint="eastAsia"/>
                <w:szCs w:val="21"/>
              </w:rPr>
              <w:t>笔试</w:t>
            </w:r>
          </w:p>
        </w:tc>
        <w:tc>
          <w:tcPr>
            <w:tcW w:w="3401" w:type="dxa"/>
            <w:tcBorders>
              <w:top w:val="single" w:sz="4" w:space="0" w:color="auto"/>
              <w:left w:val="single" w:sz="4" w:space="0" w:color="auto"/>
              <w:bottom w:val="single" w:sz="4" w:space="0" w:color="auto"/>
              <w:right w:val="single" w:sz="4" w:space="0" w:color="auto"/>
            </w:tcBorders>
            <w:vAlign w:val="center"/>
          </w:tcPr>
          <w:p w:rsidR="00FC5871" w:rsidRPr="005749E0" w:rsidRDefault="001A7FA1" w:rsidP="003C33C1">
            <w:pPr>
              <w:spacing w:line="276" w:lineRule="auto"/>
              <w:jc w:val="left"/>
              <w:rPr>
                <w:rFonts w:ascii="宋体" w:hAnsi="宋体"/>
                <w:szCs w:val="21"/>
              </w:rPr>
            </w:pPr>
            <w:r>
              <w:rPr>
                <w:rFonts w:ascii="宋体" w:hAnsi="宋体" w:hint="eastAsia"/>
                <w:szCs w:val="21"/>
              </w:rPr>
              <w:t>3月31日上午9:00-11:00</w:t>
            </w:r>
          </w:p>
        </w:tc>
        <w:tc>
          <w:tcPr>
            <w:tcW w:w="1729" w:type="dxa"/>
            <w:tcBorders>
              <w:top w:val="single" w:sz="4" w:space="0" w:color="auto"/>
              <w:left w:val="single" w:sz="4" w:space="0" w:color="auto"/>
              <w:bottom w:val="single" w:sz="4" w:space="0" w:color="auto"/>
              <w:right w:val="single" w:sz="4" w:space="0" w:color="auto"/>
            </w:tcBorders>
            <w:vAlign w:val="center"/>
          </w:tcPr>
          <w:p w:rsidR="00FC5871" w:rsidRDefault="001A7FA1" w:rsidP="00935419">
            <w:pPr>
              <w:rPr>
                <w:rFonts w:ascii="宋体" w:hAnsi="宋体"/>
                <w:szCs w:val="21"/>
              </w:rPr>
            </w:pPr>
            <w:proofErr w:type="gramStart"/>
            <w:r>
              <w:rPr>
                <w:rFonts w:ascii="宋体" w:hAnsi="宋体" w:hint="eastAsia"/>
                <w:szCs w:val="21"/>
              </w:rPr>
              <w:t>犀</w:t>
            </w:r>
            <w:proofErr w:type="gramEnd"/>
            <w:r>
              <w:rPr>
                <w:rFonts w:ascii="宋体" w:hAnsi="宋体" w:hint="eastAsia"/>
                <w:szCs w:val="21"/>
              </w:rPr>
              <w:t>浦校区</w:t>
            </w:r>
            <w:r w:rsidR="00F179E3">
              <w:rPr>
                <w:rFonts w:ascii="宋体" w:hAnsi="宋体" w:hint="eastAsia"/>
                <w:szCs w:val="21"/>
              </w:rPr>
              <w:t>8215</w:t>
            </w:r>
          </w:p>
        </w:tc>
      </w:tr>
      <w:tr w:rsidR="00FC5871" w:rsidRPr="005749E0" w:rsidTr="001A7FA1">
        <w:trPr>
          <w:trHeight w:val="650"/>
        </w:trPr>
        <w:tc>
          <w:tcPr>
            <w:tcW w:w="959" w:type="dxa"/>
            <w:vMerge/>
            <w:tcBorders>
              <w:left w:val="single" w:sz="4" w:space="0" w:color="auto"/>
              <w:right w:val="single" w:sz="4" w:space="0" w:color="auto"/>
            </w:tcBorders>
            <w:vAlign w:val="center"/>
          </w:tcPr>
          <w:p w:rsidR="00FC5871" w:rsidRPr="005749E0" w:rsidRDefault="00FC5871" w:rsidP="00935419">
            <w:pPr>
              <w:spacing w:line="276" w:lineRule="auto"/>
              <w:jc w:val="center"/>
              <w:rPr>
                <w:rFonts w:ascii="宋体" w:hAnsi="宋体"/>
                <w:szCs w:val="21"/>
              </w:rPr>
            </w:pPr>
          </w:p>
        </w:tc>
        <w:tc>
          <w:tcPr>
            <w:tcW w:w="2268" w:type="dxa"/>
            <w:tcBorders>
              <w:left w:val="single" w:sz="4" w:space="0" w:color="auto"/>
              <w:right w:val="single" w:sz="4" w:space="0" w:color="auto"/>
            </w:tcBorders>
            <w:vAlign w:val="center"/>
          </w:tcPr>
          <w:p w:rsidR="00FC5871" w:rsidRPr="00FC5871" w:rsidRDefault="00FC5871" w:rsidP="00FC5871">
            <w:pPr>
              <w:adjustRightInd w:val="0"/>
              <w:snapToGrid w:val="0"/>
              <w:spacing w:line="240" w:lineRule="atLeast"/>
              <w:jc w:val="left"/>
              <w:rPr>
                <w:rFonts w:ascii="宋体" w:hAnsi="宋体"/>
                <w:szCs w:val="21"/>
              </w:rPr>
            </w:pPr>
            <w:r w:rsidRPr="00FC5871">
              <w:rPr>
                <w:rFonts w:ascii="宋体" w:hAnsi="宋体" w:hint="eastAsia"/>
                <w:szCs w:val="21"/>
              </w:rPr>
              <w:t>中国现当代文学、文艺学、比较文学与世界文学</w:t>
            </w:r>
          </w:p>
        </w:tc>
        <w:tc>
          <w:tcPr>
            <w:tcW w:w="1424" w:type="dxa"/>
            <w:tcBorders>
              <w:top w:val="single" w:sz="4" w:space="0" w:color="auto"/>
              <w:left w:val="single" w:sz="4" w:space="0" w:color="auto"/>
              <w:right w:val="single" w:sz="4" w:space="0" w:color="auto"/>
            </w:tcBorders>
            <w:vAlign w:val="center"/>
          </w:tcPr>
          <w:p w:rsidR="00FC5871" w:rsidRPr="005749E0" w:rsidRDefault="00FC5871" w:rsidP="00681246">
            <w:pPr>
              <w:spacing w:line="276" w:lineRule="auto"/>
              <w:jc w:val="center"/>
              <w:rPr>
                <w:rFonts w:ascii="宋体" w:hAnsi="宋体"/>
                <w:szCs w:val="21"/>
              </w:rPr>
            </w:pPr>
            <w:r w:rsidRPr="005749E0">
              <w:rPr>
                <w:rFonts w:ascii="宋体" w:hAnsi="宋体" w:hint="eastAsia"/>
                <w:szCs w:val="21"/>
              </w:rPr>
              <w:t>面试</w:t>
            </w:r>
          </w:p>
        </w:tc>
        <w:tc>
          <w:tcPr>
            <w:tcW w:w="3401" w:type="dxa"/>
            <w:tcBorders>
              <w:top w:val="single" w:sz="4" w:space="0" w:color="auto"/>
              <w:left w:val="single" w:sz="4" w:space="0" w:color="auto"/>
              <w:right w:val="single" w:sz="4" w:space="0" w:color="auto"/>
            </w:tcBorders>
            <w:vAlign w:val="center"/>
          </w:tcPr>
          <w:p w:rsidR="00FC5871" w:rsidRDefault="001A7FA1" w:rsidP="001A7FA1">
            <w:r>
              <w:rPr>
                <w:rFonts w:ascii="宋体" w:hAnsi="宋体" w:hint="eastAsia"/>
                <w:szCs w:val="21"/>
              </w:rPr>
              <w:t>3月31日下午13:00开始</w:t>
            </w:r>
          </w:p>
        </w:tc>
        <w:tc>
          <w:tcPr>
            <w:tcW w:w="1729" w:type="dxa"/>
            <w:tcBorders>
              <w:top w:val="single" w:sz="4" w:space="0" w:color="auto"/>
              <w:left w:val="single" w:sz="4" w:space="0" w:color="auto"/>
              <w:right w:val="single" w:sz="4" w:space="0" w:color="auto"/>
            </w:tcBorders>
            <w:vAlign w:val="center"/>
          </w:tcPr>
          <w:p w:rsidR="00FC5871" w:rsidRDefault="00FC5871" w:rsidP="00681246">
            <w:proofErr w:type="gramStart"/>
            <w:r w:rsidRPr="00584A7A">
              <w:rPr>
                <w:rFonts w:ascii="宋体" w:hAnsi="宋体" w:hint="eastAsia"/>
                <w:szCs w:val="21"/>
              </w:rPr>
              <w:t>犀</w:t>
            </w:r>
            <w:proofErr w:type="gramEnd"/>
            <w:r w:rsidRPr="00584A7A">
              <w:rPr>
                <w:rFonts w:ascii="宋体" w:hAnsi="宋体" w:hint="eastAsia"/>
                <w:szCs w:val="21"/>
              </w:rPr>
              <w:t>浦校区</w:t>
            </w:r>
            <w:r w:rsidR="00752ED3">
              <w:rPr>
                <w:rFonts w:ascii="宋体" w:hAnsi="宋体" w:hint="eastAsia"/>
                <w:szCs w:val="21"/>
              </w:rPr>
              <w:t>8319</w:t>
            </w:r>
          </w:p>
        </w:tc>
      </w:tr>
      <w:tr w:rsidR="001A7FA1" w:rsidRPr="005749E0" w:rsidTr="001A7FA1">
        <w:trPr>
          <w:trHeight w:val="477"/>
        </w:trPr>
        <w:tc>
          <w:tcPr>
            <w:tcW w:w="959" w:type="dxa"/>
            <w:vMerge/>
            <w:tcBorders>
              <w:left w:val="single" w:sz="4" w:space="0" w:color="auto"/>
              <w:right w:val="single" w:sz="4" w:space="0" w:color="auto"/>
            </w:tcBorders>
            <w:vAlign w:val="center"/>
          </w:tcPr>
          <w:p w:rsidR="001A7FA1" w:rsidRPr="005749E0" w:rsidRDefault="001A7FA1" w:rsidP="003C33C1">
            <w:pPr>
              <w:spacing w:line="276" w:lineRule="auto"/>
              <w:jc w:val="center"/>
              <w:rPr>
                <w:rFonts w:ascii="宋体" w:hAnsi="宋体"/>
                <w:szCs w:val="21"/>
              </w:rPr>
            </w:pPr>
          </w:p>
        </w:tc>
        <w:tc>
          <w:tcPr>
            <w:tcW w:w="2268" w:type="dxa"/>
            <w:tcBorders>
              <w:top w:val="single" w:sz="4" w:space="0" w:color="auto"/>
              <w:left w:val="single" w:sz="4" w:space="0" w:color="auto"/>
              <w:right w:val="single" w:sz="4" w:space="0" w:color="auto"/>
            </w:tcBorders>
            <w:vAlign w:val="center"/>
          </w:tcPr>
          <w:p w:rsidR="001A7FA1" w:rsidRPr="00FC5871" w:rsidRDefault="001A7FA1" w:rsidP="00935419">
            <w:pPr>
              <w:spacing w:line="276" w:lineRule="auto"/>
              <w:jc w:val="left"/>
              <w:rPr>
                <w:rFonts w:ascii="宋体" w:hAnsi="宋体"/>
                <w:szCs w:val="21"/>
              </w:rPr>
            </w:pPr>
            <w:r w:rsidRPr="00FC5871">
              <w:rPr>
                <w:rFonts w:ascii="宋体" w:hAnsi="宋体" w:hint="eastAsia"/>
                <w:szCs w:val="21"/>
              </w:rPr>
              <w:t>汉语言文字学</w:t>
            </w:r>
          </w:p>
        </w:tc>
        <w:tc>
          <w:tcPr>
            <w:tcW w:w="1424" w:type="dxa"/>
            <w:tcBorders>
              <w:top w:val="single" w:sz="4" w:space="0" w:color="auto"/>
              <w:left w:val="single" w:sz="4" w:space="0" w:color="auto"/>
              <w:right w:val="single" w:sz="4" w:space="0" w:color="auto"/>
            </w:tcBorders>
            <w:vAlign w:val="center"/>
          </w:tcPr>
          <w:p w:rsidR="001A7FA1" w:rsidRPr="005749E0" w:rsidRDefault="001A7FA1" w:rsidP="00935419">
            <w:pPr>
              <w:spacing w:line="276" w:lineRule="auto"/>
              <w:jc w:val="center"/>
              <w:rPr>
                <w:rFonts w:ascii="宋体" w:hAnsi="宋体"/>
                <w:szCs w:val="21"/>
              </w:rPr>
            </w:pPr>
            <w:r w:rsidRPr="005749E0">
              <w:rPr>
                <w:rFonts w:ascii="宋体" w:hAnsi="宋体" w:hint="eastAsia"/>
                <w:szCs w:val="21"/>
              </w:rPr>
              <w:t>面试</w:t>
            </w:r>
          </w:p>
        </w:tc>
        <w:tc>
          <w:tcPr>
            <w:tcW w:w="3401" w:type="dxa"/>
            <w:tcBorders>
              <w:top w:val="single" w:sz="4" w:space="0" w:color="auto"/>
              <w:left w:val="single" w:sz="4" w:space="0" w:color="auto"/>
              <w:right w:val="single" w:sz="4" w:space="0" w:color="auto"/>
            </w:tcBorders>
            <w:vAlign w:val="center"/>
          </w:tcPr>
          <w:p w:rsidR="001A7FA1" w:rsidRDefault="001A7FA1" w:rsidP="001A7FA1">
            <w:r>
              <w:rPr>
                <w:rFonts w:ascii="宋体" w:hAnsi="宋体" w:hint="eastAsia"/>
                <w:szCs w:val="21"/>
              </w:rPr>
              <w:t>3月31日下午13:00开始</w:t>
            </w:r>
          </w:p>
        </w:tc>
        <w:tc>
          <w:tcPr>
            <w:tcW w:w="1729" w:type="dxa"/>
            <w:tcBorders>
              <w:top w:val="single" w:sz="4" w:space="0" w:color="auto"/>
              <w:left w:val="single" w:sz="4" w:space="0" w:color="auto"/>
              <w:right w:val="single" w:sz="4" w:space="0" w:color="auto"/>
            </w:tcBorders>
            <w:vAlign w:val="center"/>
          </w:tcPr>
          <w:p w:rsidR="001A7FA1" w:rsidRDefault="001A7FA1" w:rsidP="00935419">
            <w:proofErr w:type="gramStart"/>
            <w:r w:rsidRPr="00584A7A">
              <w:rPr>
                <w:rFonts w:ascii="宋体" w:hAnsi="宋体" w:hint="eastAsia"/>
                <w:szCs w:val="21"/>
              </w:rPr>
              <w:t>犀</w:t>
            </w:r>
            <w:proofErr w:type="gramEnd"/>
            <w:r w:rsidRPr="00584A7A">
              <w:rPr>
                <w:rFonts w:ascii="宋体" w:hAnsi="宋体" w:hint="eastAsia"/>
                <w:szCs w:val="21"/>
              </w:rPr>
              <w:t>浦校区</w:t>
            </w:r>
            <w:r w:rsidR="00752ED3">
              <w:rPr>
                <w:rFonts w:ascii="宋体" w:hAnsi="宋体" w:hint="eastAsia"/>
                <w:szCs w:val="21"/>
              </w:rPr>
              <w:t>8321</w:t>
            </w:r>
          </w:p>
        </w:tc>
      </w:tr>
      <w:tr w:rsidR="001A7FA1" w:rsidRPr="005749E0" w:rsidTr="001A7FA1">
        <w:trPr>
          <w:trHeight w:val="439"/>
        </w:trPr>
        <w:tc>
          <w:tcPr>
            <w:tcW w:w="959" w:type="dxa"/>
            <w:vMerge/>
            <w:tcBorders>
              <w:left w:val="single" w:sz="4" w:space="0" w:color="auto"/>
              <w:right w:val="single" w:sz="4" w:space="0" w:color="auto"/>
            </w:tcBorders>
            <w:vAlign w:val="center"/>
          </w:tcPr>
          <w:p w:rsidR="001A7FA1" w:rsidRPr="005749E0" w:rsidRDefault="001A7FA1" w:rsidP="003C33C1">
            <w:pPr>
              <w:spacing w:line="276" w:lineRule="auto"/>
              <w:jc w:val="center"/>
              <w:rPr>
                <w:rFonts w:ascii="宋体" w:hAnsi="宋体"/>
                <w:szCs w:val="21"/>
              </w:rPr>
            </w:pPr>
          </w:p>
        </w:tc>
        <w:tc>
          <w:tcPr>
            <w:tcW w:w="2268" w:type="dxa"/>
            <w:tcBorders>
              <w:top w:val="single" w:sz="4" w:space="0" w:color="auto"/>
              <w:left w:val="single" w:sz="4" w:space="0" w:color="auto"/>
              <w:right w:val="single" w:sz="4" w:space="0" w:color="auto"/>
            </w:tcBorders>
            <w:vAlign w:val="center"/>
          </w:tcPr>
          <w:p w:rsidR="001A7FA1" w:rsidRPr="00FC5871" w:rsidRDefault="001A7FA1" w:rsidP="00FC5871">
            <w:pPr>
              <w:adjustRightInd w:val="0"/>
              <w:snapToGrid w:val="0"/>
              <w:spacing w:line="240" w:lineRule="atLeast"/>
              <w:jc w:val="left"/>
              <w:rPr>
                <w:rFonts w:ascii="宋体" w:hAnsi="宋体"/>
                <w:szCs w:val="21"/>
              </w:rPr>
            </w:pPr>
            <w:r w:rsidRPr="00FC5871">
              <w:rPr>
                <w:rFonts w:ascii="宋体" w:hAnsi="宋体" w:hint="eastAsia"/>
                <w:szCs w:val="21"/>
              </w:rPr>
              <w:t>中国古典文献学、中国古代文学</w:t>
            </w:r>
          </w:p>
        </w:tc>
        <w:tc>
          <w:tcPr>
            <w:tcW w:w="1424" w:type="dxa"/>
            <w:tcBorders>
              <w:top w:val="single" w:sz="4" w:space="0" w:color="auto"/>
              <w:left w:val="single" w:sz="4" w:space="0" w:color="auto"/>
              <w:right w:val="single" w:sz="4" w:space="0" w:color="auto"/>
            </w:tcBorders>
            <w:vAlign w:val="center"/>
          </w:tcPr>
          <w:p w:rsidR="001A7FA1" w:rsidRPr="005749E0" w:rsidRDefault="001A7FA1" w:rsidP="00935419">
            <w:pPr>
              <w:spacing w:line="276" w:lineRule="auto"/>
              <w:jc w:val="center"/>
              <w:rPr>
                <w:rFonts w:ascii="宋体" w:hAnsi="宋体"/>
                <w:szCs w:val="21"/>
              </w:rPr>
            </w:pPr>
            <w:r w:rsidRPr="005749E0">
              <w:rPr>
                <w:rFonts w:ascii="宋体" w:hAnsi="宋体" w:hint="eastAsia"/>
                <w:szCs w:val="21"/>
              </w:rPr>
              <w:t>面试</w:t>
            </w:r>
          </w:p>
        </w:tc>
        <w:tc>
          <w:tcPr>
            <w:tcW w:w="3401" w:type="dxa"/>
            <w:tcBorders>
              <w:top w:val="single" w:sz="4" w:space="0" w:color="auto"/>
              <w:left w:val="single" w:sz="4" w:space="0" w:color="auto"/>
              <w:right w:val="single" w:sz="4" w:space="0" w:color="auto"/>
            </w:tcBorders>
            <w:vAlign w:val="center"/>
          </w:tcPr>
          <w:p w:rsidR="001A7FA1" w:rsidRDefault="001A7FA1" w:rsidP="001A7FA1">
            <w:r>
              <w:rPr>
                <w:rFonts w:ascii="宋体" w:hAnsi="宋体" w:hint="eastAsia"/>
                <w:szCs w:val="21"/>
              </w:rPr>
              <w:t>3月31日下午13:00开始</w:t>
            </w:r>
          </w:p>
        </w:tc>
        <w:tc>
          <w:tcPr>
            <w:tcW w:w="1729" w:type="dxa"/>
            <w:tcBorders>
              <w:top w:val="single" w:sz="4" w:space="0" w:color="auto"/>
              <w:left w:val="single" w:sz="4" w:space="0" w:color="auto"/>
              <w:right w:val="single" w:sz="4" w:space="0" w:color="auto"/>
            </w:tcBorders>
            <w:vAlign w:val="center"/>
          </w:tcPr>
          <w:p w:rsidR="001A7FA1" w:rsidRDefault="001A7FA1" w:rsidP="00935419">
            <w:proofErr w:type="gramStart"/>
            <w:r w:rsidRPr="00584A7A">
              <w:rPr>
                <w:rFonts w:ascii="宋体" w:hAnsi="宋体" w:hint="eastAsia"/>
                <w:szCs w:val="21"/>
              </w:rPr>
              <w:t>犀</w:t>
            </w:r>
            <w:proofErr w:type="gramEnd"/>
            <w:r w:rsidRPr="00584A7A">
              <w:rPr>
                <w:rFonts w:ascii="宋体" w:hAnsi="宋体" w:hint="eastAsia"/>
                <w:szCs w:val="21"/>
              </w:rPr>
              <w:t>浦校区</w:t>
            </w:r>
            <w:r w:rsidR="00752ED3">
              <w:rPr>
                <w:rFonts w:ascii="宋体" w:hAnsi="宋体" w:hint="eastAsia"/>
                <w:szCs w:val="21"/>
              </w:rPr>
              <w:t>8323</w:t>
            </w:r>
          </w:p>
        </w:tc>
      </w:tr>
      <w:tr w:rsidR="00FC5871" w:rsidRPr="005749E0" w:rsidTr="00FC5871">
        <w:tc>
          <w:tcPr>
            <w:tcW w:w="3227" w:type="dxa"/>
            <w:gridSpan w:val="2"/>
            <w:vMerge w:val="restart"/>
            <w:tcBorders>
              <w:top w:val="single" w:sz="4" w:space="0" w:color="auto"/>
              <w:left w:val="single" w:sz="4" w:space="0" w:color="auto"/>
              <w:right w:val="single" w:sz="4" w:space="0" w:color="auto"/>
            </w:tcBorders>
            <w:vAlign w:val="center"/>
          </w:tcPr>
          <w:p w:rsidR="00FC5871" w:rsidRPr="005749E0" w:rsidRDefault="00FC5871" w:rsidP="00935419">
            <w:pPr>
              <w:spacing w:line="276" w:lineRule="auto"/>
              <w:jc w:val="left"/>
              <w:rPr>
                <w:rFonts w:ascii="宋体" w:hAnsi="宋体"/>
                <w:szCs w:val="21"/>
              </w:rPr>
            </w:pPr>
            <w:r>
              <w:rPr>
                <w:rFonts w:ascii="宋体" w:hAnsi="宋体" w:cs="宋体" w:hint="eastAsia"/>
                <w:kern w:val="0"/>
                <w:szCs w:val="21"/>
              </w:rPr>
              <w:t>050300 新闻传播学</w:t>
            </w:r>
          </w:p>
        </w:tc>
        <w:tc>
          <w:tcPr>
            <w:tcW w:w="1424" w:type="dxa"/>
            <w:tcBorders>
              <w:top w:val="single" w:sz="4" w:space="0" w:color="auto"/>
              <w:left w:val="single" w:sz="4" w:space="0" w:color="auto"/>
              <w:bottom w:val="single" w:sz="4" w:space="0" w:color="auto"/>
              <w:right w:val="single" w:sz="4" w:space="0" w:color="auto"/>
            </w:tcBorders>
            <w:vAlign w:val="center"/>
          </w:tcPr>
          <w:p w:rsidR="00FC5871" w:rsidRPr="005749E0" w:rsidRDefault="00FC5871" w:rsidP="00935419">
            <w:pPr>
              <w:spacing w:line="276" w:lineRule="auto"/>
              <w:jc w:val="center"/>
              <w:rPr>
                <w:rFonts w:ascii="宋体" w:hAnsi="宋体"/>
                <w:szCs w:val="21"/>
              </w:rPr>
            </w:pPr>
            <w:r>
              <w:rPr>
                <w:rFonts w:ascii="宋体" w:hAnsi="宋体" w:hint="eastAsia"/>
                <w:szCs w:val="21"/>
              </w:rPr>
              <w:t>资格审查</w:t>
            </w:r>
          </w:p>
        </w:tc>
        <w:tc>
          <w:tcPr>
            <w:tcW w:w="3401" w:type="dxa"/>
            <w:tcBorders>
              <w:top w:val="single" w:sz="4" w:space="0" w:color="auto"/>
              <w:left w:val="single" w:sz="4" w:space="0" w:color="auto"/>
              <w:bottom w:val="single" w:sz="4" w:space="0" w:color="auto"/>
              <w:right w:val="single" w:sz="4" w:space="0" w:color="auto"/>
            </w:tcBorders>
            <w:vAlign w:val="center"/>
          </w:tcPr>
          <w:p w:rsidR="00FC5871" w:rsidRPr="005749E0" w:rsidRDefault="0005384C" w:rsidP="003C33C1">
            <w:pPr>
              <w:spacing w:line="276" w:lineRule="auto"/>
              <w:jc w:val="left"/>
              <w:rPr>
                <w:rFonts w:ascii="宋体" w:hAnsi="宋体"/>
                <w:szCs w:val="21"/>
              </w:rPr>
            </w:pPr>
            <w:r>
              <w:rPr>
                <w:rFonts w:ascii="宋体" w:hAnsi="宋体" w:hint="eastAsia"/>
                <w:szCs w:val="21"/>
              </w:rPr>
              <w:t>4月2日上午8:00-9:00</w:t>
            </w:r>
          </w:p>
        </w:tc>
        <w:tc>
          <w:tcPr>
            <w:tcW w:w="1729" w:type="dxa"/>
            <w:tcBorders>
              <w:top w:val="single" w:sz="4" w:space="0" w:color="auto"/>
              <w:left w:val="single" w:sz="4" w:space="0" w:color="auto"/>
              <w:bottom w:val="single" w:sz="4" w:space="0" w:color="auto"/>
              <w:right w:val="single" w:sz="4" w:space="0" w:color="auto"/>
            </w:tcBorders>
            <w:vAlign w:val="center"/>
          </w:tcPr>
          <w:p w:rsidR="00FC5871" w:rsidRDefault="00FC5871" w:rsidP="00935419">
            <w:proofErr w:type="gramStart"/>
            <w:r>
              <w:rPr>
                <w:rFonts w:ascii="宋体" w:hAnsi="宋体" w:hint="eastAsia"/>
                <w:szCs w:val="21"/>
              </w:rPr>
              <w:t>犀</w:t>
            </w:r>
            <w:proofErr w:type="gramEnd"/>
            <w:r>
              <w:rPr>
                <w:rFonts w:ascii="宋体" w:hAnsi="宋体" w:hint="eastAsia"/>
                <w:szCs w:val="21"/>
              </w:rPr>
              <w:t>浦校区8203</w:t>
            </w:r>
          </w:p>
        </w:tc>
      </w:tr>
      <w:tr w:rsidR="00FC5871" w:rsidRPr="005749E0" w:rsidTr="00FC5871">
        <w:tc>
          <w:tcPr>
            <w:tcW w:w="3227" w:type="dxa"/>
            <w:gridSpan w:val="2"/>
            <w:vMerge/>
            <w:tcBorders>
              <w:top w:val="single" w:sz="4" w:space="0" w:color="auto"/>
              <w:left w:val="single" w:sz="4" w:space="0" w:color="auto"/>
              <w:right w:val="single" w:sz="4" w:space="0" w:color="auto"/>
            </w:tcBorders>
            <w:vAlign w:val="center"/>
          </w:tcPr>
          <w:p w:rsidR="00FC5871" w:rsidRDefault="00FC5871" w:rsidP="00935419">
            <w:pPr>
              <w:spacing w:line="276" w:lineRule="auto"/>
              <w:jc w:val="left"/>
              <w:rPr>
                <w:rFonts w:ascii="宋体" w:hAnsi="宋体" w:cs="宋体"/>
                <w:kern w:val="0"/>
                <w:szCs w:val="21"/>
              </w:rPr>
            </w:pPr>
          </w:p>
        </w:tc>
        <w:tc>
          <w:tcPr>
            <w:tcW w:w="1424" w:type="dxa"/>
            <w:tcBorders>
              <w:top w:val="single" w:sz="4" w:space="0" w:color="auto"/>
              <w:left w:val="single" w:sz="4" w:space="0" w:color="auto"/>
              <w:bottom w:val="single" w:sz="4" w:space="0" w:color="auto"/>
              <w:right w:val="single" w:sz="4" w:space="0" w:color="auto"/>
            </w:tcBorders>
            <w:vAlign w:val="center"/>
          </w:tcPr>
          <w:p w:rsidR="00FC5871" w:rsidRPr="005749E0" w:rsidRDefault="00FC5871" w:rsidP="0099056E">
            <w:pPr>
              <w:spacing w:line="276" w:lineRule="auto"/>
              <w:jc w:val="center"/>
              <w:rPr>
                <w:rFonts w:ascii="宋体" w:hAnsi="宋体"/>
                <w:szCs w:val="21"/>
              </w:rPr>
            </w:pPr>
            <w:r w:rsidRPr="005749E0">
              <w:rPr>
                <w:rFonts w:ascii="宋体" w:hAnsi="宋体" w:hint="eastAsia"/>
                <w:szCs w:val="21"/>
              </w:rPr>
              <w:t>笔试</w:t>
            </w:r>
          </w:p>
        </w:tc>
        <w:tc>
          <w:tcPr>
            <w:tcW w:w="3401" w:type="dxa"/>
            <w:tcBorders>
              <w:top w:val="single" w:sz="4" w:space="0" w:color="auto"/>
              <w:left w:val="single" w:sz="4" w:space="0" w:color="auto"/>
              <w:bottom w:val="single" w:sz="4" w:space="0" w:color="auto"/>
              <w:right w:val="single" w:sz="4" w:space="0" w:color="auto"/>
            </w:tcBorders>
            <w:vAlign w:val="center"/>
          </w:tcPr>
          <w:p w:rsidR="00FC5871" w:rsidRPr="005749E0" w:rsidRDefault="0005384C" w:rsidP="0099056E">
            <w:pPr>
              <w:spacing w:line="276" w:lineRule="auto"/>
              <w:jc w:val="left"/>
              <w:rPr>
                <w:rFonts w:ascii="宋体" w:hAnsi="宋体"/>
                <w:szCs w:val="21"/>
              </w:rPr>
            </w:pPr>
            <w:r>
              <w:rPr>
                <w:rFonts w:ascii="宋体" w:hAnsi="宋体" w:hint="eastAsia"/>
                <w:szCs w:val="21"/>
              </w:rPr>
              <w:t>4月2日上午9:30-11:30</w:t>
            </w:r>
          </w:p>
        </w:tc>
        <w:tc>
          <w:tcPr>
            <w:tcW w:w="1729" w:type="dxa"/>
            <w:tcBorders>
              <w:top w:val="single" w:sz="4" w:space="0" w:color="auto"/>
              <w:left w:val="single" w:sz="4" w:space="0" w:color="auto"/>
              <w:bottom w:val="single" w:sz="4" w:space="0" w:color="auto"/>
              <w:right w:val="single" w:sz="4" w:space="0" w:color="auto"/>
            </w:tcBorders>
            <w:vAlign w:val="center"/>
          </w:tcPr>
          <w:p w:rsidR="00FC5871" w:rsidRDefault="00FC5871" w:rsidP="0099056E">
            <w:proofErr w:type="gramStart"/>
            <w:r w:rsidRPr="00584A7A">
              <w:rPr>
                <w:rFonts w:ascii="宋体" w:hAnsi="宋体" w:hint="eastAsia"/>
                <w:szCs w:val="21"/>
              </w:rPr>
              <w:t>犀</w:t>
            </w:r>
            <w:proofErr w:type="gramEnd"/>
            <w:r w:rsidRPr="00584A7A">
              <w:rPr>
                <w:rFonts w:ascii="宋体" w:hAnsi="宋体" w:hint="eastAsia"/>
                <w:szCs w:val="21"/>
              </w:rPr>
              <w:t>浦校区</w:t>
            </w:r>
            <w:r w:rsidR="00752ED3">
              <w:rPr>
                <w:rFonts w:ascii="宋体" w:hAnsi="宋体" w:hint="eastAsia"/>
                <w:szCs w:val="21"/>
              </w:rPr>
              <w:t>8215</w:t>
            </w:r>
          </w:p>
        </w:tc>
      </w:tr>
      <w:tr w:rsidR="00FC5871" w:rsidRPr="005749E0" w:rsidTr="00FC5871">
        <w:trPr>
          <w:trHeight w:val="291"/>
        </w:trPr>
        <w:tc>
          <w:tcPr>
            <w:tcW w:w="3227" w:type="dxa"/>
            <w:gridSpan w:val="2"/>
            <w:vMerge/>
            <w:tcBorders>
              <w:left w:val="single" w:sz="4" w:space="0" w:color="auto"/>
              <w:bottom w:val="single" w:sz="4" w:space="0" w:color="auto"/>
              <w:right w:val="single" w:sz="4" w:space="0" w:color="auto"/>
            </w:tcBorders>
            <w:vAlign w:val="center"/>
          </w:tcPr>
          <w:p w:rsidR="00FC5871" w:rsidRPr="005749E0" w:rsidRDefault="00FC5871" w:rsidP="00D25EB1">
            <w:pPr>
              <w:spacing w:line="276" w:lineRule="auto"/>
              <w:jc w:val="center"/>
              <w:rPr>
                <w:rFonts w:ascii="宋体" w:hAnsi="宋体"/>
                <w:szCs w:val="21"/>
              </w:rPr>
            </w:pPr>
          </w:p>
        </w:tc>
        <w:tc>
          <w:tcPr>
            <w:tcW w:w="1424" w:type="dxa"/>
            <w:tcBorders>
              <w:top w:val="single" w:sz="4" w:space="0" w:color="auto"/>
              <w:left w:val="single" w:sz="4" w:space="0" w:color="auto"/>
              <w:bottom w:val="single" w:sz="4" w:space="0" w:color="auto"/>
              <w:right w:val="single" w:sz="4" w:space="0" w:color="auto"/>
            </w:tcBorders>
            <w:vAlign w:val="center"/>
          </w:tcPr>
          <w:p w:rsidR="00FC5871" w:rsidRPr="005749E0" w:rsidRDefault="00FC5871" w:rsidP="00935419">
            <w:pPr>
              <w:spacing w:line="276" w:lineRule="auto"/>
              <w:jc w:val="center"/>
              <w:rPr>
                <w:rFonts w:ascii="宋体" w:hAnsi="宋体"/>
                <w:szCs w:val="21"/>
              </w:rPr>
            </w:pPr>
            <w:r w:rsidRPr="005749E0">
              <w:rPr>
                <w:rFonts w:ascii="宋体" w:hAnsi="宋体" w:hint="eastAsia"/>
                <w:szCs w:val="21"/>
              </w:rPr>
              <w:t>面试</w:t>
            </w:r>
          </w:p>
        </w:tc>
        <w:tc>
          <w:tcPr>
            <w:tcW w:w="3401" w:type="dxa"/>
            <w:tcBorders>
              <w:top w:val="single" w:sz="4" w:space="0" w:color="auto"/>
              <w:left w:val="single" w:sz="4" w:space="0" w:color="auto"/>
              <w:bottom w:val="single" w:sz="4" w:space="0" w:color="auto"/>
              <w:right w:val="single" w:sz="4" w:space="0" w:color="auto"/>
            </w:tcBorders>
            <w:vAlign w:val="center"/>
          </w:tcPr>
          <w:p w:rsidR="00FC5871" w:rsidRPr="005749E0" w:rsidRDefault="0005384C" w:rsidP="003C33C1">
            <w:pPr>
              <w:spacing w:line="276" w:lineRule="auto"/>
              <w:jc w:val="left"/>
              <w:rPr>
                <w:rFonts w:ascii="宋体" w:hAnsi="宋体"/>
                <w:szCs w:val="21"/>
              </w:rPr>
            </w:pPr>
            <w:r>
              <w:rPr>
                <w:rFonts w:ascii="宋体" w:hAnsi="宋体" w:hint="eastAsia"/>
                <w:szCs w:val="21"/>
              </w:rPr>
              <w:t>4月2日下午13:00开始</w:t>
            </w:r>
          </w:p>
        </w:tc>
        <w:tc>
          <w:tcPr>
            <w:tcW w:w="1729" w:type="dxa"/>
            <w:tcBorders>
              <w:top w:val="single" w:sz="4" w:space="0" w:color="auto"/>
              <w:left w:val="single" w:sz="4" w:space="0" w:color="auto"/>
              <w:bottom w:val="single" w:sz="4" w:space="0" w:color="auto"/>
              <w:right w:val="single" w:sz="4" w:space="0" w:color="auto"/>
            </w:tcBorders>
            <w:vAlign w:val="center"/>
          </w:tcPr>
          <w:p w:rsidR="00FC5871" w:rsidRDefault="00FC5871" w:rsidP="00935419">
            <w:pPr>
              <w:rPr>
                <w:rFonts w:ascii="宋体" w:hAnsi="宋体"/>
                <w:szCs w:val="21"/>
              </w:rPr>
            </w:pPr>
            <w:proofErr w:type="gramStart"/>
            <w:r w:rsidRPr="00584A7A">
              <w:rPr>
                <w:rFonts w:ascii="宋体" w:hAnsi="宋体" w:hint="eastAsia"/>
                <w:szCs w:val="21"/>
              </w:rPr>
              <w:t>犀</w:t>
            </w:r>
            <w:proofErr w:type="gramEnd"/>
            <w:r w:rsidRPr="00584A7A">
              <w:rPr>
                <w:rFonts w:ascii="宋体" w:hAnsi="宋体" w:hint="eastAsia"/>
                <w:szCs w:val="21"/>
              </w:rPr>
              <w:t>浦校区</w:t>
            </w:r>
            <w:r w:rsidR="00752ED3">
              <w:rPr>
                <w:rFonts w:ascii="宋体" w:hAnsi="宋体" w:hint="eastAsia"/>
                <w:szCs w:val="21"/>
              </w:rPr>
              <w:t>8524</w:t>
            </w:r>
          </w:p>
          <w:p w:rsidR="00752ED3" w:rsidRDefault="00752ED3" w:rsidP="00935419">
            <w:proofErr w:type="gramStart"/>
            <w:r w:rsidRPr="00584A7A">
              <w:rPr>
                <w:rFonts w:ascii="宋体" w:hAnsi="宋体" w:hint="eastAsia"/>
                <w:szCs w:val="21"/>
              </w:rPr>
              <w:t>犀</w:t>
            </w:r>
            <w:proofErr w:type="gramEnd"/>
            <w:r w:rsidRPr="00584A7A">
              <w:rPr>
                <w:rFonts w:ascii="宋体" w:hAnsi="宋体" w:hint="eastAsia"/>
                <w:szCs w:val="21"/>
              </w:rPr>
              <w:t>浦校区</w:t>
            </w:r>
            <w:r>
              <w:rPr>
                <w:rFonts w:ascii="宋体" w:hAnsi="宋体" w:hint="eastAsia"/>
                <w:szCs w:val="21"/>
              </w:rPr>
              <w:t>8526</w:t>
            </w:r>
          </w:p>
        </w:tc>
      </w:tr>
    </w:tbl>
    <w:p w:rsidR="009B7DD6" w:rsidRPr="009B7DD6" w:rsidRDefault="009B7DD6" w:rsidP="009B7DD6">
      <w:pPr>
        <w:spacing w:line="360" w:lineRule="auto"/>
        <w:ind w:firstLineChars="245" w:firstLine="590"/>
        <w:rPr>
          <w:rFonts w:ascii="宋体" w:hAnsi="宋体"/>
          <w:sz w:val="24"/>
          <w:szCs w:val="24"/>
        </w:rPr>
      </w:pPr>
      <w:r w:rsidRPr="009B7DD6">
        <w:rPr>
          <w:rFonts w:ascii="宋体" w:hAnsi="宋体" w:hint="eastAsia"/>
          <w:b/>
          <w:sz w:val="24"/>
          <w:szCs w:val="24"/>
        </w:rPr>
        <w:t>（</w:t>
      </w:r>
      <w:r>
        <w:rPr>
          <w:rFonts w:ascii="宋体" w:hAnsi="宋体" w:hint="eastAsia"/>
          <w:b/>
          <w:sz w:val="24"/>
          <w:szCs w:val="24"/>
        </w:rPr>
        <w:t>2</w:t>
      </w:r>
      <w:r w:rsidRPr="009B7DD6">
        <w:rPr>
          <w:rFonts w:ascii="宋体" w:hAnsi="宋体" w:hint="eastAsia"/>
          <w:b/>
          <w:sz w:val="24"/>
          <w:szCs w:val="24"/>
        </w:rPr>
        <w:t>）复试</w:t>
      </w:r>
      <w:r>
        <w:rPr>
          <w:rFonts w:ascii="宋体" w:hAnsi="宋体" w:hint="eastAsia"/>
          <w:b/>
          <w:sz w:val="24"/>
          <w:szCs w:val="24"/>
        </w:rPr>
        <w:t>程序</w:t>
      </w:r>
    </w:p>
    <w:p w:rsidR="008241EB" w:rsidRPr="008241EB" w:rsidRDefault="008241EB" w:rsidP="008241EB">
      <w:pPr>
        <w:spacing w:line="360" w:lineRule="auto"/>
        <w:ind w:firstLineChars="200" w:firstLine="482"/>
        <w:rPr>
          <w:rFonts w:ascii="宋体" w:hAnsi="宋体"/>
          <w:b/>
          <w:sz w:val="24"/>
          <w:szCs w:val="24"/>
        </w:rPr>
      </w:pPr>
      <w:r w:rsidRPr="008241EB">
        <w:rPr>
          <w:rFonts w:ascii="宋体" w:hAnsi="宋体" w:hint="eastAsia"/>
          <w:b/>
          <w:sz w:val="24"/>
          <w:szCs w:val="24"/>
        </w:rPr>
        <w:t>1）资格审查</w:t>
      </w:r>
    </w:p>
    <w:p w:rsidR="005F4203" w:rsidRDefault="008241EB" w:rsidP="008D013A">
      <w:pPr>
        <w:widowControl/>
        <w:adjustRightInd w:val="0"/>
        <w:snapToGrid w:val="0"/>
        <w:spacing w:line="360" w:lineRule="auto"/>
        <w:ind w:firstLine="480"/>
        <w:jc w:val="left"/>
        <w:rPr>
          <w:rFonts w:asciiTheme="minorEastAsia" w:hAnsiTheme="minorEastAsia" w:cs="Arial"/>
          <w:color w:val="000000"/>
          <w:kern w:val="0"/>
          <w:sz w:val="24"/>
          <w:szCs w:val="24"/>
          <w:bdr w:val="none" w:sz="0" w:space="0" w:color="auto" w:frame="1"/>
        </w:rPr>
      </w:pPr>
      <w:r>
        <w:rPr>
          <w:rFonts w:asciiTheme="minorEastAsia" w:hAnsiTheme="minorEastAsia" w:cs="Arial" w:hint="eastAsia"/>
          <w:color w:val="000000"/>
          <w:kern w:val="0"/>
          <w:sz w:val="24"/>
          <w:szCs w:val="24"/>
          <w:bdr w:val="none" w:sz="0" w:space="0" w:color="auto" w:frame="1"/>
        </w:rPr>
        <w:t>请各位考生务必按照上述表中各专业资格审查时间安排到人文学院</w:t>
      </w:r>
      <w:proofErr w:type="gramStart"/>
      <w:r>
        <w:rPr>
          <w:rFonts w:asciiTheme="minorEastAsia" w:hAnsiTheme="minorEastAsia" w:cs="Arial" w:hint="eastAsia"/>
          <w:color w:val="000000"/>
          <w:kern w:val="0"/>
          <w:sz w:val="24"/>
          <w:szCs w:val="24"/>
          <w:bdr w:val="none" w:sz="0" w:space="0" w:color="auto" w:frame="1"/>
        </w:rPr>
        <w:t>犀</w:t>
      </w:r>
      <w:proofErr w:type="gramEnd"/>
      <w:r>
        <w:rPr>
          <w:rFonts w:asciiTheme="minorEastAsia" w:hAnsiTheme="minorEastAsia" w:cs="Arial" w:hint="eastAsia"/>
          <w:color w:val="000000"/>
          <w:kern w:val="0"/>
          <w:sz w:val="24"/>
          <w:szCs w:val="24"/>
          <w:bdr w:val="none" w:sz="0" w:space="0" w:color="auto" w:frame="1"/>
        </w:rPr>
        <w:t>浦校区</w:t>
      </w:r>
      <w:r w:rsidR="003651A4">
        <w:rPr>
          <w:rFonts w:asciiTheme="minorEastAsia" w:hAnsiTheme="minorEastAsia" w:cs="Arial" w:hint="eastAsia"/>
          <w:color w:val="000000"/>
          <w:kern w:val="0"/>
          <w:sz w:val="24"/>
          <w:szCs w:val="24"/>
          <w:bdr w:val="none" w:sz="0" w:space="0" w:color="auto" w:frame="1"/>
        </w:rPr>
        <w:t>8203研究生教务办公室</w:t>
      </w:r>
      <w:r>
        <w:rPr>
          <w:rFonts w:asciiTheme="minorEastAsia" w:hAnsiTheme="minorEastAsia" w:cs="Arial" w:hint="eastAsia"/>
          <w:color w:val="000000"/>
          <w:kern w:val="0"/>
          <w:sz w:val="24"/>
          <w:szCs w:val="24"/>
          <w:bdr w:val="none" w:sz="0" w:space="0" w:color="auto" w:frame="1"/>
        </w:rPr>
        <w:t>进行资</w:t>
      </w:r>
      <w:r w:rsidR="003651A4">
        <w:rPr>
          <w:rFonts w:asciiTheme="minorEastAsia" w:hAnsiTheme="minorEastAsia" w:cs="Arial" w:hint="eastAsia"/>
          <w:color w:val="000000"/>
          <w:kern w:val="0"/>
          <w:sz w:val="24"/>
          <w:szCs w:val="24"/>
          <w:bdr w:val="none" w:sz="0" w:space="0" w:color="auto" w:frame="1"/>
        </w:rPr>
        <w:t>格审查，领取</w:t>
      </w:r>
      <w:r w:rsidR="004D307D">
        <w:rPr>
          <w:rFonts w:asciiTheme="minorEastAsia" w:hAnsiTheme="minorEastAsia" w:cs="Arial" w:hint="eastAsia"/>
          <w:color w:val="000000"/>
          <w:kern w:val="0"/>
          <w:sz w:val="24"/>
          <w:szCs w:val="24"/>
          <w:bdr w:val="none" w:sz="0" w:space="0" w:color="auto" w:frame="1"/>
        </w:rPr>
        <w:t>复试</w:t>
      </w:r>
      <w:r w:rsidR="003651A4">
        <w:rPr>
          <w:rFonts w:asciiTheme="minorEastAsia" w:hAnsiTheme="minorEastAsia" w:cs="Arial" w:hint="eastAsia"/>
          <w:color w:val="000000"/>
          <w:kern w:val="0"/>
          <w:sz w:val="24"/>
          <w:szCs w:val="24"/>
          <w:bdr w:val="none" w:sz="0" w:space="0" w:color="auto" w:frame="1"/>
        </w:rPr>
        <w:t>表并提交以下材料：</w:t>
      </w:r>
    </w:p>
    <w:p w:rsidR="003651A4" w:rsidRPr="005749E0" w:rsidRDefault="003651A4" w:rsidP="003651A4">
      <w:pPr>
        <w:pStyle w:val="1"/>
        <w:numPr>
          <w:ilvl w:val="0"/>
          <w:numId w:val="2"/>
        </w:numPr>
        <w:spacing w:line="360" w:lineRule="auto"/>
        <w:ind w:left="918" w:firstLineChars="0" w:hanging="357"/>
        <w:rPr>
          <w:sz w:val="24"/>
        </w:rPr>
      </w:pPr>
      <w:r w:rsidRPr="005749E0">
        <w:rPr>
          <w:rFonts w:hint="eastAsia"/>
          <w:sz w:val="24"/>
        </w:rPr>
        <w:t>体检表；</w:t>
      </w:r>
    </w:p>
    <w:p w:rsidR="003651A4" w:rsidRPr="005749E0" w:rsidRDefault="003651A4" w:rsidP="003651A4">
      <w:pPr>
        <w:pStyle w:val="1"/>
        <w:numPr>
          <w:ilvl w:val="0"/>
          <w:numId w:val="2"/>
        </w:numPr>
        <w:spacing w:line="360" w:lineRule="auto"/>
        <w:ind w:left="918" w:firstLineChars="0" w:hanging="357"/>
        <w:rPr>
          <w:sz w:val="24"/>
        </w:rPr>
      </w:pPr>
      <w:r w:rsidRPr="005749E0">
        <w:rPr>
          <w:rFonts w:hint="eastAsia"/>
          <w:sz w:val="24"/>
        </w:rPr>
        <w:t>有效身份证件（身份证、军人证）复印件</w:t>
      </w:r>
      <w:r w:rsidRPr="008D013A">
        <w:rPr>
          <w:rFonts w:asciiTheme="minorEastAsia" w:hAnsiTheme="minorEastAsia" w:cs="Arial" w:hint="eastAsia"/>
          <w:color w:val="000000"/>
          <w:kern w:val="0"/>
          <w:sz w:val="24"/>
          <w:bdr w:val="none" w:sz="0" w:space="0" w:color="auto" w:frame="1"/>
        </w:rPr>
        <w:t>（请在复印件右上角注明考生本人考生号）</w:t>
      </w:r>
      <w:r w:rsidRPr="005749E0">
        <w:rPr>
          <w:rFonts w:hint="eastAsia"/>
          <w:sz w:val="24"/>
        </w:rPr>
        <w:t>；</w:t>
      </w:r>
    </w:p>
    <w:p w:rsidR="003651A4" w:rsidRPr="005749E0" w:rsidRDefault="003651A4" w:rsidP="003651A4">
      <w:pPr>
        <w:pStyle w:val="1"/>
        <w:numPr>
          <w:ilvl w:val="0"/>
          <w:numId w:val="2"/>
        </w:numPr>
        <w:spacing w:line="360" w:lineRule="auto"/>
        <w:ind w:left="918" w:firstLineChars="0" w:hanging="357"/>
        <w:rPr>
          <w:sz w:val="24"/>
        </w:rPr>
      </w:pPr>
      <w:r w:rsidRPr="005749E0">
        <w:rPr>
          <w:rFonts w:hint="eastAsia"/>
          <w:sz w:val="24"/>
        </w:rPr>
        <w:t>提交学历证书复印件、毕业证书复印件；出示学历证书、毕业证书原件</w:t>
      </w:r>
      <w:r>
        <w:rPr>
          <w:rFonts w:hint="eastAsia"/>
          <w:sz w:val="24"/>
        </w:rPr>
        <w:t>（</w:t>
      </w:r>
      <w:r w:rsidRPr="008D013A">
        <w:rPr>
          <w:rFonts w:asciiTheme="minorEastAsia" w:hAnsiTheme="minorEastAsia" w:cs="Arial" w:hint="eastAsia"/>
          <w:color w:val="000000"/>
          <w:kern w:val="0"/>
          <w:sz w:val="24"/>
          <w:bdr w:val="none" w:sz="0" w:space="0" w:color="auto" w:frame="1"/>
        </w:rPr>
        <w:t>应届生带学生证</w:t>
      </w:r>
      <w:r>
        <w:rPr>
          <w:rFonts w:asciiTheme="minorEastAsia" w:hAnsiTheme="minorEastAsia" w:cs="Arial" w:hint="eastAsia"/>
          <w:color w:val="000000"/>
          <w:kern w:val="0"/>
          <w:sz w:val="24"/>
          <w:bdr w:val="none" w:sz="0" w:space="0" w:color="auto" w:frame="1"/>
        </w:rPr>
        <w:t>原件和复印件</w:t>
      </w:r>
      <w:r>
        <w:rPr>
          <w:rFonts w:hint="eastAsia"/>
          <w:sz w:val="24"/>
        </w:rPr>
        <w:t>）；</w:t>
      </w:r>
    </w:p>
    <w:p w:rsidR="003651A4" w:rsidRPr="005749E0" w:rsidRDefault="003651A4" w:rsidP="003651A4">
      <w:pPr>
        <w:pStyle w:val="1"/>
        <w:numPr>
          <w:ilvl w:val="0"/>
          <w:numId w:val="2"/>
        </w:numPr>
        <w:spacing w:line="360" w:lineRule="auto"/>
        <w:ind w:left="918" w:firstLineChars="0" w:hanging="357"/>
        <w:rPr>
          <w:sz w:val="24"/>
        </w:rPr>
      </w:pPr>
      <w:r w:rsidRPr="005749E0">
        <w:rPr>
          <w:rFonts w:hint="eastAsia"/>
          <w:sz w:val="24"/>
        </w:rPr>
        <w:t>考生</w:t>
      </w:r>
      <w:r w:rsidR="00BE711E">
        <w:rPr>
          <w:rFonts w:hint="eastAsia"/>
          <w:sz w:val="24"/>
        </w:rPr>
        <w:t>书面</w:t>
      </w:r>
      <w:r w:rsidRPr="005749E0">
        <w:rPr>
          <w:rFonts w:hint="eastAsia"/>
          <w:sz w:val="24"/>
        </w:rPr>
        <w:t>自述材料（包括政治表现、外语水平、业务和科研能力、研究计划等）</w:t>
      </w:r>
      <w:r w:rsidR="00BE711E">
        <w:rPr>
          <w:rFonts w:hint="eastAsia"/>
          <w:sz w:val="24"/>
        </w:rPr>
        <w:t>，见</w:t>
      </w:r>
      <w:r w:rsidR="00BE711E">
        <w:rPr>
          <w:rFonts w:hint="eastAsia"/>
          <w:sz w:val="24"/>
        </w:rPr>
        <w:lastRenderedPageBreak/>
        <w:t>附件</w:t>
      </w:r>
      <w:r w:rsidR="00BE711E">
        <w:rPr>
          <w:rFonts w:hint="eastAsia"/>
          <w:sz w:val="24"/>
        </w:rPr>
        <w:t>2</w:t>
      </w:r>
      <w:r w:rsidRPr="005749E0">
        <w:rPr>
          <w:rFonts w:hint="eastAsia"/>
          <w:sz w:val="24"/>
        </w:rPr>
        <w:t>；</w:t>
      </w:r>
    </w:p>
    <w:p w:rsidR="003651A4" w:rsidRPr="005749E0" w:rsidRDefault="00B92577" w:rsidP="003651A4">
      <w:pPr>
        <w:pStyle w:val="1"/>
        <w:numPr>
          <w:ilvl w:val="0"/>
          <w:numId w:val="2"/>
        </w:numPr>
        <w:spacing w:line="360" w:lineRule="auto"/>
        <w:ind w:left="918" w:firstLineChars="0" w:hanging="357"/>
        <w:rPr>
          <w:sz w:val="24"/>
        </w:rPr>
      </w:pPr>
      <w:r>
        <w:rPr>
          <w:rFonts w:hint="eastAsia"/>
          <w:sz w:val="24"/>
        </w:rPr>
        <w:t>大学期间成绩单（加盖单位鲜章）</w:t>
      </w:r>
      <w:r w:rsidR="003651A4" w:rsidRPr="005749E0">
        <w:rPr>
          <w:rFonts w:hint="eastAsia"/>
          <w:sz w:val="24"/>
        </w:rPr>
        <w:t>或档案中成绩单复印件（加盖档案单位鲜章）；</w:t>
      </w:r>
    </w:p>
    <w:p w:rsidR="003651A4" w:rsidRPr="005749E0" w:rsidRDefault="003651A4" w:rsidP="003651A4">
      <w:pPr>
        <w:pStyle w:val="1"/>
        <w:numPr>
          <w:ilvl w:val="0"/>
          <w:numId w:val="2"/>
        </w:numPr>
        <w:spacing w:line="360" w:lineRule="auto"/>
        <w:ind w:left="918" w:firstLineChars="0" w:hanging="357"/>
        <w:rPr>
          <w:sz w:val="24"/>
        </w:rPr>
      </w:pPr>
      <w:r w:rsidRPr="005749E0">
        <w:rPr>
          <w:rFonts w:hint="eastAsia"/>
          <w:sz w:val="24"/>
        </w:rPr>
        <w:t>非第一志愿报考我校的调剂考生均要提交由“中国高等教育学生信息网”（</w:t>
      </w:r>
      <w:hyperlink r:id="rId7" w:history="1">
        <w:r w:rsidRPr="005749E0">
          <w:rPr>
            <w:rStyle w:val="a5"/>
            <w:rFonts w:hint="eastAsia"/>
            <w:sz w:val="24"/>
          </w:rPr>
          <w:t>http://www.chsi.com.cn/</w:t>
        </w:r>
      </w:hyperlink>
      <w:r w:rsidRPr="005749E0">
        <w:rPr>
          <w:rFonts w:hint="eastAsia"/>
          <w:sz w:val="24"/>
        </w:rPr>
        <w:t>）或教育主管部门等权威机构出具的学历（非应届考生）或学籍（应届考生）认证报告</w:t>
      </w:r>
      <w:r>
        <w:rPr>
          <w:rFonts w:hint="eastAsia"/>
          <w:sz w:val="24"/>
        </w:rPr>
        <w:t>；</w:t>
      </w:r>
    </w:p>
    <w:p w:rsidR="003651A4" w:rsidRPr="005749E0" w:rsidRDefault="003651A4" w:rsidP="003651A4">
      <w:pPr>
        <w:pStyle w:val="1"/>
        <w:numPr>
          <w:ilvl w:val="0"/>
          <w:numId w:val="2"/>
        </w:numPr>
        <w:spacing w:line="360" w:lineRule="auto"/>
        <w:ind w:left="918" w:firstLineChars="0" w:hanging="357"/>
        <w:rPr>
          <w:sz w:val="24"/>
        </w:rPr>
      </w:pPr>
      <w:r>
        <w:rPr>
          <w:rFonts w:hint="eastAsia"/>
          <w:sz w:val="24"/>
        </w:rPr>
        <w:t>复试缴费凭据；</w:t>
      </w:r>
    </w:p>
    <w:p w:rsidR="003651A4" w:rsidRPr="005749E0" w:rsidRDefault="003651A4" w:rsidP="003651A4">
      <w:pPr>
        <w:pStyle w:val="1"/>
        <w:numPr>
          <w:ilvl w:val="0"/>
          <w:numId w:val="2"/>
        </w:numPr>
        <w:spacing w:line="360" w:lineRule="auto"/>
        <w:ind w:left="918" w:firstLineChars="0" w:hanging="357"/>
        <w:rPr>
          <w:sz w:val="24"/>
        </w:rPr>
      </w:pPr>
      <w:r w:rsidRPr="005749E0">
        <w:rPr>
          <w:rFonts w:hint="eastAsia"/>
          <w:sz w:val="24"/>
        </w:rPr>
        <w:t>未在我校考点（代码：</w:t>
      </w:r>
      <w:r w:rsidRPr="005749E0">
        <w:rPr>
          <w:rFonts w:hint="eastAsia"/>
          <w:sz w:val="24"/>
        </w:rPr>
        <w:t>5102</w:t>
      </w:r>
      <w:r>
        <w:rPr>
          <w:rFonts w:hint="eastAsia"/>
          <w:sz w:val="24"/>
        </w:rPr>
        <w:t>）参加考试的考生，需提交指纹采集资格审查表；</w:t>
      </w:r>
    </w:p>
    <w:p w:rsidR="003651A4" w:rsidRPr="005749E0" w:rsidRDefault="003651A4" w:rsidP="003651A4">
      <w:pPr>
        <w:pStyle w:val="1"/>
        <w:numPr>
          <w:ilvl w:val="0"/>
          <w:numId w:val="2"/>
        </w:numPr>
        <w:spacing w:line="360" w:lineRule="auto"/>
        <w:ind w:left="918" w:firstLineChars="0" w:hanging="357"/>
        <w:rPr>
          <w:sz w:val="24"/>
        </w:rPr>
      </w:pPr>
      <w:r w:rsidRPr="005749E0">
        <w:rPr>
          <w:rFonts w:hint="eastAsia"/>
          <w:sz w:val="24"/>
        </w:rPr>
        <w:t>准备</w:t>
      </w:r>
      <w:r w:rsidRPr="005749E0">
        <w:rPr>
          <w:rFonts w:hint="eastAsia"/>
          <w:sz w:val="24"/>
        </w:rPr>
        <w:t>1</w:t>
      </w:r>
      <w:r>
        <w:rPr>
          <w:rFonts w:hint="eastAsia"/>
          <w:sz w:val="24"/>
        </w:rPr>
        <w:t>寸彩色免冠、正面照片两张；</w:t>
      </w:r>
    </w:p>
    <w:p w:rsidR="003651A4" w:rsidRPr="005749E0" w:rsidRDefault="003651A4" w:rsidP="003651A4">
      <w:pPr>
        <w:pStyle w:val="a8"/>
        <w:widowControl/>
        <w:numPr>
          <w:ilvl w:val="0"/>
          <w:numId w:val="2"/>
        </w:numPr>
        <w:spacing w:line="360" w:lineRule="auto"/>
        <w:ind w:left="918" w:firstLineChars="0" w:hanging="357"/>
        <w:jc w:val="left"/>
        <w:rPr>
          <w:rFonts w:ascii="宋体" w:hAnsi="宋体" w:cs="宋体"/>
          <w:kern w:val="0"/>
          <w:sz w:val="24"/>
        </w:rPr>
      </w:pPr>
      <w:r>
        <w:rPr>
          <w:rFonts w:ascii="宋体" w:hAnsi="宋体" w:cs="宋体" w:hint="eastAsia"/>
          <w:kern w:val="0"/>
          <w:sz w:val="24"/>
        </w:rPr>
        <w:t>考生政审表</w:t>
      </w:r>
      <w:r w:rsidR="00BE711E">
        <w:rPr>
          <w:rFonts w:ascii="宋体" w:hAnsi="宋体" w:cs="宋体" w:hint="eastAsia"/>
          <w:kern w:val="0"/>
          <w:sz w:val="24"/>
        </w:rPr>
        <w:t>，见附件3</w:t>
      </w:r>
      <w:r>
        <w:rPr>
          <w:rFonts w:ascii="宋体" w:hAnsi="宋体" w:cs="宋体" w:hint="eastAsia"/>
          <w:kern w:val="0"/>
          <w:sz w:val="24"/>
        </w:rPr>
        <w:t>；</w:t>
      </w:r>
    </w:p>
    <w:p w:rsidR="003651A4" w:rsidRDefault="003651A4" w:rsidP="003651A4">
      <w:pPr>
        <w:pStyle w:val="a8"/>
        <w:widowControl/>
        <w:numPr>
          <w:ilvl w:val="0"/>
          <w:numId w:val="2"/>
        </w:numPr>
        <w:spacing w:line="360" w:lineRule="auto"/>
        <w:ind w:left="918" w:firstLineChars="0" w:hanging="357"/>
        <w:jc w:val="left"/>
        <w:rPr>
          <w:rFonts w:ascii="宋体" w:hAnsi="宋体" w:cs="宋体"/>
          <w:kern w:val="0"/>
          <w:sz w:val="24"/>
        </w:rPr>
      </w:pPr>
      <w:r w:rsidRPr="005749E0">
        <w:rPr>
          <w:rFonts w:ascii="宋体" w:hAnsi="宋体" w:cs="宋体" w:hint="eastAsia"/>
          <w:kern w:val="0"/>
          <w:sz w:val="24"/>
        </w:rPr>
        <w:t>导师</w:t>
      </w:r>
      <w:r w:rsidRPr="005749E0">
        <w:rPr>
          <w:rFonts w:hint="eastAsia"/>
          <w:sz w:val="24"/>
        </w:rPr>
        <w:t>意向填报及录取通知书邮寄信息登</w:t>
      </w:r>
      <w:r w:rsidRPr="005749E0">
        <w:rPr>
          <w:rFonts w:ascii="宋体" w:hAnsi="宋体" w:cs="宋体" w:hint="eastAsia"/>
          <w:kern w:val="0"/>
          <w:sz w:val="24"/>
        </w:rPr>
        <w:t>记表</w:t>
      </w:r>
      <w:r>
        <w:rPr>
          <w:rFonts w:ascii="宋体" w:hAnsi="宋体" w:cs="宋体" w:hint="eastAsia"/>
          <w:kern w:val="0"/>
          <w:sz w:val="24"/>
        </w:rPr>
        <w:t>（</w:t>
      </w:r>
      <w:r w:rsidRPr="008D013A">
        <w:rPr>
          <w:rFonts w:asciiTheme="minorEastAsia" w:hAnsiTheme="minorEastAsia" w:cs="Arial" w:hint="eastAsia"/>
          <w:color w:val="000000"/>
          <w:kern w:val="0"/>
          <w:sz w:val="24"/>
          <w:bdr w:val="none" w:sz="0" w:space="0" w:color="auto" w:frame="1"/>
        </w:rPr>
        <w:t>人文学院教师介绍：</w:t>
      </w:r>
      <w:hyperlink r:id="rId8" w:history="1">
        <w:r w:rsidRPr="000C344E">
          <w:rPr>
            <w:rStyle w:val="a5"/>
            <w:rFonts w:asciiTheme="minorEastAsia" w:hAnsiTheme="minorEastAsia" w:cs="Arial" w:hint="eastAsia"/>
            <w:kern w:val="0"/>
            <w:sz w:val="24"/>
            <w:bdr w:val="none" w:sz="0" w:space="0" w:color="auto" w:frame="1"/>
          </w:rPr>
          <w:t>http://rwxy.swjtu.edu.cn/TeacherList-351-0-1.shtml</w:t>
        </w:r>
      </w:hyperlink>
      <w:r>
        <w:rPr>
          <w:rFonts w:ascii="宋体" w:hAnsi="宋体" w:cs="宋体" w:hint="eastAsia"/>
          <w:kern w:val="0"/>
          <w:sz w:val="24"/>
        </w:rPr>
        <w:t>）</w:t>
      </w:r>
      <w:r w:rsidR="00BE711E">
        <w:rPr>
          <w:rFonts w:ascii="宋体" w:hAnsi="宋体" w:cs="宋体" w:hint="eastAsia"/>
          <w:kern w:val="0"/>
          <w:sz w:val="24"/>
        </w:rPr>
        <w:t>，见附件</w:t>
      </w:r>
      <w:r w:rsidR="00F70FAA">
        <w:rPr>
          <w:rFonts w:ascii="宋体" w:hAnsi="宋体" w:cs="宋体" w:hint="eastAsia"/>
          <w:kern w:val="0"/>
          <w:sz w:val="24"/>
        </w:rPr>
        <w:t>4</w:t>
      </w:r>
      <w:r>
        <w:rPr>
          <w:rFonts w:ascii="宋体" w:hAnsi="宋体" w:cs="宋体" w:hint="eastAsia"/>
          <w:kern w:val="0"/>
          <w:sz w:val="24"/>
        </w:rPr>
        <w:t>；</w:t>
      </w:r>
    </w:p>
    <w:p w:rsidR="00BE711E" w:rsidRPr="00BE711E" w:rsidRDefault="003651A4" w:rsidP="003651A4">
      <w:pPr>
        <w:pStyle w:val="a8"/>
        <w:widowControl/>
        <w:numPr>
          <w:ilvl w:val="0"/>
          <w:numId w:val="2"/>
        </w:numPr>
        <w:spacing w:line="360" w:lineRule="auto"/>
        <w:ind w:left="918" w:firstLineChars="0" w:hanging="357"/>
        <w:jc w:val="left"/>
        <w:rPr>
          <w:rFonts w:ascii="宋体" w:hAnsi="宋体" w:cs="宋体"/>
          <w:kern w:val="0"/>
          <w:sz w:val="24"/>
        </w:rPr>
      </w:pPr>
      <w:r w:rsidRPr="008D013A">
        <w:rPr>
          <w:rFonts w:asciiTheme="minorEastAsia" w:hAnsiTheme="minorEastAsia" w:cs="Arial" w:hint="eastAsia"/>
          <w:color w:val="000000"/>
          <w:kern w:val="0"/>
          <w:sz w:val="24"/>
          <w:bdr w:val="none" w:sz="0" w:space="0" w:color="auto" w:frame="1"/>
        </w:rPr>
        <w:t>少数民族</w:t>
      </w:r>
      <w:r>
        <w:rPr>
          <w:rFonts w:asciiTheme="minorEastAsia" w:hAnsiTheme="minorEastAsia" w:cs="Arial" w:hint="eastAsia"/>
          <w:color w:val="000000"/>
          <w:kern w:val="0"/>
          <w:sz w:val="24"/>
          <w:bdr w:val="none" w:sz="0" w:space="0" w:color="auto" w:frame="1"/>
        </w:rPr>
        <w:t>骨干</w:t>
      </w:r>
      <w:r w:rsidRPr="008D013A">
        <w:rPr>
          <w:rFonts w:asciiTheme="minorEastAsia" w:hAnsiTheme="minorEastAsia" w:cs="Arial" w:hint="eastAsia"/>
          <w:color w:val="000000"/>
          <w:kern w:val="0"/>
          <w:sz w:val="24"/>
          <w:bdr w:val="none" w:sz="0" w:space="0" w:color="auto" w:frame="1"/>
        </w:rPr>
        <w:t>考生除提供以上材料外，还需另提供本人身份证原件、户口簿以及</w:t>
      </w:r>
      <w:r w:rsidR="00B92577">
        <w:rPr>
          <w:rFonts w:asciiTheme="minorEastAsia" w:hAnsiTheme="minorEastAsia" w:cs="Arial" w:hint="eastAsia"/>
          <w:color w:val="000000"/>
          <w:kern w:val="0"/>
          <w:sz w:val="24"/>
          <w:bdr w:val="none" w:sz="0" w:space="0" w:color="auto" w:frame="1"/>
        </w:rPr>
        <w:t>与</w:t>
      </w:r>
      <w:r w:rsidRPr="008D013A">
        <w:rPr>
          <w:rFonts w:asciiTheme="minorEastAsia" w:hAnsiTheme="minorEastAsia" w:cs="Arial" w:hint="eastAsia"/>
          <w:color w:val="000000"/>
          <w:kern w:val="0"/>
          <w:sz w:val="24"/>
          <w:bdr w:val="none" w:sz="0" w:space="0" w:color="auto" w:frame="1"/>
        </w:rPr>
        <w:t>原单位</w:t>
      </w:r>
      <w:proofErr w:type="gramStart"/>
      <w:r w:rsidRPr="008D013A">
        <w:rPr>
          <w:rFonts w:asciiTheme="minorEastAsia" w:hAnsiTheme="minorEastAsia" w:cs="Arial" w:hint="eastAsia"/>
          <w:color w:val="000000"/>
          <w:kern w:val="0"/>
          <w:sz w:val="24"/>
          <w:bdr w:val="none" w:sz="0" w:space="0" w:color="auto" w:frame="1"/>
        </w:rPr>
        <w:t>签定</w:t>
      </w:r>
      <w:proofErr w:type="gramEnd"/>
      <w:r w:rsidRPr="008D013A">
        <w:rPr>
          <w:rFonts w:asciiTheme="minorEastAsia" w:hAnsiTheme="minorEastAsia" w:cs="Arial" w:hint="eastAsia"/>
          <w:color w:val="000000"/>
          <w:kern w:val="0"/>
          <w:sz w:val="24"/>
          <w:bdr w:val="none" w:sz="0" w:space="0" w:color="auto" w:frame="1"/>
        </w:rPr>
        <w:t>的定向委托培养合同原件各一份。</w:t>
      </w:r>
    </w:p>
    <w:p w:rsidR="003651A4" w:rsidRDefault="00903139" w:rsidP="00903139">
      <w:pPr>
        <w:pStyle w:val="a8"/>
        <w:widowControl/>
        <w:spacing w:line="360" w:lineRule="auto"/>
        <w:ind w:left="918" w:firstLineChars="0" w:firstLine="0"/>
        <w:jc w:val="left"/>
        <w:rPr>
          <w:rFonts w:asciiTheme="minorEastAsia" w:hAnsiTheme="minorEastAsia" w:cs="Arial"/>
          <w:b/>
          <w:color w:val="000000"/>
          <w:kern w:val="0"/>
          <w:sz w:val="24"/>
          <w:bdr w:val="none" w:sz="0" w:space="0" w:color="auto" w:frame="1"/>
        </w:rPr>
      </w:pPr>
      <w:r w:rsidRPr="00903139">
        <w:rPr>
          <w:rFonts w:asciiTheme="minorEastAsia" w:hAnsiTheme="minorEastAsia" w:cs="Arial" w:hint="eastAsia"/>
          <w:b/>
          <w:color w:val="000000"/>
          <w:kern w:val="0"/>
          <w:sz w:val="24"/>
          <w:bdr w:val="none" w:sz="0" w:space="0" w:color="auto" w:frame="1"/>
        </w:rPr>
        <w:t>注：</w:t>
      </w:r>
      <w:r w:rsidR="003651A4" w:rsidRPr="00903139">
        <w:rPr>
          <w:rFonts w:asciiTheme="minorEastAsia" w:hAnsiTheme="minorEastAsia" w:cs="Arial" w:hint="eastAsia"/>
          <w:b/>
          <w:color w:val="000000"/>
          <w:kern w:val="0"/>
          <w:sz w:val="24"/>
          <w:bdr w:val="none" w:sz="0" w:space="0" w:color="auto" w:frame="1"/>
        </w:rPr>
        <w:t>凡未进行资格审查或资格审查未通过的考生一律不予录取。</w:t>
      </w:r>
    </w:p>
    <w:p w:rsidR="00903139" w:rsidRPr="00903139" w:rsidRDefault="00903139" w:rsidP="00903139">
      <w:pPr>
        <w:widowControl/>
        <w:spacing w:line="360" w:lineRule="auto"/>
        <w:jc w:val="left"/>
        <w:rPr>
          <w:rFonts w:asciiTheme="majorEastAsia" w:eastAsiaTheme="majorEastAsia" w:hAnsiTheme="majorEastAsia" w:cs="宋体"/>
          <w:b/>
          <w:kern w:val="0"/>
          <w:sz w:val="24"/>
          <w:szCs w:val="24"/>
        </w:rPr>
      </w:pPr>
      <w:r>
        <w:rPr>
          <w:rFonts w:ascii="宋体" w:hAnsi="宋体" w:cs="宋体" w:hint="eastAsia"/>
          <w:b/>
          <w:kern w:val="0"/>
          <w:sz w:val="24"/>
        </w:rPr>
        <w:t xml:space="preserve">  </w:t>
      </w:r>
      <w:r w:rsidRPr="00903139">
        <w:rPr>
          <w:rFonts w:asciiTheme="minorEastAsia" w:hAnsiTheme="minorEastAsia" w:cs="宋体" w:hint="eastAsia"/>
          <w:b/>
          <w:kern w:val="0"/>
          <w:sz w:val="24"/>
        </w:rPr>
        <w:t xml:space="preserve"> </w:t>
      </w:r>
      <w:r w:rsidRPr="00903139">
        <w:rPr>
          <w:rFonts w:asciiTheme="minorEastAsia" w:hAnsiTheme="minorEastAsia" w:cs="宋体" w:hint="eastAsia"/>
          <w:b/>
          <w:kern w:val="0"/>
          <w:sz w:val="24"/>
          <w:szCs w:val="24"/>
        </w:rPr>
        <w:t xml:space="preserve"> </w:t>
      </w:r>
      <w:r w:rsidRPr="00903139">
        <w:rPr>
          <w:rFonts w:asciiTheme="minorEastAsia" w:eastAsia="宋体" w:hAnsiTheme="minorEastAsia" w:cs="Arial" w:hint="eastAsia"/>
          <w:b/>
          <w:color w:val="000000"/>
          <w:kern w:val="0"/>
          <w:sz w:val="24"/>
          <w:szCs w:val="24"/>
          <w:bdr w:val="none" w:sz="0" w:space="0" w:color="auto" w:frame="1"/>
        </w:rPr>
        <w:t>2）</w:t>
      </w:r>
      <w:r w:rsidRPr="00903139">
        <w:rPr>
          <w:rFonts w:asciiTheme="minorEastAsia" w:eastAsia="宋体" w:hAnsiTheme="minorEastAsia" w:cs="Arial"/>
          <w:b/>
          <w:color w:val="000000"/>
          <w:kern w:val="0"/>
          <w:sz w:val="24"/>
          <w:szCs w:val="24"/>
          <w:bdr w:val="none" w:sz="0" w:space="0" w:color="auto" w:frame="1"/>
        </w:rPr>
        <w:t>笔试</w:t>
      </w:r>
    </w:p>
    <w:p w:rsidR="00903139" w:rsidRPr="005749E0" w:rsidRDefault="00903139" w:rsidP="00072D1F">
      <w:pPr>
        <w:adjustRightInd w:val="0"/>
        <w:snapToGrid w:val="0"/>
        <w:spacing w:line="360" w:lineRule="auto"/>
        <w:ind w:firstLine="560"/>
        <w:rPr>
          <w:sz w:val="24"/>
        </w:rPr>
      </w:pPr>
      <w:r w:rsidRPr="005749E0">
        <w:rPr>
          <w:rFonts w:hint="eastAsia"/>
          <w:sz w:val="24"/>
        </w:rPr>
        <w:t>①考生提前</w:t>
      </w:r>
      <w:r w:rsidR="00072D1F">
        <w:rPr>
          <w:rFonts w:hint="eastAsia"/>
          <w:sz w:val="24"/>
        </w:rPr>
        <w:t>15</w:t>
      </w:r>
      <w:r w:rsidRPr="005749E0">
        <w:rPr>
          <w:rFonts w:hint="eastAsia"/>
          <w:sz w:val="24"/>
        </w:rPr>
        <w:t>分钟到指定考场，按照</w:t>
      </w:r>
      <w:r w:rsidR="00072D1F">
        <w:rPr>
          <w:rFonts w:hint="eastAsia"/>
          <w:sz w:val="24"/>
        </w:rPr>
        <w:t>入场顺序依次</w:t>
      </w:r>
      <w:r w:rsidRPr="005749E0">
        <w:rPr>
          <w:rFonts w:hint="eastAsia"/>
          <w:sz w:val="24"/>
        </w:rPr>
        <w:t>就坐，并将有效身份证件放于桌上；</w:t>
      </w:r>
    </w:p>
    <w:p w:rsidR="00903139" w:rsidRPr="005749E0" w:rsidRDefault="00903139" w:rsidP="00072D1F">
      <w:pPr>
        <w:adjustRightInd w:val="0"/>
        <w:snapToGrid w:val="0"/>
        <w:spacing w:line="360" w:lineRule="auto"/>
        <w:ind w:firstLine="560"/>
        <w:rPr>
          <w:sz w:val="24"/>
        </w:rPr>
      </w:pPr>
      <w:r w:rsidRPr="005749E0">
        <w:rPr>
          <w:rFonts w:hint="eastAsia"/>
          <w:sz w:val="24"/>
        </w:rPr>
        <w:t>②监考老师核对考生身份，考生在参加考试学生名单上签字；</w:t>
      </w:r>
    </w:p>
    <w:p w:rsidR="00903139" w:rsidRPr="005749E0" w:rsidRDefault="00903139" w:rsidP="00072D1F">
      <w:pPr>
        <w:adjustRightInd w:val="0"/>
        <w:snapToGrid w:val="0"/>
        <w:spacing w:line="360" w:lineRule="auto"/>
        <w:ind w:firstLine="560"/>
        <w:rPr>
          <w:sz w:val="24"/>
        </w:rPr>
      </w:pPr>
      <w:r w:rsidRPr="005749E0">
        <w:rPr>
          <w:rFonts w:hint="eastAsia"/>
          <w:sz w:val="24"/>
        </w:rPr>
        <w:t>③监考老师宣布考试要求，发放试题；</w:t>
      </w:r>
    </w:p>
    <w:p w:rsidR="00903139" w:rsidRPr="005749E0" w:rsidRDefault="00072D1F" w:rsidP="00072D1F">
      <w:pPr>
        <w:adjustRightInd w:val="0"/>
        <w:snapToGrid w:val="0"/>
        <w:spacing w:line="360" w:lineRule="auto"/>
        <w:ind w:firstLine="560"/>
        <w:rPr>
          <w:sz w:val="24"/>
        </w:rPr>
      </w:pPr>
      <w:r>
        <w:rPr>
          <w:rFonts w:hint="eastAsia"/>
          <w:sz w:val="24"/>
        </w:rPr>
        <w:t>④考试完毕，清点、收回试题；</w:t>
      </w:r>
    </w:p>
    <w:p w:rsidR="00903139" w:rsidRDefault="00903139" w:rsidP="00072D1F">
      <w:pPr>
        <w:widowControl/>
        <w:adjustRightInd w:val="0"/>
        <w:snapToGrid w:val="0"/>
        <w:spacing w:line="360" w:lineRule="auto"/>
        <w:ind w:firstLineChars="250" w:firstLine="600"/>
        <w:jc w:val="left"/>
        <w:rPr>
          <w:sz w:val="24"/>
        </w:rPr>
      </w:pPr>
      <w:r w:rsidRPr="005749E0">
        <w:rPr>
          <w:rFonts w:hint="eastAsia"/>
          <w:sz w:val="24"/>
        </w:rPr>
        <w:t>⑤考生在整个考试过程中不得使用手机等通讯工具，违者将取消复试资格。</w:t>
      </w:r>
    </w:p>
    <w:p w:rsidR="00072D1F" w:rsidRPr="00072D1F" w:rsidRDefault="00072D1F" w:rsidP="00072D1F">
      <w:pPr>
        <w:widowControl/>
        <w:spacing w:line="360" w:lineRule="auto"/>
        <w:ind w:firstLineChars="200" w:firstLine="482"/>
        <w:jc w:val="left"/>
        <w:rPr>
          <w:rFonts w:asciiTheme="minorEastAsia" w:hAnsiTheme="minorEastAsia" w:cs="宋体"/>
          <w:b/>
          <w:kern w:val="0"/>
          <w:sz w:val="24"/>
        </w:rPr>
      </w:pPr>
      <w:r w:rsidRPr="00072D1F">
        <w:rPr>
          <w:rFonts w:asciiTheme="minorEastAsia" w:hAnsiTheme="minorEastAsia" w:cs="宋体" w:hint="eastAsia"/>
          <w:b/>
          <w:kern w:val="0"/>
          <w:sz w:val="24"/>
        </w:rPr>
        <w:t>3）</w:t>
      </w:r>
      <w:r w:rsidRPr="00072D1F">
        <w:rPr>
          <w:rFonts w:asciiTheme="minorEastAsia" w:hAnsiTheme="minorEastAsia" w:cs="宋体"/>
          <w:b/>
          <w:kern w:val="0"/>
          <w:sz w:val="24"/>
        </w:rPr>
        <w:t>面试</w:t>
      </w:r>
    </w:p>
    <w:p w:rsidR="00072D1F" w:rsidRPr="005749E0" w:rsidRDefault="00072D1F" w:rsidP="008E4095">
      <w:pPr>
        <w:adjustRightInd w:val="0"/>
        <w:snapToGrid w:val="0"/>
        <w:spacing w:line="360" w:lineRule="auto"/>
        <w:ind w:firstLine="560"/>
        <w:rPr>
          <w:sz w:val="24"/>
        </w:rPr>
      </w:pPr>
      <w:r w:rsidRPr="005749E0">
        <w:rPr>
          <w:rFonts w:hint="eastAsia"/>
          <w:sz w:val="24"/>
        </w:rPr>
        <w:t>①考生凭有效身份证件，提前</w:t>
      </w:r>
      <w:r>
        <w:rPr>
          <w:rFonts w:hint="eastAsia"/>
          <w:sz w:val="24"/>
        </w:rPr>
        <w:t>10</w:t>
      </w:r>
      <w:r w:rsidRPr="005749E0">
        <w:rPr>
          <w:rFonts w:hint="eastAsia"/>
          <w:sz w:val="24"/>
        </w:rPr>
        <w:t>分钟</w:t>
      </w:r>
      <w:r>
        <w:rPr>
          <w:rFonts w:hint="eastAsia"/>
          <w:sz w:val="24"/>
        </w:rPr>
        <w:t>在面试地点外等候；</w:t>
      </w:r>
    </w:p>
    <w:p w:rsidR="00072D1F" w:rsidRPr="005749E0" w:rsidRDefault="00072D1F" w:rsidP="008E4095">
      <w:pPr>
        <w:adjustRightInd w:val="0"/>
        <w:snapToGrid w:val="0"/>
        <w:spacing w:line="360" w:lineRule="auto"/>
        <w:ind w:firstLine="560"/>
        <w:rPr>
          <w:sz w:val="24"/>
        </w:rPr>
      </w:pPr>
      <w:r w:rsidRPr="005749E0">
        <w:rPr>
          <w:rFonts w:hint="eastAsia"/>
          <w:sz w:val="24"/>
        </w:rPr>
        <w:t>②工作人员点名，核实考生身份，宣布考生分组</w:t>
      </w:r>
      <w:r>
        <w:rPr>
          <w:rFonts w:hint="eastAsia"/>
          <w:sz w:val="24"/>
        </w:rPr>
        <w:t>级顺序、面试程序等；</w:t>
      </w:r>
    </w:p>
    <w:p w:rsidR="00072D1F" w:rsidRDefault="00072D1F" w:rsidP="002E3B1F">
      <w:pPr>
        <w:widowControl/>
        <w:adjustRightInd w:val="0"/>
        <w:snapToGrid w:val="0"/>
        <w:spacing w:line="360" w:lineRule="auto"/>
        <w:ind w:firstLineChars="250" w:firstLine="600"/>
        <w:jc w:val="left"/>
        <w:rPr>
          <w:rFonts w:asciiTheme="minorEastAsia" w:hAnsiTheme="minorEastAsia" w:cs="Arial"/>
          <w:color w:val="000000"/>
          <w:kern w:val="0"/>
          <w:sz w:val="24"/>
          <w:szCs w:val="24"/>
          <w:bdr w:val="none" w:sz="0" w:space="0" w:color="auto" w:frame="1"/>
        </w:rPr>
      </w:pPr>
      <w:r w:rsidRPr="005749E0">
        <w:rPr>
          <w:rFonts w:hint="eastAsia"/>
          <w:sz w:val="24"/>
        </w:rPr>
        <w:t>③考生在</w:t>
      </w:r>
      <w:proofErr w:type="gramStart"/>
      <w:r w:rsidRPr="005749E0">
        <w:rPr>
          <w:rFonts w:hint="eastAsia"/>
          <w:sz w:val="24"/>
        </w:rPr>
        <w:t>进入候</w:t>
      </w:r>
      <w:r w:rsidRPr="005749E0">
        <w:rPr>
          <w:sz w:val="24"/>
        </w:rPr>
        <w:t>考室</w:t>
      </w:r>
      <w:proofErr w:type="gramEnd"/>
      <w:r w:rsidRPr="005749E0">
        <w:rPr>
          <w:rFonts w:hint="eastAsia"/>
          <w:sz w:val="24"/>
        </w:rPr>
        <w:t>及面试期间，须将手机关闭交工作人员暂时保管</w:t>
      </w:r>
      <w:r>
        <w:rPr>
          <w:rFonts w:hint="eastAsia"/>
          <w:sz w:val="24"/>
        </w:rPr>
        <w:t>。</w:t>
      </w:r>
    </w:p>
    <w:p w:rsidR="008D013A" w:rsidRPr="008E4095" w:rsidRDefault="008D013A" w:rsidP="008D013A">
      <w:pPr>
        <w:widowControl/>
        <w:adjustRightInd w:val="0"/>
        <w:snapToGrid w:val="0"/>
        <w:spacing w:line="360" w:lineRule="auto"/>
        <w:ind w:firstLine="480"/>
        <w:jc w:val="left"/>
        <w:rPr>
          <w:rFonts w:asciiTheme="minorEastAsia" w:hAnsiTheme="minorEastAsia" w:cs="Arial"/>
          <w:b/>
          <w:color w:val="000000"/>
          <w:kern w:val="0"/>
          <w:sz w:val="24"/>
          <w:szCs w:val="24"/>
        </w:rPr>
      </w:pPr>
      <w:r w:rsidRPr="008E4095">
        <w:rPr>
          <w:rFonts w:asciiTheme="minorEastAsia" w:hAnsiTheme="minorEastAsia" w:cs="Arial"/>
          <w:b/>
          <w:color w:val="000000"/>
          <w:kern w:val="0"/>
          <w:sz w:val="24"/>
          <w:szCs w:val="24"/>
          <w:bdr w:val="none" w:sz="0" w:space="0" w:color="auto" w:frame="1"/>
        </w:rPr>
        <w:t>4</w:t>
      </w:r>
      <w:r w:rsidRPr="008E4095">
        <w:rPr>
          <w:rFonts w:asciiTheme="minorEastAsia" w:hAnsiTheme="minorEastAsia" w:cs="Arial" w:hint="eastAsia"/>
          <w:b/>
          <w:color w:val="000000"/>
          <w:kern w:val="0"/>
          <w:sz w:val="24"/>
          <w:szCs w:val="24"/>
          <w:bdr w:val="none" w:sz="0" w:space="0" w:color="auto" w:frame="1"/>
        </w:rPr>
        <w:t>.</w:t>
      </w:r>
      <w:r w:rsidRPr="008E4095">
        <w:rPr>
          <w:rFonts w:asciiTheme="minorEastAsia" w:hAnsiTheme="minorEastAsia" w:cs="Arial"/>
          <w:b/>
          <w:color w:val="000000"/>
          <w:kern w:val="0"/>
          <w:sz w:val="24"/>
          <w:szCs w:val="24"/>
          <w:bdr w:val="none" w:sz="0" w:space="0" w:color="auto" w:frame="1"/>
        </w:rPr>
        <w:t>复试成绩</w:t>
      </w:r>
      <w:r w:rsidRPr="008E4095">
        <w:rPr>
          <w:rFonts w:asciiTheme="minorEastAsia" w:hAnsiTheme="minorEastAsia" w:cs="Arial"/>
          <w:b/>
          <w:color w:val="000000"/>
          <w:kern w:val="0"/>
          <w:sz w:val="24"/>
          <w:szCs w:val="24"/>
        </w:rPr>
        <w:t xml:space="preserve"> </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hint="eastAsia"/>
          <w:color w:val="000000"/>
          <w:kern w:val="0"/>
          <w:sz w:val="24"/>
          <w:szCs w:val="24"/>
          <w:bdr w:val="none" w:sz="0" w:space="0" w:color="auto" w:frame="1"/>
        </w:rPr>
        <w:t>面试（口试）将针对考生的基础知识、专业知识、科研成果、社会实践、思想品德、人文素养、外语能力、创新能力等方面进行考察。</w:t>
      </w:r>
      <w:r w:rsidRPr="008D013A">
        <w:rPr>
          <w:rFonts w:asciiTheme="minorEastAsia" w:hAnsiTheme="minorEastAsia" w:cs="Arial"/>
          <w:color w:val="000000"/>
          <w:kern w:val="0"/>
          <w:sz w:val="24"/>
          <w:szCs w:val="24"/>
        </w:rPr>
        <w:t xml:space="preserve"> </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hint="eastAsia"/>
          <w:color w:val="000000"/>
          <w:kern w:val="0"/>
          <w:sz w:val="24"/>
          <w:szCs w:val="24"/>
          <w:bdr w:val="none" w:sz="0" w:space="0" w:color="auto" w:frame="1"/>
        </w:rPr>
        <w:t>复试成绩（总分100分）＝笔试成绩（100分）×30%+[面试综合成绩（80分）＋外语测试（20分）]×70%</w:t>
      </w:r>
      <w:r w:rsidRPr="008D013A">
        <w:rPr>
          <w:rFonts w:asciiTheme="minorEastAsia" w:hAnsiTheme="minorEastAsia" w:cs="Arial"/>
          <w:color w:val="000000"/>
          <w:kern w:val="0"/>
          <w:sz w:val="24"/>
          <w:szCs w:val="24"/>
        </w:rPr>
        <w:t xml:space="preserve"> </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hint="eastAsia"/>
          <w:b/>
          <w:bCs/>
          <w:color w:val="000000"/>
          <w:kern w:val="0"/>
          <w:sz w:val="24"/>
          <w:szCs w:val="24"/>
          <w:bdr w:val="none" w:sz="0" w:space="0" w:color="auto" w:frame="1"/>
        </w:rPr>
        <w:t>四、</w:t>
      </w:r>
      <w:r w:rsidR="008E4095" w:rsidRPr="008E4095">
        <w:rPr>
          <w:rFonts w:asciiTheme="minorEastAsia" w:hAnsiTheme="minorEastAsia" w:cs="Arial" w:hint="eastAsia"/>
          <w:b/>
          <w:color w:val="000000"/>
          <w:kern w:val="0"/>
          <w:sz w:val="24"/>
          <w:szCs w:val="24"/>
          <w:bdr w:val="none" w:sz="0" w:space="0" w:color="auto" w:frame="1"/>
        </w:rPr>
        <w:t>关于调剂</w:t>
      </w:r>
      <w:r w:rsidRPr="008E4095">
        <w:rPr>
          <w:rFonts w:asciiTheme="minorEastAsia" w:hAnsiTheme="minorEastAsia" w:cs="Arial"/>
          <w:b/>
          <w:color w:val="000000"/>
          <w:kern w:val="0"/>
          <w:sz w:val="24"/>
          <w:szCs w:val="24"/>
        </w:rPr>
        <w:t xml:space="preserve"> </w:t>
      </w:r>
    </w:p>
    <w:p w:rsidR="00195A63" w:rsidRPr="00195A63" w:rsidRDefault="00195A63" w:rsidP="00543F07">
      <w:pPr>
        <w:widowControl/>
        <w:adjustRightInd w:val="0"/>
        <w:snapToGrid w:val="0"/>
        <w:spacing w:beforeLines="50" w:line="360" w:lineRule="auto"/>
        <w:ind w:firstLineChars="200" w:firstLine="420"/>
        <w:jc w:val="left"/>
        <w:rPr>
          <w:sz w:val="24"/>
        </w:rPr>
      </w:pPr>
      <w:r>
        <w:rPr>
          <w:rFonts w:hint="eastAsia"/>
        </w:rPr>
        <w:lastRenderedPageBreak/>
        <w:t>1</w:t>
      </w:r>
      <w:r>
        <w:rPr>
          <w:rFonts w:hint="eastAsia"/>
        </w:rPr>
        <w:t>、</w:t>
      </w:r>
      <w:r w:rsidRPr="005E359C">
        <w:rPr>
          <w:rFonts w:ascii="宋体" w:hAnsi="宋体" w:cs="宋体" w:hint="eastAsia"/>
          <w:kern w:val="0"/>
          <w:sz w:val="24"/>
          <w:szCs w:val="24"/>
        </w:rPr>
        <w:t>哲学</w:t>
      </w:r>
      <w:r w:rsidRPr="005E359C">
        <w:rPr>
          <w:sz w:val="24"/>
          <w:szCs w:val="24"/>
        </w:rPr>
        <w:t>专业</w:t>
      </w:r>
      <w:r w:rsidR="004D307D">
        <w:rPr>
          <w:rFonts w:hint="eastAsia"/>
          <w:sz w:val="24"/>
          <w:szCs w:val="24"/>
        </w:rPr>
        <w:t>（</w:t>
      </w:r>
      <w:r w:rsidR="004D307D" w:rsidRPr="005E359C">
        <w:rPr>
          <w:rFonts w:ascii="宋体" w:hAnsi="宋体" w:cs="宋体" w:hint="eastAsia"/>
          <w:kern w:val="0"/>
          <w:sz w:val="24"/>
          <w:szCs w:val="24"/>
        </w:rPr>
        <w:t>010100</w:t>
      </w:r>
      <w:r w:rsidR="004D307D">
        <w:rPr>
          <w:rFonts w:ascii="宋体" w:hAnsi="宋体" w:cs="宋体" w:hint="eastAsia"/>
          <w:kern w:val="0"/>
          <w:sz w:val="24"/>
          <w:szCs w:val="24"/>
        </w:rPr>
        <w:t>）</w:t>
      </w:r>
      <w:r w:rsidRPr="005E359C">
        <w:rPr>
          <w:rFonts w:hint="eastAsia"/>
          <w:sz w:val="24"/>
          <w:szCs w:val="24"/>
        </w:rPr>
        <w:t>可接受调剂复试，</w:t>
      </w:r>
      <w:r w:rsidR="005E359C" w:rsidRPr="003B7414">
        <w:rPr>
          <w:rFonts w:hint="eastAsia"/>
          <w:sz w:val="24"/>
        </w:rPr>
        <w:t>调剂考生第一志愿报考专业应为哲学专业或相近学科（宗教学、伦理学）。</w:t>
      </w:r>
      <w:r w:rsidRPr="005749E0">
        <w:rPr>
          <w:rFonts w:hint="eastAsia"/>
          <w:sz w:val="24"/>
        </w:rPr>
        <w:t>接收调剂复试分数线如下</w:t>
      </w:r>
      <w:r>
        <w:rPr>
          <w:rFonts w:hint="eastAsia"/>
        </w:rPr>
        <w:t>：</w:t>
      </w:r>
    </w:p>
    <w:tbl>
      <w:tblPr>
        <w:tblW w:w="8784" w:type="dxa"/>
        <w:jc w:val="center"/>
        <w:tblLayout w:type="fixed"/>
        <w:tblLook w:val="04A0"/>
      </w:tblPr>
      <w:tblGrid>
        <w:gridCol w:w="2267"/>
        <w:gridCol w:w="1134"/>
        <w:gridCol w:w="1794"/>
        <w:gridCol w:w="1794"/>
        <w:gridCol w:w="1795"/>
      </w:tblGrid>
      <w:tr w:rsidR="00195A63" w:rsidRPr="005749E0" w:rsidTr="003C33C1">
        <w:trPr>
          <w:trHeight w:val="272"/>
          <w:jc w:val="center"/>
        </w:trPr>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5A63" w:rsidRPr="005749E0" w:rsidRDefault="00195A63" w:rsidP="003C33C1">
            <w:pPr>
              <w:widowControl/>
              <w:spacing w:line="360" w:lineRule="auto"/>
              <w:jc w:val="center"/>
              <w:rPr>
                <w:rFonts w:ascii="宋体" w:hAnsi="宋体" w:cs="宋体"/>
                <w:kern w:val="0"/>
                <w:szCs w:val="21"/>
              </w:rPr>
            </w:pPr>
            <w:r w:rsidRPr="005749E0">
              <w:rPr>
                <w:rFonts w:ascii="宋体" w:hAnsi="宋体" w:cs="宋体" w:hint="eastAsia"/>
                <w:kern w:val="0"/>
                <w:szCs w:val="21"/>
              </w:rPr>
              <w:t>专业</w:t>
            </w:r>
          </w:p>
        </w:tc>
        <w:tc>
          <w:tcPr>
            <w:tcW w:w="6517" w:type="dxa"/>
            <w:gridSpan w:val="4"/>
            <w:tcBorders>
              <w:top w:val="single" w:sz="4" w:space="0" w:color="auto"/>
              <w:left w:val="nil"/>
              <w:bottom w:val="single" w:sz="4" w:space="0" w:color="auto"/>
              <w:right w:val="single" w:sz="4" w:space="0" w:color="auto"/>
            </w:tcBorders>
            <w:shd w:val="clear" w:color="auto" w:fill="auto"/>
            <w:vAlign w:val="center"/>
          </w:tcPr>
          <w:p w:rsidR="00195A63" w:rsidRPr="005749E0" w:rsidRDefault="00195A63" w:rsidP="003C33C1">
            <w:pPr>
              <w:widowControl/>
              <w:spacing w:line="360" w:lineRule="auto"/>
              <w:jc w:val="center"/>
              <w:rPr>
                <w:rFonts w:ascii="宋体" w:hAnsi="宋体" w:cs="宋体"/>
                <w:kern w:val="0"/>
                <w:szCs w:val="21"/>
              </w:rPr>
            </w:pPr>
            <w:r w:rsidRPr="005749E0">
              <w:rPr>
                <w:rFonts w:ascii="宋体" w:hAnsi="宋体" w:cs="宋体" w:hint="eastAsia"/>
                <w:kern w:val="0"/>
                <w:szCs w:val="21"/>
              </w:rPr>
              <w:t>分数线</w:t>
            </w:r>
          </w:p>
        </w:tc>
      </w:tr>
      <w:tr w:rsidR="00195A63" w:rsidRPr="005749E0" w:rsidTr="003C33C1">
        <w:trPr>
          <w:trHeight w:val="272"/>
          <w:jc w:val="center"/>
        </w:trPr>
        <w:tc>
          <w:tcPr>
            <w:tcW w:w="2267" w:type="dxa"/>
            <w:vMerge/>
            <w:tcBorders>
              <w:top w:val="single" w:sz="4" w:space="0" w:color="auto"/>
              <w:left w:val="single" w:sz="4" w:space="0" w:color="auto"/>
              <w:bottom w:val="single" w:sz="4" w:space="0" w:color="auto"/>
              <w:right w:val="single" w:sz="4" w:space="0" w:color="auto"/>
            </w:tcBorders>
            <w:vAlign w:val="center"/>
          </w:tcPr>
          <w:p w:rsidR="00195A63" w:rsidRPr="005749E0" w:rsidRDefault="00195A63" w:rsidP="003C33C1">
            <w:pPr>
              <w:widowControl/>
              <w:spacing w:line="360" w:lineRule="auto"/>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195A63" w:rsidRPr="005749E0" w:rsidRDefault="00195A63" w:rsidP="003C33C1">
            <w:pPr>
              <w:widowControl/>
              <w:spacing w:line="360" w:lineRule="auto"/>
              <w:jc w:val="center"/>
              <w:rPr>
                <w:rFonts w:ascii="宋体" w:hAnsi="宋体" w:cs="宋体"/>
                <w:kern w:val="0"/>
                <w:szCs w:val="21"/>
              </w:rPr>
            </w:pPr>
            <w:r w:rsidRPr="005749E0">
              <w:rPr>
                <w:rFonts w:ascii="宋体" w:hAnsi="宋体" w:cs="宋体" w:hint="eastAsia"/>
                <w:kern w:val="0"/>
                <w:szCs w:val="21"/>
              </w:rPr>
              <w:t>总分</w:t>
            </w:r>
          </w:p>
        </w:tc>
        <w:tc>
          <w:tcPr>
            <w:tcW w:w="1794" w:type="dxa"/>
            <w:tcBorders>
              <w:top w:val="nil"/>
              <w:left w:val="nil"/>
              <w:bottom w:val="single" w:sz="4" w:space="0" w:color="auto"/>
              <w:right w:val="single" w:sz="4" w:space="0" w:color="auto"/>
            </w:tcBorders>
            <w:shd w:val="clear" w:color="auto" w:fill="auto"/>
            <w:vAlign w:val="center"/>
          </w:tcPr>
          <w:p w:rsidR="00195A63" w:rsidRPr="008E4095" w:rsidRDefault="00195A63" w:rsidP="003C33C1">
            <w:pPr>
              <w:widowControl/>
              <w:spacing w:line="360" w:lineRule="auto"/>
              <w:jc w:val="center"/>
              <w:rPr>
                <w:rFonts w:ascii="宋体" w:hAnsi="宋体" w:cs="宋体"/>
                <w:kern w:val="0"/>
                <w:szCs w:val="21"/>
              </w:rPr>
            </w:pPr>
            <w:r>
              <w:rPr>
                <w:rFonts w:ascii="宋体" w:hAnsi="宋体" w:cs="宋体" w:hint="eastAsia"/>
                <w:kern w:val="0"/>
                <w:szCs w:val="21"/>
              </w:rPr>
              <w:t>政治理论</w:t>
            </w:r>
          </w:p>
        </w:tc>
        <w:tc>
          <w:tcPr>
            <w:tcW w:w="1794" w:type="dxa"/>
            <w:tcBorders>
              <w:top w:val="nil"/>
              <w:left w:val="nil"/>
              <w:bottom w:val="single" w:sz="4" w:space="0" w:color="auto"/>
              <w:right w:val="single" w:sz="4" w:space="0" w:color="auto"/>
            </w:tcBorders>
            <w:shd w:val="clear" w:color="auto" w:fill="auto"/>
            <w:vAlign w:val="center"/>
          </w:tcPr>
          <w:p w:rsidR="00195A63" w:rsidRPr="005749E0" w:rsidRDefault="00195A63" w:rsidP="003C33C1">
            <w:pPr>
              <w:widowControl/>
              <w:spacing w:line="360" w:lineRule="auto"/>
              <w:jc w:val="center"/>
              <w:rPr>
                <w:rFonts w:ascii="宋体" w:hAnsi="宋体" w:cs="宋体"/>
                <w:kern w:val="0"/>
                <w:szCs w:val="21"/>
              </w:rPr>
            </w:pPr>
            <w:r>
              <w:rPr>
                <w:rFonts w:ascii="宋体" w:hAnsi="宋体" w:cs="宋体" w:hint="eastAsia"/>
                <w:kern w:val="0"/>
                <w:szCs w:val="21"/>
              </w:rPr>
              <w:t>外语</w:t>
            </w:r>
          </w:p>
        </w:tc>
        <w:tc>
          <w:tcPr>
            <w:tcW w:w="1795" w:type="dxa"/>
            <w:tcBorders>
              <w:top w:val="nil"/>
              <w:left w:val="nil"/>
              <w:bottom w:val="single" w:sz="4" w:space="0" w:color="auto"/>
              <w:right w:val="single" w:sz="4" w:space="0" w:color="auto"/>
            </w:tcBorders>
            <w:shd w:val="clear" w:color="auto" w:fill="auto"/>
            <w:vAlign w:val="center"/>
          </w:tcPr>
          <w:p w:rsidR="00195A63" w:rsidRPr="005749E0" w:rsidRDefault="00195A63" w:rsidP="003C33C1">
            <w:pPr>
              <w:widowControl/>
              <w:spacing w:line="360" w:lineRule="auto"/>
              <w:jc w:val="center"/>
              <w:rPr>
                <w:rFonts w:ascii="宋体" w:hAnsi="宋体" w:cs="宋体"/>
                <w:kern w:val="0"/>
                <w:szCs w:val="21"/>
              </w:rPr>
            </w:pPr>
            <w:r>
              <w:rPr>
                <w:rFonts w:ascii="宋体" w:hAnsi="宋体" w:cs="宋体" w:hint="eastAsia"/>
                <w:kern w:val="0"/>
                <w:szCs w:val="21"/>
              </w:rPr>
              <w:t>业务科</w:t>
            </w:r>
          </w:p>
        </w:tc>
      </w:tr>
      <w:tr w:rsidR="00195A63" w:rsidRPr="005749E0" w:rsidTr="003C33C1">
        <w:trPr>
          <w:trHeight w:val="84"/>
          <w:jc w:val="center"/>
        </w:trPr>
        <w:tc>
          <w:tcPr>
            <w:tcW w:w="2267" w:type="dxa"/>
            <w:tcBorders>
              <w:top w:val="nil"/>
              <w:left w:val="single" w:sz="4" w:space="0" w:color="auto"/>
              <w:bottom w:val="single" w:sz="4" w:space="0" w:color="auto"/>
              <w:right w:val="single" w:sz="4" w:space="0" w:color="auto"/>
            </w:tcBorders>
            <w:shd w:val="clear" w:color="auto" w:fill="auto"/>
            <w:vAlign w:val="center"/>
          </w:tcPr>
          <w:p w:rsidR="00195A63" w:rsidRPr="005749E0" w:rsidRDefault="00195A63" w:rsidP="003C33C1">
            <w:pPr>
              <w:widowControl/>
              <w:spacing w:line="360" w:lineRule="auto"/>
              <w:jc w:val="left"/>
              <w:rPr>
                <w:rFonts w:ascii="宋体" w:hAnsi="宋体" w:cs="宋体"/>
                <w:kern w:val="0"/>
                <w:szCs w:val="21"/>
              </w:rPr>
            </w:pPr>
            <w:r>
              <w:rPr>
                <w:rFonts w:ascii="宋体" w:hAnsi="宋体" w:cs="宋体" w:hint="eastAsia"/>
                <w:kern w:val="0"/>
                <w:szCs w:val="21"/>
              </w:rPr>
              <w:t>010100 哲学</w:t>
            </w:r>
          </w:p>
        </w:tc>
        <w:tc>
          <w:tcPr>
            <w:tcW w:w="1134" w:type="dxa"/>
            <w:tcBorders>
              <w:top w:val="nil"/>
              <w:left w:val="nil"/>
              <w:bottom w:val="single" w:sz="4" w:space="0" w:color="auto"/>
              <w:right w:val="single" w:sz="4" w:space="0" w:color="auto"/>
            </w:tcBorders>
            <w:shd w:val="clear" w:color="auto" w:fill="auto"/>
            <w:vAlign w:val="center"/>
          </w:tcPr>
          <w:p w:rsidR="00195A63" w:rsidRPr="005749E0" w:rsidRDefault="00195A63" w:rsidP="000A7403">
            <w:pPr>
              <w:widowControl/>
              <w:spacing w:line="360" w:lineRule="auto"/>
              <w:jc w:val="center"/>
              <w:rPr>
                <w:rFonts w:ascii="宋体" w:hAnsi="宋体" w:cs="宋体"/>
                <w:kern w:val="0"/>
                <w:szCs w:val="21"/>
              </w:rPr>
            </w:pPr>
            <w:r w:rsidRPr="005749E0">
              <w:rPr>
                <w:rFonts w:ascii="宋体" w:hAnsi="宋体" w:cs="宋体" w:hint="eastAsia"/>
                <w:kern w:val="0"/>
                <w:szCs w:val="21"/>
              </w:rPr>
              <w:t>3</w:t>
            </w:r>
            <w:r>
              <w:rPr>
                <w:rFonts w:ascii="宋体" w:hAnsi="宋体" w:cs="宋体" w:hint="eastAsia"/>
                <w:kern w:val="0"/>
                <w:szCs w:val="21"/>
              </w:rPr>
              <w:t>00</w:t>
            </w:r>
          </w:p>
        </w:tc>
        <w:tc>
          <w:tcPr>
            <w:tcW w:w="1794" w:type="dxa"/>
            <w:tcBorders>
              <w:top w:val="nil"/>
              <w:left w:val="nil"/>
              <w:bottom w:val="single" w:sz="4" w:space="0" w:color="auto"/>
              <w:right w:val="single" w:sz="4" w:space="0" w:color="auto"/>
            </w:tcBorders>
            <w:shd w:val="clear" w:color="auto" w:fill="auto"/>
            <w:vAlign w:val="center"/>
          </w:tcPr>
          <w:p w:rsidR="00195A63" w:rsidRPr="008E4095" w:rsidRDefault="00195A63" w:rsidP="003C33C1">
            <w:pPr>
              <w:widowControl/>
              <w:spacing w:line="360" w:lineRule="auto"/>
              <w:jc w:val="center"/>
              <w:rPr>
                <w:rFonts w:ascii="宋体" w:hAnsi="宋体" w:cs="宋体"/>
                <w:kern w:val="0"/>
                <w:szCs w:val="21"/>
              </w:rPr>
            </w:pPr>
            <w:r w:rsidRPr="005749E0">
              <w:rPr>
                <w:rFonts w:ascii="宋体" w:hAnsi="宋体" w:cs="宋体" w:hint="eastAsia"/>
                <w:kern w:val="0"/>
                <w:szCs w:val="21"/>
              </w:rPr>
              <w:t>＞</w:t>
            </w:r>
            <w:r>
              <w:rPr>
                <w:rFonts w:ascii="宋体" w:hAnsi="宋体" w:cs="宋体" w:hint="eastAsia"/>
                <w:kern w:val="0"/>
                <w:szCs w:val="21"/>
              </w:rPr>
              <w:t>39分</w:t>
            </w:r>
          </w:p>
        </w:tc>
        <w:tc>
          <w:tcPr>
            <w:tcW w:w="1794" w:type="dxa"/>
            <w:tcBorders>
              <w:top w:val="nil"/>
              <w:left w:val="nil"/>
              <w:bottom w:val="single" w:sz="4" w:space="0" w:color="auto"/>
              <w:right w:val="single" w:sz="4" w:space="0" w:color="auto"/>
            </w:tcBorders>
            <w:shd w:val="clear" w:color="auto" w:fill="auto"/>
            <w:vAlign w:val="center"/>
          </w:tcPr>
          <w:p w:rsidR="00195A63" w:rsidRPr="005749E0" w:rsidRDefault="00195A63" w:rsidP="003C33C1">
            <w:pPr>
              <w:widowControl/>
              <w:spacing w:line="360" w:lineRule="auto"/>
              <w:jc w:val="center"/>
              <w:rPr>
                <w:rFonts w:ascii="宋体" w:hAnsi="宋体" w:cs="宋体"/>
                <w:kern w:val="0"/>
                <w:szCs w:val="21"/>
              </w:rPr>
            </w:pPr>
            <w:r w:rsidRPr="005749E0">
              <w:rPr>
                <w:rFonts w:ascii="宋体" w:hAnsi="宋体" w:cs="宋体" w:hint="eastAsia"/>
                <w:kern w:val="0"/>
                <w:szCs w:val="21"/>
              </w:rPr>
              <w:t>＞</w:t>
            </w:r>
            <w:r>
              <w:rPr>
                <w:rFonts w:ascii="宋体" w:hAnsi="宋体" w:cs="宋体" w:hint="eastAsia"/>
                <w:kern w:val="0"/>
                <w:szCs w:val="21"/>
              </w:rPr>
              <w:t>60分</w:t>
            </w:r>
          </w:p>
        </w:tc>
        <w:tc>
          <w:tcPr>
            <w:tcW w:w="1795" w:type="dxa"/>
            <w:tcBorders>
              <w:top w:val="nil"/>
              <w:left w:val="nil"/>
              <w:bottom w:val="single" w:sz="4" w:space="0" w:color="auto"/>
              <w:right w:val="single" w:sz="4" w:space="0" w:color="auto"/>
            </w:tcBorders>
            <w:shd w:val="clear" w:color="auto" w:fill="auto"/>
            <w:vAlign w:val="center"/>
          </w:tcPr>
          <w:p w:rsidR="00195A63" w:rsidRPr="005749E0" w:rsidRDefault="00195A63" w:rsidP="003C33C1">
            <w:pPr>
              <w:widowControl/>
              <w:spacing w:line="360" w:lineRule="auto"/>
              <w:jc w:val="center"/>
              <w:rPr>
                <w:rFonts w:ascii="宋体" w:hAnsi="宋体" w:cs="宋体"/>
                <w:kern w:val="0"/>
                <w:szCs w:val="21"/>
              </w:rPr>
            </w:pPr>
            <w:r w:rsidRPr="005749E0">
              <w:rPr>
                <w:rFonts w:ascii="宋体" w:hAnsi="宋体" w:cs="宋体" w:hint="eastAsia"/>
                <w:kern w:val="0"/>
                <w:szCs w:val="21"/>
              </w:rPr>
              <w:t>＞</w:t>
            </w:r>
            <w:r>
              <w:rPr>
                <w:rFonts w:ascii="宋体" w:hAnsi="宋体" w:cs="宋体" w:hint="eastAsia"/>
                <w:kern w:val="0"/>
                <w:szCs w:val="21"/>
              </w:rPr>
              <w:t>100分</w:t>
            </w:r>
          </w:p>
        </w:tc>
      </w:tr>
    </w:tbl>
    <w:p w:rsidR="00195A63" w:rsidRDefault="00195A63" w:rsidP="00543F07">
      <w:pPr>
        <w:adjustRightInd w:val="0"/>
        <w:snapToGrid w:val="0"/>
        <w:spacing w:beforeLines="50" w:line="360" w:lineRule="auto"/>
        <w:ind w:firstLineChars="200" w:firstLine="480"/>
        <w:rPr>
          <w:kern w:val="0"/>
          <w:sz w:val="24"/>
        </w:rPr>
      </w:pPr>
      <w:r>
        <w:rPr>
          <w:rFonts w:hint="eastAsia"/>
          <w:sz w:val="24"/>
        </w:rPr>
        <w:t>调剂系统开放时间：</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28</w:t>
      </w:r>
      <w:r>
        <w:rPr>
          <w:rFonts w:hint="eastAsia"/>
          <w:sz w:val="24"/>
        </w:rPr>
        <w:t>日上午</w:t>
      </w:r>
      <w:r>
        <w:rPr>
          <w:rFonts w:hint="eastAsia"/>
          <w:sz w:val="24"/>
        </w:rPr>
        <w:t>9</w:t>
      </w:r>
      <w:r>
        <w:rPr>
          <w:rFonts w:hint="eastAsia"/>
          <w:sz w:val="24"/>
        </w:rPr>
        <w:t>：</w:t>
      </w:r>
      <w:r>
        <w:rPr>
          <w:rFonts w:hint="eastAsia"/>
          <w:sz w:val="24"/>
        </w:rPr>
        <w:t>00</w:t>
      </w:r>
      <w:r>
        <w:rPr>
          <w:rFonts w:hint="eastAsia"/>
          <w:sz w:val="24"/>
        </w:rPr>
        <w:t>—</w:t>
      </w:r>
      <w:r w:rsidR="00242B4E">
        <w:rPr>
          <w:rFonts w:hint="eastAsia"/>
          <w:sz w:val="24"/>
        </w:rPr>
        <w:t>3</w:t>
      </w:r>
      <w:r>
        <w:rPr>
          <w:rFonts w:hint="eastAsia"/>
          <w:sz w:val="24"/>
        </w:rPr>
        <w:t>月</w:t>
      </w:r>
      <w:r w:rsidR="00DA4A67">
        <w:rPr>
          <w:rFonts w:hint="eastAsia"/>
          <w:sz w:val="24"/>
        </w:rPr>
        <w:t>28</w:t>
      </w:r>
      <w:r>
        <w:rPr>
          <w:rFonts w:hint="eastAsia"/>
          <w:sz w:val="24"/>
        </w:rPr>
        <w:t>日上午</w:t>
      </w:r>
      <w:r w:rsidR="00DA4A67">
        <w:rPr>
          <w:rFonts w:hint="eastAsia"/>
          <w:sz w:val="24"/>
        </w:rPr>
        <w:t>12</w:t>
      </w:r>
      <w:r>
        <w:rPr>
          <w:rFonts w:hint="eastAsia"/>
          <w:sz w:val="24"/>
        </w:rPr>
        <w:t>：</w:t>
      </w:r>
      <w:r>
        <w:rPr>
          <w:rFonts w:hint="eastAsia"/>
          <w:sz w:val="24"/>
        </w:rPr>
        <w:t>00</w:t>
      </w:r>
      <w:r>
        <w:rPr>
          <w:rFonts w:hint="eastAsia"/>
          <w:sz w:val="24"/>
        </w:rPr>
        <w:t>。</w:t>
      </w:r>
    </w:p>
    <w:p w:rsidR="008E4095" w:rsidRPr="005749E0" w:rsidRDefault="00195A63" w:rsidP="005E359C">
      <w:pPr>
        <w:adjustRightInd w:val="0"/>
        <w:snapToGrid w:val="0"/>
        <w:spacing w:line="360" w:lineRule="auto"/>
        <w:ind w:firstLineChars="200" w:firstLine="480"/>
        <w:rPr>
          <w:sz w:val="24"/>
        </w:rPr>
      </w:pPr>
      <w:r w:rsidRPr="00195A63">
        <w:rPr>
          <w:rFonts w:hint="eastAsia"/>
          <w:kern w:val="0"/>
          <w:sz w:val="24"/>
        </w:rPr>
        <w:t>2</w:t>
      </w:r>
      <w:r w:rsidRPr="00195A63">
        <w:rPr>
          <w:rFonts w:hint="eastAsia"/>
          <w:kern w:val="0"/>
          <w:sz w:val="24"/>
        </w:rPr>
        <w:t>、</w:t>
      </w:r>
      <w:r w:rsidRPr="00195A63">
        <w:rPr>
          <w:rFonts w:hint="eastAsia"/>
          <w:sz w:val="24"/>
        </w:rPr>
        <w:t>对我院复试后出现复试合格考生不足招生计划的专业将组织再次调剂复试。调剂复试要求及具体内容以学院网页</w:t>
      </w:r>
      <w:hyperlink r:id="rId9" w:history="1">
        <w:r w:rsidR="00177EDF" w:rsidRPr="00173C89">
          <w:rPr>
            <w:rStyle w:val="a5"/>
            <w:rFonts w:ascii="Simsun" w:hAnsi="Simsun" w:cs="宋体"/>
            <w:kern w:val="0"/>
            <w:sz w:val="24"/>
          </w:rPr>
          <w:t>http://rwxy.swjtu.edu.cn/</w:t>
        </w:r>
      </w:hyperlink>
      <w:r w:rsidRPr="00195A63">
        <w:rPr>
          <w:rFonts w:hint="eastAsia"/>
          <w:sz w:val="24"/>
        </w:rPr>
        <w:t>通知为准。</w:t>
      </w:r>
    </w:p>
    <w:p w:rsidR="003B7414" w:rsidRPr="00177EDF" w:rsidRDefault="00177EDF" w:rsidP="00177EDF">
      <w:pPr>
        <w:widowControl/>
        <w:adjustRightInd w:val="0"/>
        <w:snapToGrid w:val="0"/>
        <w:spacing w:line="360" w:lineRule="auto"/>
        <w:ind w:firstLineChars="200" w:firstLine="480"/>
        <w:jc w:val="left"/>
        <w:rPr>
          <w:rFonts w:asciiTheme="minorEastAsia" w:hAnsiTheme="minorEastAsia" w:cs="Arial"/>
          <w:color w:val="000000"/>
          <w:kern w:val="0"/>
          <w:sz w:val="24"/>
          <w:szCs w:val="24"/>
        </w:rPr>
      </w:pPr>
      <w:r>
        <w:rPr>
          <w:rFonts w:hint="eastAsia"/>
          <w:sz w:val="24"/>
        </w:rPr>
        <w:t>3</w:t>
      </w:r>
      <w:r w:rsidR="003B7414">
        <w:rPr>
          <w:rFonts w:hint="eastAsia"/>
          <w:sz w:val="24"/>
        </w:rPr>
        <w:t>、</w:t>
      </w:r>
      <w:r w:rsidR="00752ED3">
        <w:rPr>
          <w:rFonts w:hint="eastAsia"/>
          <w:sz w:val="24"/>
        </w:rPr>
        <w:t>调剂考生</w:t>
      </w:r>
      <w:r w:rsidR="003B7414">
        <w:rPr>
          <w:rFonts w:hint="eastAsia"/>
          <w:sz w:val="24"/>
        </w:rPr>
        <w:t>复试</w:t>
      </w:r>
      <w:r>
        <w:rPr>
          <w:rFonts w:hint="eastAsia"/>
          <w:sz w:val="24"/>
        </w:rPr>
        <w:t>安排</w:t>
      </w:r>
      <w:r w:rsidR="00752ED3">
        <w:rPr>
          <w:rFonts w:hint="eastAsia"/>
          <w:sz w:val="24"/>
        </w:rPr>
        <w:t>与</w:t>
      </w:r>
      <w:r w:rsidR="003B7414">
        <w:rPr>
          <w:rFonts w:hint="eastAsia"/>
          <w:sz w:val="24"/>
        </w:rPr>
        <w:t>第一志愿考生</w:t>
      </w:r>
      <w:r w:rsidR="00752ED3">
        <w:rPr>
          <w:rFonts w:hint="eastAsia"/>
          <w:sz w:val="24"/>
        </w:rPr>
        <w:t>相同。</w:t>
      </w:r>
    </w:p>
    <w:p w:rsidR="003B7414" w:rsidRDefault="00205C89" w:rsidP="00205C89">
      <w:pPr>
        <w:adjustRightInd w:val="0"/>
        <w:snapToGrid w:val="0"/>
        <w:spacing w:line="360" w:lineRule="auto"/>
        <w:ind w:firstLineChars="200" w:firstLine="480"/>
        <w:rPr>
          <w:sz w:val="24"/>
        </w:rPr>
      </w:pPr>
      <w:r>
        <w:rPr>
          <w:rFonts w:hint="eastAsia"/>
          <w:sz w:val="24"/>
        </w:rPr>
        <w:t>4</w:t>
      </w:r>
      <w:r w:rsidR="003B7414">
        <w:rPr>
          <w:rFonts w:hint="eastAsia"/>
          <w:sz w:val="24"/>
        </w:rPr>
        <w:t>、调剂复试程序</w:t>
      </w:r>
      <w:r w:rsidR="00F91751">
        <w:rPr>
          <w:rFonts w:hint="eastAsia"/>
          <w:sz w:val="24"/>
        </w:rPr>
        <w:t>：</w:t>
      </w:r>
    </w:p>
    <w:p w:rsidR="00195A63" w:rsidRPr="00195A63" w:rsidRDefault="00195A63" w:rsidP="00195A63">
      <w:pPr>
        <w:pStyle w:val="a9"/>
        <w:shd w:val="clear" w:color="auto" w:fill="FFFFFF"/>
        <w:adjustRightInd w:val="0"/>
        <w:snapToGrid w:val="0"/>
        <w:spacing w:before="0" w:beforeAutospacing="0" w:after="0" w:afterAutospacing="0" w:line="360" w:lineRule="auto"/>
        <w:ind w:firstLine="482"/>
        <w:jc w:val="both"/>
        <w:rPr>
          <w:color w:val="000000"/>
        </w:rPr>
      </w:pPr>
      <w:r w:rsidRPr="00195A63">
        <w:rPr>
          <w:rFonts w:hint="eastAsia"/>
          <w:color w:val="000000"/>
        </w:rPr>
        <w:t>第一步：学院登录中国研究生招生信息网 (公网网址：</w:t>
      </w:r>
      <w:hyperlink r:id="rId10" w:tgtFrame="_blank" w:history="1">
        <w:r w:rsidRPr="00195A63">
          <w:rPr>
            <w:rFonts w:hint="eastAsia"/>
            <w:color w:val="000000"/>
          </w:rPr>
          <w:t>http://yz.chsi.com.cn</w:t>
        </w:r>
      </w:hyperlink>
      <w:r w:rsidRPr="00195A63">
        <w:rPr>
          <w:rFonts w:hint="eastAsia"/>
          <w:color w:val="000000"/>
        </w:rPr>
        <w:t>，教育网网址：</w:t>
      </w:r>
      <w:hyperlink r:id="rId11" w:tgtFrame="_blank" w:history="1">
        <w:r w:rsidRPr="00195A63">
          <w:rPr>
            <w:rFonts w:hint="eastAsia"/>
            <w:color w:val="000000"/>
          </w:rPr>
          <w:t>http://yz.chsi.cn</w:t>
        </w:r>
      </w:hyperlink>
      <w:r w:rsidRPr="00195A63">
        <w:rPr>
          <w:rFonts w:hint="eastAsia"/>
          <w:color w:val="000000"/>
        </w:rPr>
        <w:t>) 后台管理系统公布接收调剂复试考生的学科专业和调剂复试缺额等信息，设置接收考生调剂的学科专业及初试成绩要求。</w:t>
      </w:r>
    </w:p>
    <w:p w:rsidR="00195A63" w:rsidRPr="00195A63" w:rsidRDefault="00195A63" w:rsidP="00195A63">
      <w:pPr>
        <w:pStyle w:val="a9"/>
        <w:shd w:val="clear" w:color="auto" w:fill="FFFFFF"/>
        <w:adjustRightInd w:val="0"/>
        <w:snapToGrid w:val="0"/>
        <w:spacing w:before="0" w:beforeAutospacing="0" w:after="0" w:afterAutospacing="0" w:line="360" w:lineRule="auto"/>
        <w:ind w:firstLine="482"/>
        <w:jc w:val="both"/>
        <w:rPr>
          <w:color w:val="000000"/>
        </w:rPr>
      </w:pPr>
      <w:r w:rsidRPr="00195A63">
        <w:rPr>
          <w:rFonts w:hint="eastAsia"/>
          <w:color w:val="000000"/>
        </w:rPr>
        <w:t>第二步：符合调剂要求的考生（含非第一志愿报考我校考生和第一志愿报考我校校内调剂考生）登录“全国硕士研究生招生调剂服务系统”(http://yz.chsi.com.cn/yztj/ ，以下简称“调剂服务系统”)填写调剂申请志愿。</w:t>
      </w:r>
    </w:p>
    <w:p w:rsidR="00195A63" w:rsidRPr="00195A63" w:rsidRDefault="00195A63" w:rsidP="00195A63">
      <w:pPr>
        <w:pStyle w:val="a9"/>
        <w:shd w:val="clear" w:color="auto" w:fill="FFFFFF"/>
        <w:adjustRightInd w:val="0"/>
        <w:snapToGrid w:val="0"/>
        <w:spacing w:before="0" w:beforeAutospacing="0" w:after="0" w:afterAutospacing="0" w:line="360" w:lineRule="auto"/>
        <w:ind w:firstLine="482"/>
        <w:jc w:val="both"/>
        <w:rPr>
          <w:color w:val="000000"/>
        </w:rPr>
      </w:pPr>
      <w:r w:rsidRPr="00195A63">
        <w:rPr>
          <w:rFonts w:hint="eastAsia"/>
          <w:color w:val="000000"/>
        </w:rPr>
        <w:t>第三步：学院及时登录中国研究生招生信息网后台管理系统对申请调剂复试考生进行审核，综合考虑学习工作经历、学业表现、获奖情况、实践活动等情况择优确定进入复试的考生，并发送复试通知。在调剂申请志愿解锁后未收到我校复试通知的考生，可自行修改调剂申请志愿。</w:t>
      </w:r>
    </w:p>
    <w:p w:rsidR="00195A63" w:rsidRPr="00195A63" w:rsidRDefault="00195A63" w:rsidP="00195A63">
      <w:pPr>
        <w:pStyle w:val="a9"/>
        <w:shd w:val="clear" w:color="auto" w:fill="FFFFFF"/>
        <w:adjustRightInd w:val="0"/>
        <w:snapToGrid w:val="0"/>
        <w:spacing w:before="0" w:beforeAutospacing="0" w:after="0" w:afterAutospacing="0" w:line="360" w:lineRule="auto"/>
        <w:ind w:firstLine="482"/>
        <w:jc w:val="both"/>
        <w:rPr>
          <w:color w:val="000000"/>
        </w:rPr>
      </w:pPr>
      <w:r w:rsidRPr="00195A63">
        <w:rPr>
          <w:rFonts w:hint="eastAsia"/>
          <w:color w:val="000000"/>
        </w:rPr>
        <w:t>第四步：考生在规定时间内登录“调剂服务系统”接收复试通知，并按学院的要求按时参加复试。</w:t>
      </w:r>
    </w:p>
    <w:p w:rsidR="00195A63" w:rsidRPr="00195A63" w:rsidRDefault="00195A63" w:rsidP="00195A63">
      <w:pPr>
        <w:pStyle w:val="a9"/>
        <w:shd w:val="clear" w:color="auto" w:fill="FFFFFF"/>
        <w:adjustRightInd w:val="0"/>
        <w:snapToGrid w:val="0"/>
        <w:spacing w:before="0" w:beforeAutospacing="0" w:after="0" w:afterAutospacing="0" w:line="360" w:lineRule="auto"/>
        <w:ind w:firstLine="482"/>
        <w:jc w:val="both"/>
        <w:rPr>
          <w:color w:val="000000"/>
        </w:rPr>
      </w:pPr>
      <w:r w:rsidRPr="00195A63">
        <w:rPr>
          <w:rFonts w:hint="eastAsia"/>
          <w:color w:val="000000"/>
        </w:rPr>
        <w:t>第五步：经学院复试并确定拟录取调剂考生名单后及时报研究生招生办公室。</w:t>
      </w:r>
    </w:p>
    <w:p w:rsidR="00195A63" w:rsidRPr="00195A63" w:rsidRDefault="00195A63" w:rsidP="00195A63">
      <w:pPr>
        <w:pStyle w:val="a9"/>
        <w:shd w:val="clear" w:color="auto" w:fill="FFFFFF"/>
        <w:adjustRightInd w:val="0"/>
        <w:snapToGrid w:val="0"/>
        <w:spacing w:before="0" w:beforeAutospacing="0" w:after="0" w:afterAutospacing="0" w:line="360" w:lineRule="auto"/>
        <w:ind w:firstLine="482"/>
        <w:jc w:val="both"/>
        <w:rPr>
          <w:color w:val="000000"/>
        </w:rPr>
      </w:pPr>
      <w:r w:rsidRPr="00195A63">
        <w:rPr>
          <w:rFonts w:hint="eastAsia"/>
          <w:color w:val="000000"/>
        </w:rPr>
        <w:t>第六步：研究生招生办公室严格按照我校调剂要求对拟录取的调剂考生进行审核，并通过“调剂服务系统”向审核合格的考生发送待录取通知；对于审核不合格的拟录取考生取消其资格，对应的招生计划将不再用于所在学院，同时酌情扣减该学院下一年的招生计划。</w:t>
      </w:r>
    </w:p>
    <w:p w:rsidR="00195A63" w:rsidRPr="00195A63" w:rsidRDefault="00195A63" w:rsidP="00195A63">
      <w:pPr>
        <w:pStyle w:val="a9"/>
        <w:shd w:val="clear" w:color="auto" w:fill="FFFFFF"/>
        <w:adjustRightInd w:val="0"/>
        <w:snapToGrid w:val="0"/>
        <w:spacing w:before="0" w:beforeAutospacing="0" w:after="0" w:afterAutospacing="0" w:line="360" w:lineRule="auto"/>
        <w:ind w:firstLine="482"/>
        <w:jc w:val="both"/>
        <w:rPr>
          <w:color w:val="000000"/>
        </w:rPr>
      </w:pPr>
      <w:r w:rsidRPr="00195A63">
        <w:rPr>
          <w:rFonts w:hint="eastAsia"/>
          <w:color w:val="000000"/>
        </w:rPr>
        <w:t>第七步：考生在规定时间内登录“调剂服务系统”接受待录取后则完成调剂复试及录取。</w:t>
      </w:r>
    </w:p>
    <w:p w:rsidR="00195A63" w:rsidRPr="0035784E" w:rsidRDefault="00195A63" w:rsidP="0035784E">
      <w:pPr>
        <w:adjustRightInd w:val="0"/>
        <w:snapToGrid w:val="0"/>
        <w:spacing w:line="360" w:lineRule="auto"/>
        <w:ind w:firstLine="482"/>
        <w:rPr>
          <w:rFonts w:ascii="宋体" w:hAnsi="宋体" w:cs="宋体"/>
          <w:color w:val="000000"/>
          <w:kern w:val="0"/>
          <w:sz w:val="24"/>
          <w:szCs w:val="24"/>
        </w:rPr>
      </w:pPr>
      <w:r w:rsidRPr="00195A63">
        <w:rPr>
          <w:rFonts w:ascii="宋体" w:hAnsi="宋体" w:cs="宋体" w:hint="eastAsia"/>
          <w:color w:val="000000"/>
          <w:kern w:val="0"/>
          <w:sz w:val="24"/>
          <w:szCs w:val="24"/>
        </w:rPr>
        <w:t>第八步：学校通过“调剂服务系统” 向拒绝待录取的考生发放确认通知，考生在规定时间内再次确认拒绝待录取（若未在规定时间内再次确认则视为自动确认）。</w:t>
      </w:r>
    </w:p>
    <w:p w:rsidR="008D013A" w:rsidRPr="003038F8" w:rsidRDefault="008D013A" w:rsidP="008D013A">
      <w:pPr>
        <w:widowControl/>
        <w:adjustRightInd w:val="0"/>
        <w:snapToGrid w:val="0"/>
        <w:spacing w:line="360" w:lineRule="auto"/>
        <w:ind w:firstLine="480"/>
        <w:jc w:val="left"/>
        <w:rPr>
          <w:rFonts w:asciiTheme="minorEastAsia" w:hAnsiTheme="minorEastAsia" w:cs="Arial"/>
          <w:b/>
          <w:color w:val="000000"/>
          <w:kern w:val="0"/>
          <w:sz w:val="24"/>
          <w:szCs w:val="24"/>
        </w:rPr>
      </w:pPr>
      <w:r w:rsidRPr="003038F8">
        <w:rPr>
          <w:rFonts w:asciiTheme="minorEastAsia" w:hAnsiTheme="minorEastAsia" w:cs="Arial" w:hint="eastAsia"/>
          <w:b/>
          <w:bCs/>
          <w:color w:val="000000"/>
          <w:kern w:val="0"/>
          <w:sz w:val="24"/>
          <w:szCs w:val="24"/>
          <w:bdr w:val="none" w:sz="0" w:space="0" w:color="auto" w:frame="1"/>
        </w:rPr>
        <w:t>五、</w:t>
      </w:r>
      <w:r w:rsidRPr="003038F8">
        <w:rPr>
          <w:rFonts w:asciiTheme="minorEastAsia" w:hAnsiTheme="minorEastAsia" w:cs="Arial"/>
          <w:b/>
          <w:color w:val="000000"/>
          <w:kern w:val="0"/>
          <w:sz w:val="24"/>
          <w:szCs w:val="24"/>
          <w:bdr w:val="none" w:sz="0" w:space="0" w:color="auto" w:frame="1"/>
        </w:rPr>
        <w:t>拟录取</w:t>
      </w:r>
      <w:r w:rsidRPr="003038F8">
        <w:rPr>
          <w:rFonts w:asciiTheme="minorEastAsia" w:hAnsiTheme="minorEastAsia" w:cs="Arial"/>
          <w:b/>
          <w:color w:val="000000"/>
          <w:kern w:val="0"/>
          <w:sz w:val="24"/>
          <w:szCs w:val="24"/>
        </w:rPr>
        <w:t xml:space="preserve"> </w:t>
      </w:r>
    </w:p>
    <w:p w:rsidR="008D013A" w:rsidRDefault="008D013A" w:rsidP="008D013A">
      <w:pPr>
        <w:widowControl/>
        <w:adjustRightInd w:val="0"/>
        <w:snapToGrid w:val="0"/>
        <w:spacing w:line="360" w:lineRule="auto"/>
        <w:ind w:firstLine="480"/>
        <w:jc w:val="left"/>
        <w:rPr>
          <w:rFonts w:asciiTheme="minorEastAsia" w:hAnsiTheme="minorEastAsia" w:cs="Arial"/>
          <w:b/>
          <w:color w:val="000000"/>
          <w:kern w:val="0"/>
          <w:sz w:val="24"/>
          <w:szCs w:val="24"/>
        </w:rPr>
      </w:pPr>
      <w:r w:rsidRPr="003038F8">
        <w:rPr>
          <w:rFonts w:asciiTheme="minorEastAsia" w:hAnsiTheme="minorEastAsia" w:cs="Arial"/>
          <w:b/>
          <w:color w:val="000000"/>
          <w:kern w:val="0"/>
          <w:sz w:val="24"/>
          <w:szCs w:val="24"/>
          <w:bdr w:val="none" w:sz="0" w:space="0" w:color="auto" w:frame="1"/>
        </w:rPr>
        <w:lastRenderedPageBreak/>
        <w:t>1</w:t>
      </w:r>
      <w:r w:rsidRPr="003038F8">
        <w:rPr>
          <w:rFonts w:asciiTheme="minorEastAsia" w:hAnsiTheme="minorEastAsia" w:cs="Arial" w:hint="eastAsia"/>
          <w:b/>
          <w:color w:val="000000"/>
          <w:kern w:val="0"/>
          <w:sz w:val="24"/>
          <w:szCs w:val="24"/>
          <w:bdr w:val="none" w:sz="0" w:space="0" w:color="auto" w:frame="1"/>
        </w:rPr>
        <w:t xml:space="preserve">. </w:t>
      </w:r>
      <w:r w:rsidRPr="003038F8">
        <w:rPr>
          <w:rFonts w:asciiTheme="minorEastAsia" w:hAnsiTheme="minorEastAsia" w:cs="Arial"/>
          <w:b/>
          <w:color w:val="000000"/>
          <w:kern w:val="0"/>
          <w:sz w:val="24"/>
          <w:szCs w:val="24"/>
          <w:bdr w:val="none" w:sz="0" w:space="0" w:color="auto" w:frame="1"/>
        </w:rPr>
        <w:t>拟录取原则</w:t>
      </w:r>
      <w:r w:rsidRPr="003038F8">
        <w:rPr>
          <w:rFonts w:asciiTheme="minorEastAsia" w:hAnsiTheme="minorEastAsia" w:cs="Arial"/>
          <w:b/>
          <w:color w:val="000000"/>
          <w:kern w:val="0"/>
          <w:sz w:val="24"/>
          <w:szCs w:val="24"/>
        </w:rPr>
        <w:t xml:space="preserve"> </w:t>
      </w:r>
    </w:p>
    <w:p w:rsidR="003038F8" w:rsidRDefault="003038F8" w:rsidP="008D013A">
      <w:pPr>
        <w:widowControl/>
        <w:adjustRightInd w:val="0"/>
        <w:snapToGrid w:val="0"/>
        <w:spacing w:line="360" w:lineRule="auto"/>
        <w:ind w:firstLine="480"/>
        <w:jc w:val="left"/>
        <w:rPr>
          <w:kern w:val="0"/>
          <w:sz w:val="24"/>
        </w:rPr>
      </w:pPr>
      <w:r w:rsidRPr="005749E0">
        <w:rPr>
          <w:rFonts w:hint="eastAsia"/>
          <w:kern w:val="0"/>
          <w:sz w:val="24"/>
        </w:rPr>
        <w:t>根据教育部和四川省招考委、四川省教育考试院有关文件精神和《西南交通大学</w:t>
      </w:r>
      <w:r w:rsidRPr="005749E0">
        <w:rPr>
          <w:rFonts w:hint="eastAsia"/>
          <w:kern w:val="0"/>
          <w:sz w:val="24"/>
        </w:rPr>
        <w:t>2018</w:t>
      </w:r>
      <w:r w:rsidRPr="005749E0">
        <w:rPr>
          <w:rFonts w:hint="eastAsia"/>
          <w:kern w:val="0"/>
          <w:sz w:val="24"/>
        </w:rPr>
        <w:t>年硕士研究生招生复试及拟录取工作实施办法》，坚持公平、公正、公开和科学选拔、择优录取。</w:t>
      </w:r>
    </w:p>
    <w:p w:rsidR="00E319DA" w:rsidRDefault="00E319DA" w:rsidP="008D013A">
      <w:pPr>
        <w:widowControl/>
        <w:adjustRightInd w:val="0"/>
        <w:snapToGrid w:val="0"/>
        <w:spacing w:line="360" w:lineRule="auto"/>
        <w:ind w:firstLine="480"/>
        <w:jc w:val="left"/>
        <w:rPr>
          <w:rFonts w:ascii="宋体" w:hAnsi="宋体"/>
          <w:sz w:val="24"/>
        </w:rPr>
      </w:pPr>
      <w:r w:rsidRPr="005749E0">
        <w:rPr>
          <w:rFonts w:ascii="宋体" w:hAnsi="宋体" w:hint="eastAsia"/>
          <w:sz w:val="24"/>
        </w:rPr>
        <w:t>根据西南交通大学研究生院下达给我院2018年硕士招生计划和学院学科建设规划的需要，学院硕士复试领导小组集体研究确定我院各专业招生名额。按照初试成绩和复试成绩相结合的原则</w:t>
      </w:r>
      <w:r>
        <w:rPr>
          <w:rFonts w:ascii="宋体" w:hAnsi="宋体" w:hint="eastAsia"/>
          <w:sz w:val="24"/>
        </w:rPr>
        <w:t>，</w:t>
      </w:r>
      <w:r w:rsidRPr="005749E0">
        <w:rPr>
          <w:rFonts w:ascii="宋体" w:hAnsi="宋体" w:hint="eastAsia"/>
          <w:sz w:val="24"/>
        </w:rPr>
        <w:t>计算每位考生的最终得分。</w:t>
      </w:r>
    </w:p>
    <w:p w:rsidR="005870FC" w:rsidRDefault="00304F0C" w:rsidP="00242B4E">
      <w:pPr>
        <w:widowControl/>
        <w:tabs>
          <w:tab w:val="num" w:pos="840"/>
        </w:tabs>
        <w:spacing w:line="360" w:lineRule="auto"/>
        <w:ind w:firstLineChars="200" w:firstLine="480"/>
        <w:jc w:val="left"/>
        <w:rPr>
          <w:rFonts w:ascii="宋体" w:hAnsi="宋体"/>
          <w:sz w:val="24"/>
        </w:rPr>
      </w:pPr>
      <w:r w:rsidRPr="00304F0C">
        <w:rPr>
          <w:rFonts w:ascii="宋体" w:hAnsi="宋体"/>
          <w:sz w:val="24"/>
        </w:rPr>
        <w:t xml:space="preserve">(1) </w:t>
      </w:r>
      <w:r w:rsidRPr="00304F0C">
        <w:rPr>
          <w:rFonts w:ascii="宋体" w:hAnsi="宋体" w:hint="eastAsia"/>
          <w:sz w:val="24"/>
        </w:rPr>
        <w:t>凡未进行资格审查或资格审查未通过的考生不予录取。报考资格不符合规定的（包括经考生确认的报考信息填写错误引起的）考生不予录取，所有考生均不能修改报考信息。</w:t>
      </w:r>
    </w:p>
    <w:p w:rsidR="005870FC" w:rsidRDefault="00304F0C" w:rsidP="00242B4E">
      <w:pPr>
        <w:widowControl/>
        <w:tabs>
          <w:tab w:val="num" w:pos="840"/>
        </w:tabs>
        <w:spacing w:line="360" w:lineRule="auto"/>
        <w:ind w:firstLineChars="200" w:firstLine="480"/>
        <w:jc w:val="left"/>
        <w:rPr>
          <w:rFonts w:ascii="宋体" w:hAnsi="宋体"/>
          <w:sz w:val="24"/>
        </w:rPr>
      </w:pPr>
      <w:r w:rsidRPr="00304F0C">
        <w:rPr>
          <w:rFonts w:ascii="宋体" w:hAnsi="宋体"/>
          <w:sz w:val="24"/>
        </w:rPr>
        <w:t xml:space="preserve">(2) </w:t>
      </w:r>
      <w:r w:rsidRPr="00304F0C">
        <w:rPr>
          <w:rFonts w:ascii="宋体" w:hAnsi="宋体" w:hint="eastAsia"/>
          <w:sz w:val="24"/>
        </w:rPr>
        <w:t>政审不合格者不予录取。</w:t>
      </w:r>
    </w:p>
    <w:p w:rsidR="005870FC" w:rsidRDefault="00304F0C" w:rsidP="00242B4E">
      <w:pPr>
        <w:widowControl/>
        <w:tabs>
          <w:tab w:val="num" w:pos="840"/>
        </w:tabs>
        <w:spacing w:line="360" w:lineRule="auto"/>
        <w:ind w:firstLineChars="200" w:firstLine="480"/>
        <w:jc w:val="left"/>
        <w:rPr>
          <w:rFonts w:ascii="宋体" w:hAnsi="宋体"/>
          <w:sz w:val="24"/>
        </w:rPr>
      </w:pPr>
      <w:r w:rsidRPr="00304F0C">
        <w:rPr>
          <w:rFonts w:ascii="宋体" w:hAnsi="宋体"/>
          <w:sz w:val="24"/>
        </w:rPr>
        <w:t xml:space="preserve">(3) </w:t>
      </w:r>
      <w:r w:rsidRPr="00304F0C">
        <w:rPr>
          <w:rFonts w:ascii="宋体" w:hAnsi="宋体" w:hint="eastAsia"/>
          <w:sz w:val="24"/>
        </w:rPr>
        <w:t>复试成绩必须大于等于60分，不合格者（低于60分）不予录取。</w:t>
      </w:r>
    </w:p>
    <w:p w:rsidR="005870FC" w:rsidRDefault="00304F0C" w:rsidP="00242B4E">
      <w:pPr>
        <w:widowControl/>
        <w:tabs>
          <w:tab w:val="num" w:pos="840"/>
        </w:tabs>
        <w:spacing w:line="360" w:lineRule="auto"/>
        <w:ind w:firstLineChars="150" w:firstLine="360"/>
        <w:jc w:val="left"/>
        <w:rPr>
          <w:rFonts w:ascii="宋体" w:hAnsi="宋体"/>
          <w:sz w:val="24"/>
        </w:rPr>
      </w:pPr>
      <w:r w:rsidRPr="00304F0C">
        <w:rPr>
          <w:rFonts w:ascii="宋体" w:hAnsi="宋体" w:hint="eastAsia"/>
          <w:sz w:val="24"/>
        </w:rPr>
        <w:t>（4）同等学力考生加试成绩低于60分不予录取。</w:t>
      </w:r>
    </w:p>
    <w:p w:rsidR="005870FC" w:rsidRDefault="00304F0C" w:rsidP="00242B4E">
      <w:pPr>
        <w:widowControl/>
        <w:tabs>
          <w:tab w:val="num" w:pos="840"/>
        </w:tabs>
        <w:spacing w:line="360" w:lineRule="auto"/>
        <w:ind w:firstLineChars="200" w:firstLine="480"/>
        <w:jc w:val="left"/>
        <w:rPr>
          <w:rFonts w:ascii="宋体" w:hAnsi="宋体"/>
          <w:sz w:val="24"/>
        </w:rPr>
      </w:pPr>
      <w:r w:rsidRPr="00304F0C">
        <w:rPr>
          <w:rFonts w:ascii="宋体" w:hAnsi="宋体"/>
          <w:sz w:val="24"/>
        </w:rPr>
        <w:t xml:space="preserve">(5) </w:t>
      </w:r>
      <w:r w:rsidRPr="00304F0C">
        <w:rPr>
          <w:rFonts w:ascii="宋体" w:hAnsi="宋体" w:hint="eastAsia"/>
          <w:sz w:val="24"/>
        </w:rPr>
        <w:t>录取总成绩必须大于等于60分，不合格者（低于60分）不予录取。</w:t>
      </w:r>
    </w:p>
    <w:p w:rsidR="00BA018C" w:rsidRPr="00BA018C" w:rsidRDefault="00304F0C" w:rsidP="00BA018C">
      <w:pPr>
        <w:widowControl/>
        <w:adjustRightInd w:val="0"/>
        <w:snapToGrid w:val="0"/>
        <w:spacing w:line="360" w:lineRule="auto"/>
        <w:ind w:firstLine="480"/>
        <w:jc w:val="left"/>
        <w:rPr>
          <w:rFonts w:ascii="宋体" w:hAnsi="宋体"/>
          <w:sz w:val="24"/>
        </w:rPr>
      </w:pPr>
      <w:r w:rsidRPr="00304F0C">
        <w:rPr>
          <w:rFonts w:ascii="宋体" w:hAnsi="宋体"/>
          <w:sz w:val="24"/>
        </w:rPr>
        <w:t xml:space="preserve">(6) </w:t>
      </w:r>
      <w:r w:rsidR="00BA018C" w:rsidRPr="005749E0">
        <w:rPr>
          <w:rFonts w:ascii="宋体" w:hAnsi="宋体" w:hint="eastAsia"/>
          <w:sz w:val="24"/>
        </w:rPr>
        <w:t>在各专业确定的名额内</w:t>
      </w:r>
      <w:r w:rsidRPr="00304F0C">
        <w:rPr>
          <w:rFonts w:ascii="宋体" w:hAnsi="宋体" w:hint="eastAsia"/>
          <w:sz w:val="24"/>
        </w:rPr>
        <w:t>按录取总成绩从高到低择优录取。</w:t>
      </w:r>
      <w:r w:rsidR="000E3194">
        <w:rPr>
          <w:rFonts w:ascii="宋体" w:hAnsi="宋体" w:hint="eastAsia"/>
          <w:sz w:val="24"/>
        </w:rPr>
        <w:t>第一志愿报考我院考生复试合格的前提下，优先录取第一志愿报考考生。</w:t>
      </w:r>
    </w:p>
    <w:p w:rsidR="008D013A" w:rsidRPr="00E319DA" w:rsidRDefault="008D013A" w:rsidP="00E319DA">
      <w:pPr>
        <w:widowControl/>
        <w:adjustRightInd w:val="0"/>
        <w:snapToGrid w:val="0"/>
        <w:spacing w:line="360" w:lineRule="auto"/>
        <w:ind w:firstLine="480"/>
        <w:jc w:val="left"/>
        <w:rPr>
          <w:rFonts w:asciiTheme="minorEastAsia" w:hAnsiTheme="minorEastAsia" w:cs="Arial"/>
          <w:b/>
          <w:color w:val="000000"/>
          <w:kern w:val="0"/>
          <w:sz w:val="24"/>
          <w:szCs w:val="24"/>
        </w:rPr>
      </w:pPr>
      <w:r w:rsidRPr="00E319DA">
        <w:rPr>
          <w:rFonts w:asciiTheme="minorEastAsia" w:hAnsiTheme="minorEastAsia" w:cs="Arial"/>
          <w:b/>
          <w:color w:val="000000"/>
          <w:kern w:val="0"/>
          <w:sz w:val="24"/>
          <w:szCs w:val="24"/>
          <w:bdr w:val="none" w:sz="0" w:space="0" w:color="auto" w:frame="1"/>
        </w:rPr>
        <w:t>2</w:t>
      </w:r>
      <w:r w:rsidRPr="00E319DA">
        <w:rPr>
          <w:rFonts w:asciiTheme="minorEastAsia" w:hAnsiTheme="minorEastAsia" w:cs="Arial" w:hint="eastAsia"/>
          <w:b/>
          <w:color w:val="000000"/>
          <w:kern w:val="0"/>
          <w:sz w:val="24"/>
          <w:szCs w:val="24"/>
          <w:bdr w:val="none" w:sz="0" w:space="0" w:color="auto" w:frame="1"/>
        </w:rPr>
        <w:t xml:space="preserve">. </w:t>
      </w:r>
      <w:r w:rsidRPr="00E319DA">
        <w:rPr>
          <w:rFonts w:asciiTheme="minorEastAsia" w:hAnsiTheme="minorEastAsia" w:cs="Arial"/>
          <w:b/>
          <w:color w:val="000000"/>
          <w:kern w:val="0"/>
          <w:sz w:val="24"/>
          <w:szCs w:val="24"/>
          <w:bdr w:val="none" w:sz="0" w:space="0" w:color="auto" w:frame="1"/>
        </w:rPr>
        <w:t>拟录取综合成绩计算办法</w:t>
      </w:r>
      <w:r w:rsidRPr="00E319DA">
        <w:rPr>
          <w:rFonts w:asciiTheme="minorEastAsia" w:hAnsiTheme="minorEastAsia" w:cs="Arial"/>
          <w:b/>
          <w:color w:val="000000"/>
          <w:kern w:val="0"/>
          <w:sz w:val="24"/>
          <w:szCs w:val="24"/>
        </w:rPr>
        <w:t xml:space="preserve"> </w:t>
      </w:r>
    </w:p>
    <w:p w:rsidR="008D013A" w:rsidRDefault="00E319DA" w:rsidP="008D013A">
      <w:pPr>
        <w:widowControl/>
        <w:adjustRightInd w:val="0"/>
        <w:snapToGrid w:val="0"/>
        <w:spacing w:line="360" w:lineRule="auto"/>
        <w:ind w:firstLine="480"/>
        <w:jc w:val="left"/>
        <w:rPr>
          <w:rFonts w:asciiTheme="minorEastAsia" w:hAnsiTheme="minorEastAsia" w:cs="Arial"/>
          <w:color w:val="000000"/>
          <w:kern w:val="0"/>
          <w:sz w:val="24"/>
          <w:szCs w:val="24"/>
          <w:bdr w:val="none" w:sz="0" w:space="0" w:color="auto" w:frame="1"/>
        </w:rPr>
      </w:pPr>
      <w:r>
        <w:rPr>
          <w:rFonts w:asciiTheme="minorEastAsia" w:hAnsiTheme="minorEastAsia" w:cs="Arial" w:hint="eastAsia"/>
          <w:color w:val="000000"/>
          <w:kern w:val="0"/>
          <w:sz w:val="24"/>
          <w:szCs w:val="24"/>
          <w:bdr w:val="none" w:sz="0" w:space="0" w:color="auto" w:frame="1"/>
        </w:rPr>
        <w:t>拟</w:t>
      </w:r>
      <w:r w:rsidR="008D013A" w:rsidRPr="008D013A">
        <w:rPr>
          <w:rFonts w:asciiTheme="minorEastAsia" w:hAnsiTheme="minorEastAsia" w:cs="Arial" w:hint="eastAsia"/>
          <w:color w:val="000000"/>
          <w:kern w:val="0"/>
          <w:sz w:val="24"/>
          <w:szCs w:val="24"/>
          <w:bdr w:val="none" w:sz="0" w:space="0" w:color="auto" w:frame="1"/>
        </w:rPr>
        <w:t>录取总成绩（100分）＝（初试成绩/5）×</w:t>
      </w:r>
      <w:r>
        <w:rPr>
          <w:rFonts w:asciiTheme="minorEastAsia" w:hAnsiTheme="minorEastAsia" w:cs="Arial" w:hint="eastAsia"/>
          <w:color w:val="000000"/>
          <w:kern w:val="0"/>
          <w:sz w:val="24"/>
          <w:szCs w:val="24"/>
          <w:bdr w:val="none" w:sz="0" w:space="0" w:color="auto" w:frame="1"/>
        </w:rPr>
        <w:t xml:space="preserve"> </w:t>
      </w:r>
      <w:r w:rsidR="008D013A" w:rsidRPr="008D013A">
        <w:rPr>
          <w:rFonts w:asciiTheme="minorEastAsia" w:hAnsiTheme="minorEastAsia" w:cs="Arial" w:hint="eastAsia"/>
          <w:color w:val="000000"/>
          <w:kern w:val="0"/>
          <w:sz w:val="24"/>
          <w:szCs w:val="24"/>
          <w:bdr w:val="none" w:sz="0" w:space="0" w:color="auto" w:frame="1"/>
        </w:rPr>
        <w:t>60％＋复试成绩</w:t>
      </w:r>
      <w:r>
        <w:rPr>
          <w:rFonts w:asciiTheme="minorEastAsia" w:hAnsiTheme="minorEastAsia" w:cs="Arial" w:hint="eastAsia"/>
          <w:color w:val="000000"/>
          <w:kern w:val="0"/>
          <w:sz w:val="24"/>
          <w:szCs w:val="24"/>
          <w:bdr w:val="none" w:sz="0" w:space="0" w:color="auto" w:frame="1"/>
        </w:rPr>
        <w:t xml:space="preserve"> </w:t>
      </w:r>
      <w:r w:rsidRPr="008D013A">
        <w:rPr>
          <w:rFonts w:asciiTheme="minorEastAsia" w:hAnsiTheme="minorEastAsia" w:cs="Arial" w:hint="eastAsia"/>
          <w:color w:val="000000"/>
          <w:kern w:val="0"/>
          <w:sz w:val="24"/>
          <w:szCs w:val="24"/>
          <w:bdr w:val="none" w:sz="0" w:space="0" w:color="auto" w:frame="1"/>
        </w:rPr>
        <w:t>×</w:t>
      </w:r>
      <w:r>
        <w:rPr>
          <w:rFonts w:asciiTheme="minorEastAsia" w:hAnsiTheme="minorEastAsia" w:cs="Arial" w:hint="eastAsia"/>
          <w:color w:val="000000"/>
          <w:kern w:val="0"/>
          <w:sz w:val="24"/>
          <w:szCs w:val="24"/>
          <w:bdr w:val="none" w:sz="0" w:space="0" w:color="auto" w:frame="1"/>
        </w:rPr>
        <w:t xml:space="preserve"> </w:t>
      </w:r>
      <w:r w:rsidR="008D013A" w:rsidRPr="008D013A">
        <w:rPr>
          <w:rFonts w:asciiTheme="minorEastAsia" w:hAnsiTheme="minorEastAsia" w:cs="Arial" w:hint="eastAsia"/>
          <w:color w:val="000000"/>
          <w:kern w:val="0"/>
          <w:sz w:val="24"/>
          <w:szCs w:val="24"/>
          <w:bdr w:val="none" w:sz="0" w:space="0" w:color="auto" w:frame="1"/>
        </w:rPr>
        <w:t xml:space="preserve">40％ </w:t>
      </w:r>
    </w:p>
    <w:p w:rsidR="008D013A" w:rsidRPr="00284F34" w:rsidRDefault="008D013A" w:rsidP="00284F34">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hint="eastAsia"/>
          <w:b/>
          <w:bCs/>
          <w:color w:val="000000"/>
          <w:kern w:val="0"/>
          <w:sz w:val="24"/>
          <w:szCs w:val="24"/>
          <w:bdr w:val="none" w:sz="0" w:space="0" w:color="auto" w:frame="1"/>
        </w:rPr>
        <w:t>六、</w:t>
      </w:r>
      <w:r w:rsidR="00220840">
        <w:rPr>
          <w:rFonts w:asciiTheme="minorEastAsia" w:hAnsiTheme="minorEastAsia" w:cs="Arial" w:hint="eastAsia"/>
          <w:b/>
          <w:bCs/>
          <w:color w:val="000000"/>
          <w:kern w:val="0"/>
          <w:sz w:val="24"/>
          <w:szCs w:val="24"/>
          <w:bdr w:val="none" w:sz="0" w:space="0" w:color="auto" w:frame="1"/>
        </w:rPr>
        <w:t>其他</w:t>
      </w:r>
      <w:r w:rsidRPr="00737967">
        <w:rPr>
          <w:rFonts w:asciiTheme="minorEastAsia" w:hAnsiTheme="minorEastAsia" w:cs="Arial"/>
          <w:b/>
          <w:bCs/>
          <w:color w:val="000000"/>
          <w:kern w:val="0"/>
          <w:sz w:val="24"/>
          <w:szCs w:val="24"/>
          <w:bdr w:val="none" w:sz="0" w:space="0" w:color="auto" w:frame="1"/>
        </w:rPr>
        <w:t xml:space="preserve"> </w:t>
      </w:r>
    </w:p>
    <w:p w:rsidR="00220840" w:rsidRPr="005749E0" w:rsidRDefault="00220840" w:rsidP="00220840">
      <w:pPr>
        <w:spacing w:line="360" w:lineRule="auto"/>
        <w:ind w:firstLineChars="177" w:firstLine="425"/>
        <w:rPr>
          <w:sz w:val="24"/>
        </w:rPr>
      </w:pPr>
      <w:r w:rsidRPr="005749E0">
        <w:rPr>
          <w:rFonts w:hint="eastAsia"/>
          <w:sz w:val="24"/>
        </w:rPr>
        <w:t>1</w:t>
      </w:r>
      <w:r w:rsidRPr="005749E0">
        <w:rPr>
          <w:rFonts w:hint="eastAsia"/>
          <w:sz w:val="24"/>
        </w:rPr>
        <w:t>、按照教育部和四川省招考委、四川省教育考试院的统一要求，对未在我校考点（代码：</w:t>
      </w:r>
      <w:r w:rsidRPr="005749E0">
        <w:rPr>
          <w:rFonts w:hint="eastAsia"/>
          <w:sz w:val="24"/>
        </w:rPr>
        <w:t>5102</w:t>
      </w:r>
      <w:r w:rsidRPr="005749E0">
        <w:rPr>
          <w:rFonts w:hint="eastAsia"/>
          <w:sz w:val="24"/>
        </w:rPr>
        <w:t>）参加考试的考生，要在复试前进行指纹采集（时间：</w:t>
      </w:r>
      <w:r w:rsidRPr="005749E0">
        <w:rPr>
          <w:rFonts w:hint="eastAsia"/>
          <w:sz w:val="24"/>
        </w:rPr>
        <w:t>2018</w:t>
      </w:r>
      <w:r w:rsidRPr="005749E0">
        <w:rPr>
          <w:rFonts w:hint="eastAsia"/>
          <w:sz w:val="24"/>
        </w:rPr>
        <w:t>年</w:t>
      </w:r>
      <w:r w:rsidRPr="005749E0">
        <w:rPr>
          <w:rFonts w:hint="eastAsia"/>
          <w:sz w:val="24"/>
        </w:rPr>
        <w:t>3</w:t>
      </w:r>
      <w:r w:rsidRPr="005749E0">
        <w:rPr>
          <w:rFonts w:hint="eastAsia"/>
          <w:sz w:val="24"/>
        </w:rPr>
        <w:t>月</w:t>
      </w:r>
      <w:r w:rsidRPr="005749E0">
        <w:rPr>
          <w:rFonts w:hint="eastAsia"/>
          <w:sz w:val="24"/>
        </w:rPr>
        <w:t>26</w:t>
      </w:r>
      <w:r w:rsidRPr="005749E0">
        <w:rPr>
          <w:rFonts w:hint="eastAsia"/>
          <w:sz w:val="24"/>
        </w:rPr>
        <w:t>日</w:t>
      </w:r>
      <w:r w:rsidRPr="005749E0">
        <w:rPr>
          <w:rFonts w:hint="eastAsia"/>
          <w:sz w:val="24"/>
        </w:rPr>
        <w:t>- 4</w:t>
      </w:r>
      <w:r w:rsidRPr="005749E0">
        <w:rPr>
          <w:rFonts w:hint="eastAsia"/>
          <w:sz w:val="24"/>
        </w:rPr>
        <w:t>月</w:t>
      </w:r>
      <w:r w:rsidRPr="005749E0">
        <w:rPr>
          <w:rFonts w:hint="eastAsia"/>
          <w:sz w:val="24"/>
        </w:rPr>
        <w:t>7</w:t>
      </w:r>
      <w:r w:rsidRPr="005749E0">
        <w:rPr>
          <w:rFonts w:hint="eastAsia"/>
          <w:sz w:val="24"/>
        </w:rPr>
        <w:t>日，每个工作日上午</w:t>
      </w:r>
      <w:r w:rsidRPr="005749E0">
        <w:rPr>
          <w:rFonts w:hint="eastAsia"/>
          <w:sz w:val="24"/>
        </w:rPr>
        <w:t>9:00-11:30</w:t>
      </w:r>
      <w:r w:rsidRPr="005749E0">
        <w:rPr>
          <w:rFonts w:hint="eastAsia"/>
          <w:sz w:val="24"/>
        </w:rPr>
        <w:t>、下午</w:t>
      </w:r>
      <w:r w:rsidRPr="005749E0">
        <w:rPr>
          <w:rFonts w:hint="eastAsia"/>
          <w:sz w:val="24"/>
        </w:rPr>
        <w:t>2:30-4:30</w:t>
      </w:r>
      <w:r w:rsidRPr="005749E0">
        <w:rPr>
          <w:rFonts w:hint="eastAsia"/>
          <w:sz w:val="24"/>
        </w:rPr>
        <w:t>，地点：九里校区</w:t>
      </w:r>
      <w:r w:rsidRPr="005749E0">
        <w:rPr>
          <w:rFonts w:hint="eastAsia"/>
          <w:sz w:val="24"/>
        </w:rPr>
        <w:t>4</w:t>
      </w:r>
      <w:r w:rsidRPr="005749E0">
        <w:rPr>
          <w:rFonts w:hint="eastAsia"/>
          <w:sz w:val="24"/>
        </w:rPr>
        <w:t>号教学楼（逸夫馆）</w:t>
      </w:r>
      <w:r w:rsidRPr="005749E0">
        <w:rPr>
          <w:rFonts w:hint="eastAsia"/>
          <w:sz w:val="24"/>
        </w:rPr>
        <w:t>4104</w:t>
      </w:r>
      <w:r w:rsidRPr="005749E0">
        <w:rPr>
          <w:rFonts w:hint="eastAsia"/>
          <w:sz w:val="24"/>
        </w:rPr>
        <w:t>室，</w:t>
      </w:r>
      <w:proofErr w:type="gramStart"/>
      <w:r w:rsidRPr="005749E0">
        <w:rPr>
          <w:rFonts w:hint="eastAsia"/>
          <w:sz w:val="24"/>
        </w:rPr>
        <w:t>研</w:t>
      </w:r>
      <w:proofErr w:type="gramEnd"/>
      <w:r w:rsidRPr="005749E0">
        <w:rPr>
          <w:rFonts w:hint="eastAsia"/>
          <w:sz w:val="24"/>
        </w:rPr>
        <w:t>招办将向每位完成指纹采集的考生发放一张带有工作人员签字章的资格审查表，考生须持此表参加相应学院的复试），对于在我校考点参加考试的考生不必再进行指纹采集；所有未进行指纹采集考生的复试及拟录取一律无效。</w:t>
      </w:r>
    </w:p>
    <w:p w:rsidR="00220840" w:rsidRPr="00A946AD" w:rsidRDefault="00220840" w:rsidP="00220840">
      <w:pPr>
        <w:spacing w:line="360" w:lineRule="auto"/>
        <w:ind w:firstLineChars="200" w:firstLine="480"/>
        <w:rPr>
          <w:sz w:val="24"/>
        </w:rPr>
      </w:pPr>
      <w:r w:rsidRPr="00A946AD">
        <w:rPr>
          <w:rFonts w:hint="eastAsia"/>
          <w:sz w:val="24"/>
        </w:rPr>
        <w:t>2</w:t>
      </w:r>
      <w:r w:rsidRPr="00A946AD">
        <w:rPr>
          <w:rFonts w:hint="eastAsia"/>
          <w:sz w:val="24"/>
        </w:rPr>
        <w:t>、</w:t>
      </w:r>
      <w:r w:rsidRPr="00A946AD">
        <w:rPr>
          <w:rFonts w:ascii="Simsun" w:hAnsi="Simsun" w:cs="宋体"/>
          <w:kern w:val="0"/>
          <w:sz w:val="24"/>
        </w:rPr>
        <w:t>考生应密切关注</w:t>
      </w:r>
      <w:r w:rsidR="00425C6C">
        <w:rPr>
          <w:rFonts w:ascii="Simsun" w:hAnsi="Simsun" w:cs="宋体" w:hint="eastAsia"/>
          <w:kern w:val="0"/>
          <w:sz w:val="24"/>
        </w:rPr>
        <w:t>人文</w:t>
      </w:r>
      <w:r w:rsidRPr="00A946AD">
        <w:rPr>
          <w:rFonts w:ascii="Simsun" w:hAnsi="Simsun" w:cs="宋体"/>
          <w:kern w:val="0"/>
          <w:sz w:val="24"/>
        </w:rPr>
        <w:t>学院网站通知</w:t>
      </w:r>
      <w:r w:rsidRPr="00220840">
        <w:rPr>
          <w:rFonts w:ascii="Simsun" w:hAnsi="Simsun" w:cs="宋体"/>
          <w:kern w:val="0"/>
          <w:sz w:val="24"/>
        </w:rPr>
        <w:t>http://rwxy.swjtu.edu.cn/</w:t>
      </w:r>
      <w:r w:rsidRPr="00A946AD">
        <w:rPr>
          <w:rFonts w:ascii="Simsun" w:hAnsi="Simsun" w:cs="宋体"/>
          <w:kern w:val="0"/>
          <w:sz w:val="24"/>
        </w:rPr>
        <w:t>，复试及相关事宜以网站通知为准，复试期间考生务必确保电话</w:t>
      </w:r>
      <w:r w:rsidRPr="00A946AD">
        <w:rPr>
          <w:rFonts w:ascii="Simsun" w:hAnsi="Simsun" w:cs="宋体" w:hint="eastAsia"/>
          <w:kern w:val="0"/>
          <w:sz w:val="24"/>
        </w:rPr>
        <w:t>24</w:t>
      </w:r>
      <w:r w:rsidRPr="00A946AD">
        <w:rPr>
          <w:rFonts w:ascii="Simsun" w:hAnsi="Simsun" w:cs="宋体" w:hint="eastAsia"/>
          <w:kern w:val="0"/>
          <w:sz w:val="24"/>
        </w:rPr>
        <w:t>小时</w:t>
      </w:r>
      <w:r w:rsidRPr="00A946AD">
        <w:rPr>
          <w:rFonts w:ascii="Simsun" w:hAnsi="Simsun" w:cs="宋体"/>
          <w:kern w:val="0"/>
          <w:sz w:val="24"/>
        </w:rPr>
        <w:t>畅通</w:t>
      </w:r>
      <w:r w:rsidRPr="00A946AD">
        <w:rPr>
          <w:rFonts w:ascii="Simsun" w:hAnsi="Simsun" w:cs="宋体" w:hint="eastAsia"/>
          <w:kern w:val="0"/>
          <w:sz w:val="24"/>
        </w:rPr>
        <w:t>。</w:t>
      </w:r>
    </w:p>
    <w:p w:rsidR="00220840" w:rsidRDefault="00220840" w:rsidP="00220840">
      <w:pPr>
        <w:spacing w:line="360" w:lineRule="auto"/>
        <w:ind w:firstLineChars="200" w:firstLine="480"/>
        <w:rPr>
          <w:sz w:val="24"/>
        </w:rPr>
      </w:pPr>
      <w:r>
        <w:rPr>
          <w:rFonts w:hint="eastAsia"/>
          <w:sz w:val="24"/>
        </w:rPr>
        <w:t>3</w:t>
      </w:r>
      <w:r>
        <w:rPr>
          <w:rFonts w:hint="eastAsia"/>
          <w:sz w:val="24"/>
        </w:rPr>
        <w:t>、</w:t>
      </w:r>
      <w:r w:rsidRPr="005749E0">
        <w:rPr>
          <w:rFonts w:hint="eastAsia"/>
          <w:sz w:val="24"/>
        </w:rPr>
        <w:t>复议</w:t>
      </w:r>
    </w:p>
    <w:p w:rsidR="00220840" w:rsidRPr="005749E0" w:rsidRDefault="00220840" w:rsidP="00220840">
      <w:pPr>
        <w:adjustRightInd w:val="0"/>
        <w:snapToGrid w:val="0"/>
        <w:spacing w:line="360" w:lineRule="auto"/>
        <w:ind w:firstLineChars="200" w:firstLine="480"/>
        <w:rPr>
          <w:sz w:val="24"/>
        </w:rPr>
      </w:pPr>
      <w:r w:rsidRPr="005749E0">
        <w:rPr>
          <w:rFonts w:hint="eastAsia"/>
          <w:sz w:val="24"/>
        </w:rPr>
        <w:t>复试考生对复试工作如有异议、举报、投诉、申诉等，请与</w:t>
      </w:r>
      <w:r>
        <w:rPr>
          <w:rFonts w:hint="eastAsia"/>
          <w:sz w:val="24"/>
        </w:rPr>
        <w:t>人文</w:t>
      </w:r>
      <w:r w:rsidRPr="005749E0">
        <w:rPr>
          <w:rFonts w:hint="eastAsia"/>
          <w:sz w:val="24"/>
        </w:rPr>
        <w:t>学院研究生招生复试及拟录取工作监督检查小组联系。</w:t>
      </w:r>
    </w:p>
    <w:p w:rsidR="00220840" w:rsidRPr="00A10A94" w:rsidRDefault="00220840" w:rsidP="00220840">
      <w:pPr>
        <w:widowControl/>
        <w:adjustRightInd w:val="0"/>
        <w:snapToGrid w:val="0"/>
        <w:spacing w:line="360" w:lineRule="auto"/>
        <w:ind w:firstLineChars="200" w:firstLine="480"/>
        <w:jc w:val="left"/>
        <w:rPr>
          <w:rFonts w:asciiTheme="minorEastAsia" w:hAnsiTheme="minorEastAsia" w:cs="Arial"/>
          <w:color w:val="000000"/>
          <w:kern w:val="0"/>
          <w:sz w:val="24"/>
          <w:szCs w:val="24"/>
          <w:bdr w:val="none" w:sz="0" w:space="0" w:color="auto" w:frame="1"/>
        </w:rPr>
      </w:pPr>
      <w:r>
        <w:rPr>
          <w:rFonts w:asciiTheme="minorEastAsia" w:hAnsiTheme="minorEastAsia" w:cs="Arial" w:hint="eastAsia"/>
          <w:color w:val="000000"/>
          <w:kern w:val="0"/>
          <w:sz w:val="24"/>
          <w:szCs w:val="24"/>
          <w:bdr w:val="none" w:sz="0" w:space="0" w:color="auto" w:frame="1"/>
        </w:rPr>
        <w:t>联系</w:t>
      </w:r>
      <w:r w:rsidRPr="00A10A94">
        <w:rPr>
          <w:rFonts w:asciiTheme="minorEastAsia" w:hAnsiTheme="minorEastAsia" w:cs="Arial"/>
          <w:color w:val="000000"/>
          <w:kern w:val="0"/>
          <w:sz w:val="24"/>
          <w:szCs w:val="24"/>
          <w:bdr w:val="none" w:sz="0" w:space="0" w:color="auto" w:frame="1"/>
        </w:rPr>
        <w:t>邮箱：</w:t>
      </w:r>
      <w:r w:rsidRPr="001B5AE6">
        <w:rPr>
          <w:rFonts w:asciiTheme="minorEastAsia" w:hAnsiTheme="minorEastAsia" w:cs="Arial"/>
          <w:color w:val="000000"/>
          <w:kern w:val="0"/>
          <w:sz w:val="24"/>
          <w:szCs w:val="24"/>
          <w:bdr w:val="none" w:sz="0" w:space="0" w:color="auto" w:frame="1"/>
        </w:rPr>
        <w:t>028-66367597</w:t>
      </w:r>
    </w:p>
    <w:p w:rsidR="00220840" w:rsidRPr="00A10A94" w:rsidRDefault="00220840" w:rsidP="00220840">
      <w:pPr>
        <w:widowControl/>
        <w:adjustRightInd w:val="0"/>
        <w:snapToGrid w:val="0"/>
        <w:spacing w:line="360" w:lineRule="auto"/>
        <w:ind w:firstLineChars="200" w:firstLine="480"/>
        <w:jc w:val="left"/>
        <w:rPr>
          <w:rFonts w:asciiTheme="minorEastAsia" w:hAnsiTheme="minorEastAsia" w:cs="Arial"/>
          <w:color w:val="000000"/>
          <w:kern w:val="0"/>
          <w:sz w:val="24"/>
          <w:szCs w:val="24"/>
          <w:bdr w:val="none" w:sz="0" w:space="0" w:color="auto" w:frame="1"/>
        </w:rPr>
      </w:pPr>
      <w:r>
        <w:rPr>
          <w:rFonts w:asciiTheme="minorEastAsia" w:hAnsiTheme="minorEastAsia" w:cs="Arial" w:hint="eastAsia"/>
          <w:color w:val="000000"/>
          <w:kern w:val="0"/>
          <w:sz w:val="24"/>
          <w:szCs w:val="24"/>
          <w:bdr w:val="none" w:sz="0" w:space="0" w:color="auto" w:frame="1"/>
        </w:rPr>
        <w:t>联系</w:t>
      </w:r>
      <w:r w:rsidRPr="00A10A94">
        <w:rPr>
          <w:rFonts w:asciiTheme="minorEastAsia" w:hAnsiTheme="minorEastAsia" w:cs="Arial"/>
          <w:color w:val="000000"/>
          <w:kern w:val="0"/>
          <w:sz w:val="24"/>
          <w:szCs w:val="24"/>
          <w:bdr w:val="none" w:sz="0" w:space="0" w:color="auto" w:frame="1"/>
        </w:rPr>
        <w:t>电话：</w:t>
      </w:r>
      <w:r w:rsidRPr="001B5AE6">
        <w:rPr>
          <w:rFonts w:asciiTheme="minorEastAsia" w:hAnsiTheme="minorEastAsia" w:cs="Arial"/>
          <w:color w:val="000000"/>
          <w:kern w:val="0"/>
          <w:sz w:val="24"/>
          <w:szCs w:val="24"/>
          <w:bdr w:val="none" w:sz="0" w:space="0" w:color="auto" w:frame="1"/>
        </w:rPr>
        <w:t>rwxy@swjtu.cn</w:t>
      </w:r>
    </w:p>
    <w:p w:rsidR="00220840" w:rsidRPr="00A10A94" w:rsidRDefault="00220840" w:rsidP="00220840">
      <w:pPr>
        <w:widowControl/>
        <w:adjustRightInd w:val="0"/>
        <w:snapToGrid w:val="0"/>
        <w:spacing w:line="360" w:lineRule="auto"/>
        <w:ind w:firstLineChars="200" w:firstLine="480"/>
        <w:jc w:val="left"/>
        <w:rPr>
          <w:rFonts w:asciiTheme="minorEastAsia" w:hAnsiTheme="minorEastAsia" w:cs="Arial"/>
          <w:color w:val="000000"/>
          <w:kern w:val="0"/>
          <w:sz w:val="24"/>
          <w:szCs w:val="24"/>
          <w:bdr w:val="none" w:sz="0" w:space="0" w:color="auto" w:frame="1"/>
        </w:rPr>
      </w:pPr>
      <w:r w:rsidRPr="00A10A94">
        <w:rPr>
          <w:rFonts w:asciiTheme="minorEastAsia" w:hAnsiTheme="minorEastAsia" w:cs="Arial"/>
          <w:color w:val="000000"/>
          <w:kern w:val="0"/>
          <w:sz w:val="24"/>
          <w:szCs w:val="24"/>
          <w:bdr w:val="none" w:sz="0" w:space="0" w:color="auto" w:frame="1"/>
        </w:rPr>
        <w:lastRenderedPageBreak/>
        <w:t>通讯地址：成都市郫县</w:t>
      </w:r>
      <w:proofErr w:type="gramStart"/>
      <w:r w:rsidRPr="00A10A94">
        <w:rPr>
          <w:rFonts w:asciiTheme="minorEastAsia" w:hAnsiTheme="minorEastAsia" w:cs="Arial"/>
          <w:color w:val="000000"/>
          <w:kern w:val="0"/>
          <w:sz w:val="24"/>
          <w:szCs w:val="24"/>
          <w:bdr w:val="none" w:sz="0" w:space="0" w:color="auto" w:frame="1"/>
        </w:rPr>
        <w:t>犀</w:t>
      </w:r>
      <w:proofErr w:type="gramEnd"/>
      <w:r w:rsidRPr="00A10A94">
        <w:rPr>
          <w:rFonts w:asciiTheme="minorEastAsia" w:hAnsiTheme="minorEastAsia" w:cs="Arial"/>
          <w:color w:val="000000"/>
          <w:kern w:val="0"/>
          <w:sz w:val="24"/>
          <w:szCs w:val="24"/>
          <w:bdr w:val="none" w:sz="0" w:space="0" w:color="auto" w:frame="1"/>
        </w:rPr>
        <w:t>浦镇西南交通大学</w:t>
      </w:r>
      <w:proofErr w:type="gramStart"/>
      <w:r w:rsidRPr="00A10A94">
        <w:rPr>
          <w:rFonts w:asciiTheme="minorEastAsia" w:hAnsiTheme="minorEastAsia" w:cs="Arial"/>
          <w:color w:val="000000"/>
          <w:kern w:val="0"/>
          <w:sz w:val="24"/>
          <w:szCs w:val="24"/>
          <w:bdr w:val="none" w:sz="0" w:space="0" w:color="auto" w:frame="1"/>
        </w:rPr>
        <w:t>犀</w:t>
      </w:r>
      <w:proofErr w:type="gramEnd"/>
      <w:r w:rsidRPr="00A10A94">
        <w:rPr>
          <w:rFonts w:asciiTheme="minorEastAsia" w:hAnsiTheme="minorEastAsia" w:cs="Arial"/>
          <w:color w:val="000000"/>
          <w:kern w:val="0"/>
          <w:sz w:val="24"/>
          <w:szCs w:val="24"/>
          <w:bdr w:val="none" w:sz="0" w:space="0" w:color="auto" w:frame="1"/>
        </w:rPr>
        <w:t>浦校区</w:t>
      </w:r>
      <w:r>
        <w:rPr>
          <w:rFonts w:asciiTheme="minorEastAsia" w:hAnsiTheme="minorEastAsia" w:cs="Arial" w:hint="eastAsia"/>
          <w:color w:val="000000"/>
          <w:kern w:val="0"/>
          <w:sz w:val="24"/>
          <w:szCs w:val="24"/>
          <w:bdr w:val="none" w:sz="0" w:space="0" w:color="auto" w:frame="1"/>
        </w:rPr>
        <w:t>人文</w:t>
      </w:r>
      <w:r w:rsidRPr="00A10A94">
        <w:rPr>
          <w:rFonts w:asciiTheme="minorEastAsia" w:hAnsiTheme="minorEastAsia" w:cs="Arial"/>
          <w:color w:val="000000"/>
          <w:kern w:val="0"/>
          <w:sz w:val="24"/>
          <w:szCs w:val="24"/>
          <w:bdr w:val="none" w:sz="0" w:space="0" w:color="auto" w:frame="1"/>
        </w:rPr>
        <w:t>学院</w:t>
      </w:r>
    </w:p>
    <w:p w:rsidR="00220840" w:rsidRDefault="00220840" w:rsidP="00220840">
      <w:pPr>
        <w:adjustRightInd w:val="0"/>
        <w:snapToGrid w:val="0"/>
        <w:spacing w:line="360" w:lineRule="auto"/>
        <w:ind w:firstLineChars="200" w:firstLine="480"/>
        <w:rPr>
          <w:rFonts w:asciiTheme="minorEastAsia" w:hAnsiTheme="minorEastAsia" w:cs="Arial"/>
          <w:color w:val="000000"/>
          <w:kern w:val="0"/>
          <w:sz w:val="24"/>
          <w:szCs w:val="24"/>
          <w:bdr w:val="none" w:sz="0" w:space="0" w:color="auto" w:frame="1"/>
        </w:rPr>
      </w:pPr>
      <w:r w:rsidRPr="00A10A94">
        <w:rPr>
          <w:rFonts w:asciiTheme="minorEastAsia" w:hAnsiTheme="minorEastAsia" w:cs="Arial"/>
          <w:color w:val="000000"/>
          <w:kern w:val="0"/>
          <w:sz w:val="24"/>
          <w:szCs w:val="24"/>
          <w:bdr w:val="none" w:sz="0" w:space="0" w:color="auto" w:frame="1"/>
        </w:rPr>
        <w:t>邮政编码：611756</w:t>
      </w:r>
    </w:p>
    <w:p w:rsidR="00425C6C" w:rsidRDefault="00425C6C" w:rsidP="00220840">
      <w:pPr>
        <w:adjustRightInd w:val="0"/>
        <w:snapToGrid w:val="0"/>
        <w:spacing w:line="360" w:lineRule="auto"/>
        <w:ind w:firstLineChars="200" w:firstLine="480"/>
        <w:rPr>
          <w:sz w:val="24"/>
        </w:rPr>
      </w:pPr>
      <w:r w:rsidRPr="00425C6C">
        <w:rPr>
          <w:rFonts w:hint="eastAsia"/>
          <w:sz w:val="24"/>
        </w:rPr>
        <w:t>4</w:t>
      </w:r>
      <w:r w:rsidRPr="00425C6C">
        <w:rPr>
          <w:rFonts w:hint="eastAsia"/>
          <w:sz w:val="24"/>
        </w:rPr>
        <w:t>、</w:t>
      </w:r>
      <w:r w:rsidR="005A78DF">
        <w:rPr>
          <w:rFonts w:hint="eastAsia"/>
          <w:sz w:val="24"/>
        </w:rPr>
        <w:t>复试</w:t>
      </w:r>
      <w:r>
        <w:rPr>
          <w:rFonts w:asciiTheme="minorEastAsia" w:hAnsiTheme="minorEastAsia" w:cs="Arial" w:hint="eastAsia"/>
          <w:color w:val="000000"/>
          <w:kern w:val="0"/>
          <w:sz w:val="24"/>
          <w:szCs w:val="24"/>
          <w:bdr w:val="none" w:sz="0" w:space="0" w:color="auto" w:frame="1"/>
        </w:rPr>
        <w:t>咨询</w:t>
      </w:r>
      <w:r w:rsidRPr="008D013A">
        <w:rPr>
          <w:rFonts w:asciiTheme="minorEastAsia" w:hAnsiTheme="minorEastAsia" w:cs="Arial" w:hint="eastAsia"/>
          <w:color w:val="000000"/>
          <w:kern w:val="0"/>
          <w:sz w:val="24"/>
          <w:szCs w:val="24"/>
          <w:bdr w:val="none" w:sz="0" w:space="0" w:color="auto" w:frame="1"/>
        </w:rPr>
        <w:t>电话：028 - 66367534</w:t>
      </w:r>
      <w:r>
        <w:rPr>
          <w:rFonts w:asciiTheme="minorEastAsia" w:hAnsiTheme="minorEastAsia" w:cs="Arial" w:hint="eastAsia"/>
          <w:color w:val="000000"/>
          <w:kern w:val="0"/>
          <w:sz w:val="24"/>
          <w:szCs w:val="24"/>
          <w:bdr w:val="none" w:sz="0" w:space="0" w:color="auto" w:frame="1"/>
        </w:rPr>
        <w:t>，联系人：张</w:t>
      </w:r>
      <w:r w:rsidRPr="008D013A">
        <w:rPr>
          <w:rFonts w:asciiTheme="minorEastAsia" w:hAnsiTheme="minorEastAsia" w:cs="Arial" w:hint="eastAsia"/>
          <w:color w:val="000000"/>
          <w:kern w:val="0"/>
          <w:sz w:val="24"/>
          <w:szCs w:val="24"/>
          <w:bdr w:val="none" w:sz="0" w:space="0" w:color="auto" w:frame="1"/>
        </w:rPr>
        <w:t>老师。</w:t>
      </w:r>
    </w:p>
    <w:p w:rsidR="00425C6C" w:rsidRDefault="00425C6C" w:rsidP="00220840">
      <w:pPr>
        <w:adjustRightInd w:val="0"/>
        <w:snapToGrid w:val="0"/>
        <w:spacing w:line="360" w:lineRule="auto"/>
        <w:ind w:firstLineChars="200" w:firstLine="480"/>
        <w:rPr>
          <w:sz w:val="24"/>
        </w:rPr>
      </w:pPr>
      <w:r>
        <w:rPr>
          <w:rFonts w:hint="eastAsia"/>
          <w:sz w:val="24"/>
        </w:rPr>
        <w:t>5</w:t>
      </w:r>
      <w:r>
        <w:rPr>
          <w:rFonts w:hint="eastAsia"/>
          <w:sz w:val="24"/>
        </w:rPr>
        <w:t>、</w:t>
      </w:r>
      <w:r w:rsidRPr="008D013A">
        <w:rPr>
          <w:rFonts w:asciiTheme="minorEastAsia" w:hAnsiTheme="minorEastAsia" w:cs="Arial" w:hint="eastAsia"/>
          <w:color w:val="000000"/>
          <w:kern w:val="0"/>
          <w:sz w:val="24"/>
          <w:szCs w:val="24"/>
          <w:bdr w:val="none" w:sz="0" w:space="0" w:color="auto" w:frame="1"/>
        </w:rPr>
        <w:t>推荐免试硕士研究生不再参加复试</w:t>
      </w:r>
      <w:r>
        <w:rPr>
          <w:rFonts w:asciiTheme="minorEastAsia" w:hAnsiTheme="minorEastAsia" w:cs="Arial" w:hint="eastAsia"/>
          <w:color w:val="000000"/>
          <w:kern w:val="0"/>
          <w:sz w:val="24"/>
          <w:szCs w:val="24"/>
          <w:bdr w:val="none" w:sz="0" w:space="0" w:color="auto" w:frame="1"/>
        </w:rPr>
        <w:t>。</w:t>
      </w:r>
    </w:p>
    <w:p w:rsidR="00425C6C" w:rsidRPr="005749E0" w:rsidRDefault="00425C6C" w:rsidP="00425C6C">
      <w:pPr>
        <w:spacing w:line="360" w:lineRule="auto"/>
        <w:ind w:firstLineChars="200" w:firstLine="480"/>
        <w:rPr>
          <w:sz w:val="24"/>
        </w:rPr>
      </w:pPr>
      <w:r w:rsidRPr="005749E0">
        <w:rPr>
          <w:rFonts w:hint="eastAsia"/>
          <w:sz w:val="24"/>
        </w:rPr>
        <w:t>本实施细则由</w:t>
      </w:r>
      <w:r>
        <w:rPr>
          <w:rFonts w:hint="eastAsia"/>
          <w:sz w:val="24"/>
        </w:rPr>
        <w:t>人文</w:t>
      </w:r>
      <w:r w:rsidRPr="005749E0">
        <w:rPr>
          <w:rFonts w:hint="eastAsia"/>
          <w:sz w:val="24"/>
        </w:rPr>
        <w:t>学院硕士</w:t>
      </w:r>
      <w:r w:rsidRPr="005749E0">
        <w:rPr>
          <w:sz w:val="24"/>
        </w:rPr>
        <w:t>研究生</w:t>
      </w:r>
      <w:r w:rsidRPr="005749E0">
        <w:rPr>
          <w:rFonts w:hint="eastAsia"/>
          <w:sz w:val="24"/>
        </w:rPr>
        <w:t>招生工作领导小组负责解释。</w:t>
      </w:r>
      <w:r>
        <w:rPr>
          <w:rFonts w:hint="eastAsia"/>
          <w:sz w:val="24"/>
        </w:rPr>
        <w:t>缴费、体检等</w:t>
      </w:r>
      <w:r w:rsidRPr="0036280B">
        <w:rPr>
          <w:rFonts w:hint="eastAsia"/>
          <w:sz w:val="24"/>
        </w:rPr>
        <w:t>未尽事宜以《西南交通大学</w:t>
      </w:r>
      <w:r w:rsidRPr="0036280B">
        <w:rPr>
          <w:rFonts w:hint="eastAsia"/>
          <w:sz w:val="24"/>
        </w:rPr>
        <w:t>2018</w:t>
      </w:r>
      <w:r w:rsidRPr="0036280B">
        <w:rPr>
          <w:rFonts w:hint="eastAsia"/>
          <w:sz w:val="24"/>
        </w:rPr>
        <w:t>年硕士研究生招生复试及拟录取工作实施办法》的规定为准</w:t>
      </w:r>
      <w:r>
        <w:rPr>
          <w:rFonts w:hint="eastAsia"/>
          <w:sz w:val="24"/>
        </w:rPr>
        <w:t>。</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hint="eastAsia"/>
          <w:b/>
          <w:bCs/>
          <w:color w:val="000000"/>
          <w:kern w:val="0"/>
          <w:sz w:val="24"/>
          <w:szCs w:val="24"/>
          <w:bdr w:val="none" w:sz="0" w:space="0" w:color="auto" w:frame="1"/>
        </w:rPr>
        <w:t>附件下载：</w:t>
      </w:r>
      <w:r w:rsidRPr="008D013A">
        <w:rPr>
          <w:rFonts w:asciiTheme="minorEastAsia" w:hAnsiTheme="minorEastAsia" w:cs="Arial"/>
          <w:color w:val="000000"/>
          <w:kern w:val="0"/>
          <w:sz w:val="24"/>
          <w:szCs w:val="24"/>
        </w:rPr>
        <w:t xml:space="preserve"> </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hint="eastAsia"/>
          <w:color w:val="000000"/>
          <w:kern w:val="0"/>
          <w:sz w:val="24"/>
          <w:szCs w:val="24"/>
          <w:bdr w:val="none" w:sz="0" w:space="0" w:color="auto" w:frame="1"/>
        </w:rPr>
        <w:t>附件1：</w:t>
      </w:r>
      <w:r w:rsidR="00DB4B8A">
        <w:rPr>
          <w:rFonts w:asciiTheme="minorEastAsia" w:hAnsiTheme="minorEastAsia" w:cs="Arial" w:hint="eastAsia"/>
          <w:color w:val="000000"/>
          <w:kern w:val="0"/>
          <w:sz w:val="24"/>
          <w:szCs w:val="24"/>
          <w:bdr w:val="none" w:sz="0" w:space="0" w:color="auto" w:frame="1"/>
        </w:rPr>
        <w:t>2018</w:t>
      </w:r>
      <w:r w:rsidRPr="008D013A">
        <w:rPr>
          <w:rFonts w:asciiTheme="minorEastAsia" w:hAnsiTheme="minorEastAsia" w:cs="Arial" w:hint="eastAsia"/>
          <w:color w:val="000000"/>
          <w:kern w:val="0"/>
          <w:sz w:val="24"/>
          <w:szCs w:val="24"/>
          <w:bdr w:val="none" w:sz="0" w:space="0" w:color="auto" w:frame="1"/>
        </w:rPr>
        <w:t>年人文学院硕士研究生复试名单（不包含调剂考生）</w:t>
      </w:r>
      <w:r w:rsidRPr="008D013A">
        <w:rPr>
          <w:rFonts w:asciiTheme="minorEastAsia" w:hAnsiTheme="minorEastAsia" w:cs="Arial"/>
          <w:color w:val="000000"/>
          <w:kern w:val="0"/>
          <w:sz w:val="24"/>
          <w:szCs w:val="24"/>
          <w:bdr w:val="none" w:sz="0" w:space="0" w:color="auto" w:frame="1"/>
        </w:rPr>
        <w:t xml:space="preserve"> </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hint="eastAsia"/>
          <w:color w:val="000000"/>
          <w:kern w:val="0"/>
          <w:sz w:val="24"/>
          <w:szCs w:val="24"/>
          <w:bdr w:val="none" w:sz="0" w:space="0" w:color="auto" w:frame="1"/>
        </w:rPr>
        <w:t>附件2：西南交通大学人文学院硕士研究生考生书面自述</w:t>
      </w:r>
      <w:r w:rsidRPr="008D013A">
        <w:rPr>
          <w:rFonts w:asciiTheme="minorEastAsia" w:hAnsiTheme="minorEastAsia" w:cs="Arial"/>
          <w:color w:val="000000"/>
          <w:kern w:val="0"/>
          <w:sz w:val="24"/>
          <w:szCs w:val="24"/>
          <w:bdr w:val="none" w:sz="0" w:space="0" w:color="auto" w:frame="1"/>
        </w:rPr>
        <w:t xml:space="preserve"> </w:t>
      </w:r>
    </w:p>
    <w:p w:rsidR="008D013A" w:rsidRPr="008D013A" w:rsidRDefault="008D013A" w:rsidP="008D013A">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hint="eastAsia"/>
          <w:color w:val="000000"/>
          <w:kern w:val="0"/>
          <w:sz w:val="24"/>
          <w:szCs w:val="24"/>
          <w:bdr w:val="none" w:sz="0" w:space="0" w:color="auto" w:frame="1"/>
        </w:rPr>
        <w:t>附件3：西南交通大学人文学院</w:t>
      </w:r>
      <w:r w:rsidR="00DB4B8A">
        <w:rPr>
          <w:rFonts w:asciiTheme="minorEastAsia" w:hAnsiTheme="minorEastAsia" w:cs="Arial" w:hint="eastAsia"/>
          <w:color w:val="000000"/>
          <w:kern w:val="0"/>
          <w:sz w:val="24"/>
          <w:szCs w:val="24"/>
          <w:bdr w:val="none" w:sz="0" w:space="0" w:color="auto" w:frame="1"/>
        </w:rPr>
        <w:t>2018</w:t>
      </w:r>
      <w:r w:rsidRPr="008D013A">
        <w:rPr>
          <w:rFonts w:asciiTheme="minorEastAsia" w:hAnsiTheme="minorEastAsia" w:cs="Arial" w:hint="eastAsia"/>
          <w:color w:val="000000"/>
          <w:kern w:val="0"/>
          <w:sz w:val="24"/>
          <w:szCs w:val="24"/>
          <w:bdr w:val="none" w:sz="0" w:space="0" w:color="auto" w:frame="1"/>
        </w:rPr>
        <w:t>级硕士研究生复试政审表</w:t>
      </w:r>
      <w:r w:rsidRPr="008D013A">
        <w:rPr>
          <w:rFonts w:asciiTheme="minorEastAsia" w:hAnsiTheme="minorEastAsia" w:cs="Arial"/>
          <w:color w:val="000000"/>
          <w:kern w:val="0"/>
          <w:sz w:val="24"/>
          <w:szCs w:val="24"/>
          <w:bdr w:val="none" w:sz="0" w:space="0" w:color="auto" w:frame="1"/>
        </w:rPr>
        <w:t xml:space="preserve"> </w:t>
      </w:r>
    </w:p>
    <w:p w:rsidR="008D013A" w:rsidRPr="008D013A" w:rsidRDefault="008D013A" w:rsidP="00F77384">
      <w:pPr>
        <w:widowControl/>
        <w:adjustRightInd w:val="0"/>
        <w:snapToGrid w:val="0"/>
        <w:spacing w:line="360" w:lineRule="auto"/>
        <w:ind w:firstLine="480"/>
        <w:jc w:val="left"/>
        <w:rPr>
          <w:rFonts w:asciiTheme="minorEastAsia" w:hAnsiTheme="minorEastAsia" w:cs="Arial"/>
          <w:color w:val="000000"/>
          <w:kern w:val="0"/>
          <w:sz w:val="24"/>
          <w:szCs w:val="24"/>
        </w:rPr>
      </w:pPr>
      <w:r w:rsidRPr="008D013A">
        <w:rPr>
          <w:rFonts w:asciiTheme="minorEastAsia" w:hAnsiTheme="minorEastAsia" w:cs="Arial" w:hint="eastAsia"/>
          <w:color w:val="000000"/>
          <w:kern w:val="0"/>
          <w:sz w:val="24"/>
          <w:szCs w:val="24"/>
          <w:bdr w:val="none" w:sz="0" w:space="0" w:color="auto" w:frame="1"/>
        </w:rPr>
        <w:t>附件4：西南交通大学人文学院导师意向填报及录取通知书邮寄信息登记表</w:t>
      </w:r>
      <w:r w:rsidRPr="008D013A">
        <w:rPr>
          <w:rFonts w:asciiTheme="minorEastAsia" w:hAnsiTheme="minorEastAsia" w:cs="Arial"/>
          <w:color w:val="000000"/>
          <w:kern w:val="0"/>
          <w:sz w:val="24"/>
          <w:szCs w:val="24"/>
        </w:rPr>
        <w:t xml:space="preserve"> </w:t>
      </w:r>
    </w:p>
    <w:p w:rsidR="00AD730C" w:rsidRDefault="00AD730C" w:rsidP="008D013A">
      <w:pPr>
        <w:widowControl/>
        <w:adjustRightInd w:val="0"/>
        <w:snapToGrid w:val="0"/>
        <w:spacing w:line="360" w:lineRule="auto"/>
        <w:ind w:firstLineChars="2800" w:firstLine="6720"/>
        <w:jc w:val="left"/>
        <w:rPr>
          <w:rFonts w:asciiTheme="minorEastAsia" w:hAnsiTheme="minorEastAsia" w:cs="Arial"/>
          <w:color w:val="000000"/>
          <w:kern w:val="0"/>
          <w:sz w:val="24"/>
          <w:szCs w:val="24"/>
          <w:bdr w:val="none" w:sz="0" w:space="0" w:color="auto" w:frame="1"/>
        </w:rPr>
      </w:pPr>
    </w:p>
    <w:p w:rsidR="008D013A" w:rsidRPr="008D013A" w:rsidRDefault="008D013A" w:rsidP="00CB097C">
      <w:pPr>
        <w:widowControl/>
        <w:adjustRightInd w:val="0"/>
        <w:snapToGrid w:val="0"/>
        <w:spacing w:line="360" w:lineRule="auto"/>
        <w:ind w:firstLineChars="2800" w:firstLine="6720"/>
        <w:jc w:val="right"/>
        <w:rPr>
          <w:rFonts w:asciiTheme="minorEastAsia" w:hAnsiTheme="minorEastAsia" w:cs="Arial"/>
          <w:color w:val="000000"/>
          <w:kern w:val="0"/>
          <w:sz w:val="24"/>
          <w:szCs w:val="24"/>
        </w:rPr>
      </w:pPr>
      <w:r w:rsidRPr="008D013A">
        <w:rPr>
          <w:rFonts w:asciiTheme="minorEastAsia" w:hAnsiTheme="minorEastAsia" w:cs="Arial" w:hint="eastAsia"/>
          <w:color w:val="000000"/>
          <w:kern w:val="0"/>
          <w:sz w:val="24"/>
          <w:szCs w:val="24"/>
          <w:bdr w:val="none" w:sz="0" w:space="0" w:color="auto" w:frame="1"/>
        </w:rPr>
        <w:t>人文学院</w:t>
      </w:r>
      <w:r w:rsidRPr="008D013A">
        <w:rPr>
          <w:rFonts w:asciiTheme="minorEastAsia" w:hAnsiTheme="minorEastAsia" w:cs="Arial"/>
          <w:color w:val="000000"/>
          <w:kern w:val="0"/>
          <w:sz w:val="24"/>
          <w:szCs w:val="24"/>
        </w:rPr>
        <w:t xml:space="preserve"> </w:t>
      </w:r>
    </w:p>
    <w:p w:rsidR="008D013A" w:rsidRPr="008D013A" w:rsidRDefault="00F77384" w:rsidP="00CB097C">
      <w:pPr>
        <w:widowControl/>
        <w:adjustRightInd w:val="0"/>
        <w:snapToGrid w:val="0"/>
        <w:spacing w:line="360" w:lineRule="auto"/>
        <w:ind w:left="6764"/>
        <w:jc w:val="right"/>
        <w:rPr>
          <w:rFonts w:asciiTheme="minorEastAsia" w:hAnsiTheme="minorEastAsia" w:cs="Arial"/>
          <w:color w:val="000000"/>
          <w:kern w:val="0"/>
          <w:sz w:val="24"/>
          <w:szCs w:val="24"/>
        </w:rPr>
      </w:pPr>
      <w:r>
        <w:rPr>
          <w:rFonts w:asciiTheme="minorEastAsia" w:hAnsiTheme="minorEastAsia" w:cs="Arial"/>
          <w:color w:val="000000"/>
          <w:kern w:val="0"/>
          <w:sz w:val="24"/>
          <w:szCs w:val="24"/>
          <w:bdr w:val="none" w:sz="0" w:space="0" w:color="auto" w:frame="1"/>
        </w:rPr>
        <w:t>2018年3月26日</w:t>
      </w:r>
    </w:p>
    <w:p w:rsidR="00220840" w:rsidRDefault="00220840" w:rsidP="008D013A">
      <w:pPr>
        <w:widowControl/>
        <w:adjustRightInd w:val="0"/>
        <w:snapToGrid w:val="0"/>
        <w:spacing w:line="360" w:lineRule="auto"/>
        <w:ind w:firstLine="480"/>
        <w:rPr>
          <w:rFonts w:ascii="宋体" w:eastAsia="宋体" w:hAnsi="宋体" w:cs="Arial"/>
          <w:b/>
          <w:bCs/>
          <w:color w:val="000000"/>
          <w:kern w:val="0"/>
          <w:sz w:val="28"/>
          <w:szCs w:val="28"/>
          <w:bdr w:val="none" w:sz="0" w:space="0" w:color="auto" w:frame="1"/>
        </w:rPr>
      </w:pPr>
    </w:p>
    <w:p w:rsidR="00D34913" w:rsidRPr="00A10A94" w:rsidRDefault="00D34913" w:rsidP="00A10A94">
      <w:pPr>
        <w:widowControl/>
        <w:adjustRightInd w:val="0"/>
        <w:snapToGrid w:val="0"/>
        <w:spacing w:line="360" w:lineRule="auto"/>
        <w:ind w:firstLine="480"/>
        <w:jc w:val="left"/>
        <w:rPr>
          <w:rFonts w:asciiTheme="minorEastAsia" w:hAnsiTheme="minorEastAsia" w:cs="Arial"/>
          <w:color w:val="000000"/>
          <w:kern w:val="0"/>
          <w:sz w:val="24"/>
          <w:szCs w:val="24"/>
          <w:bdr w:val="none" w:sz="0" w:space="0" w:color="auto" w:frame="1"/>
        </w:rPr>
      </w:pPr>
    </w:p>
    <w:sectPr w:rsidR="00D34913" w:rsidRPr="00A10A94" w:rsidSect="0022084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40" w:rsidRDefault="005F7E40" w:rsidP="008D013A">
      <w:r>
        <w:separator/>
      </w:r>
    </w:p>
  </w:endnote>
  <w:endnote w:type="continuationSeparator" w:id="0">
    <w:p w:rsidR="005F7E40" w:rsidRDefault="005F7E40" w:rsidP="008D0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40" w:rsidRDefault="005F7E40" w:rsidP="008D013A">
      <w:r>
        <w:separator/>
      </w:r>
    </w:p>
  </w:footnote>
  <w:footnote w:type="continuationSeparator" w:id="0">
    <w:p w:rsidR="005F7E40" w:rsidRDefault="005F7E40" w:rsidP="008D0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0EF8"/>
    <w:multiLevelType w:val="hybridMultilevel"/>
    <w:tmpl w:val="62A4858A"/>
    <w:lvl w:ilvl="0" w:tplc="9FBEB4F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F9B3084"/>
    <w:multiLevelType w:val="multilevel"/>
    <w:tmpl w:val="4F9B3084"/>
    <w:lvl w:ilvl="0">
      <w:start w:val="1"/>
      <w:numFmt w:val="decimalEnclosedCircle"/>
      <w:lvlText w:val="%1"/>
      <w:lvlJc w:val="left"/>
      <w:pPr>
        <w:ind w:left="920" w:hanging="36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13A"/>
    <w:rsid w:val="000055C3"/>
    <w:rsid w:val="00020D70"/>
    <w:rsid w:val="00034EDE"/>
    <w:rsid w:val="000432E5"/>
    <w:rsid w:val="0005384C"/>
    <w:rsid w:val="00072D1F"/>
    <w:rsid w:val="000800EA"/>
    <w:rsid w:val="00091D27"/>
    <w:rsid w:val="00096861"/>
    <w:rsid w:val="000A7403"/>
    <w:rsid w:val="000E3194"/>
    <w:rsid w:val="000E5EFF"/>
    <w:rsid w:val="000F572C"/>
    <w:rsid w:val="000F5BD3"/>
    <w:rsid w:val="00167AD3"/>
    <w:rsid w:val="001743AF"/>
    <w:rsid w:val="00177EDF"/>
    <w:rsid w:val="00183684"/>
    <w:rsid w:val="00193EDF"/>
    <w:rsid w:val="00195A63"/>
    <w:rsid w:val="001A2BE0"/>
    <w:rsid w:val="001A7FA1"/>
    <w:rsid w:val="001B5AE6"/>
    <w:rsid w:val="001B7AEA"/>
    <w:rsid w:val="00203AD4"/>
    <w:rsid w:val="00205C89"/>
    <w:rsid w:val="00220840"/>
    <w:rsid w:val="002219EA"/>
    <w:rsid w:val="00242B4E"/>
    <w:rsid w:val="00275F49"/>
    <w:rsid w:val="0027758D"/>
    <w:rsid w:val="0028240F"/>
    <w:rsid w:val="00284F34"/>
    <w:rsid w:val="002D41CD"/>
    <w:rsid w:val="002E3B1F"/>
    <w:rsid w:val="003038F8"/>
    <w:rsid w:val="00304038"/>
    <w:rsid w:val="00304F0C"/>
    <w:rsid w:val="00333F8F"/>
    <w:rsid w:val="00334F4B"/>
    <w:rsid w:val="00343003"/>
    <w:rsid w:val="0035784E"/>
    <w:rsid w:val="003651A4"/>
    <w:rsid w:val="003B7414"/>
    <w:rsid w:val="003D5F32"/>
    <w:rsid w:val="003E527C"/>
    <w:rsid w:val="004002A4"/>
    <w:rsid w:val="004126A7"/>
    <w:rsid w:val="00414875"/>
    <w:rsid w:val="00425C6C"/>
    <w:rsid w:val="00455E23"/>
    <w:rsid w:val="00473406"/>
    <w:rsid w:val="004B6C68"/>
    <w:rsid w:val="004D307D"/>
    <w:rsid w:val="004D36A4"/>
    <w:rsid w:val="004D515F"/>
    <w:rsid w:val="004D6666"/>
    <w:rsid w:val="005105D3"/>
    <w:rsid w:val="00523AD5"/>
    <w:rsid w:val="00535C23"/>
    <w:rsid w:val="00543F07"/>
    <w:rsid w:val="00554B5A"/>
    <w:rsid w:val="00586729"/>
    <w:rsid w:val="005870FC"/>
    <w:rsid w:val="0059103A"/>
    <w:rsid w:val="005A78DF"/>
    <w:rsid w:val="005D0EBD"/>
    <w:rsid w:val="005D7734"/>
    <w:rsid w:val="005E359C"/>
    <w:rsid w:val="005F4203"/>
    <w:rsid w:val="005F58B6"/>
    <w:rsid w:val="005F7E40"/>
    <w:rsid w:val="00625166"/>
    <w:rsid w:val="00633753"/>
    <w:rsid w:val="0063473E"/>
    <w:rsid w:val="00686CDF"/>
    <w:rsid w:val="006B7F44"/>
    <w:rsid w:val="006D5F93"/>
    <w:rsid w:val="00700054"/>
    <w:rsid w:val="00730ED3"/>
    <w:rsid w:val="00732348"/>
    <w:rsid w:val="0073342A"/>
    <w:rsid w:val="00737967"/>
    <w:rsid w:val="00752ED3"/>
    <w:rsid w:val="007764C5"/>
    <w:rsid w:val="00777282"/>
    <w:rsid w:val="0079034F"/>
    <w:rsid w:val="007B289C"/>
    <w:rsid w:val="007D574F"/>
    <w:rsid w:val="008241EB"/>
    <w:rsid w:val="008449A5"/>
    <w:rsid w:val="00863B38"/>
    <w:rsid w:val="0086632D"/>
    <w:rsid w:val="00892291"/>
    <w:rsid w:val="008D013A"/>
    <w:rsid w:val="008E4095"/>
    <w:rsid w:val="008E6163"/>
    <w:rsid w:val="00903139"/>
    <w:rsid w:val="00923BC0"/>
    <w:rsid w:val="00935419"/>
    <w:rsid w:val="00954419"/>
    <w:rsid w:val="00971DF4"/>
    <w:rsid w:val="009738A3"/>
    <w:rsid w:val="00992DFD"/>
    <w:rsid w:val="009B2937"/>
    <w:rsid w:val="009B7DD6"/>
    <w:rsid w:val="009D1C05"/>
    <w:rsid w:val="009E5C34"/>
    <w:rsid w:val="00A078D7"/>
    <w:rsid w:val="00A10A94"/>
    <w:rsid w:val="00A3154B"/>
    <w:rsid w:val="00A41EA2"/>
    <w:rsid w:val="00A4717C"/>
    <w:rsid w:val="00A53492"/>
    <w:rsid w:val="00A57FFB"/>
    <w:rsid w:val="00A772D3"/>
    <w:rsid w:val="00AD730C"/>
    <w:rsid w:val="00AF125B"/>
    <w:rsid w:val="00AF6E3A"/>
    <w:rsid w:val="00B071C8"/>
    <w:rsid w:val="00B2527F"/>
    <w:rsid w:val="00B76344"/>
    <w:rsid w:val="00B92577"/>
    <w:rsid w:val="00BA018C"/>
    <w:rsid w:val="00BE041B"/>
    <w:rsid w:val="00BE3FDC"/>
    <w:rsid w:val="00BE711E"/>
    <w:rsid w:val="00C016B7"/>
    <w:rsid w:val="00C3764F"/>
    <w:rsid w:val="00C46241"/>
    <w:rsid w:val="00C50D98"/>
    <w:rsid w:val="00C57FCE"/>
    <w:rsid w:val="00CA61EC"/>
    <w:rsid w:val="00CB097C"/>
    <w:rsid w:val="00CD73C9"/>
    <w:rsid w:val="00CE371A"/>
    <w:rsid w:val="00CF6008"/>
    <w:rsid w:val="00D059B8"/>
    <w:rsid w:val="00D13AD4"/>
    <w:rsid w:val="00D25EB1"/>
    <w:rsid w:val="00D32113"/>
    <w:rsid w:val="00D34913"/>
    <w:rsid w:val="00D44B53"/>
    <w:rsid w:val="00DA4A67"/>
    <w:rsid w:val="00DB2631"/>
    <w:rsid w:val="00DB4B8A"/>
    <w:rsid w:val="00DC790D"/>
    <w:rsid w:val="00DC7A32"/>
    <w:rsid w:val="00DE0DFD"/>
    <w:rsid w:val="00E23914"/>
    <w:rsid w:val="00E319DA"/>
    <w:rsid w:val="00E51888"/>
    <w:rsid w:val="00E52463"/>
    <w:rsid w:val="00E85E53"/>
    <w:rsid w:val="00EA0E3A"/>
    <w:rsid w:val="00EB5B39"/>
    <w:rsid w:val="00EB7233"/>
    <w:rsid w:val="00EF10F8"/>
    <w:rsid w:val="00F179E3"/>
    <w:rsid w:val="00F54292"/>
    <w:rsid w:val="00F70FAA"/>
    <w:rsid w:val="00F77384"/>
    <w:rsid w:val="00F91751"/>
    <w:rsid w:val="00FB31A6"/>
    <w:rsid w:val="00FB3664"/>
    <w:rsid w:val="00FC1AF7"/>
    <w:rsid w:val="00FC5871"/>
    <w:rsid w:val="00FC5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0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013A"/>
    <w:rPr>
      <w:sz w:val="18"/>
      <w:szCs w:val="18"/>
    </w:rPr>
  </w:style>
  <w:style w:type="paragraph" w:styleId="a4">
    <w:name w:val="footer"/>
    <w:basedOn w:val="a"/>
    <w:link w:val="Char0"/>
    <w:uiPriority w:val="99"/>
    <w:semiHidden/>
    <w:unhideWhenUsed/>
    <w:rsid w:val="008D01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013A"/>
    <w:rPr>
      <w:sz w:val="18"/>
      <w:szCs w:val="18"/>
    </w:rPr>
  </w:style>
  <w:style w:type="character" w:styleId="a5">
    <w:name w:val="Hyperlink"/>
    <w:basedOn w:val="a0"/>
    <w:uiPriority w:val="99"/>
    <w:unhideWhenUsed/>
    <w:rsid w:val="008D013A"/>
    <w:rPr>
      <w:strike w:val="0"/>
      <w:dstrike w:val="0"/>
      <w:color w:val="333333"/>
      <w:u w:val="none"/>
      <w:effect w:val="none"/>
      <w:shd w:val="clear" w:color="auto" w:fill="auto"/>
    </w:rPr>
  </w:style>
  <w:style w:type="paragraph" w:customStyle="1" w:styleId="p1">
    <w:name w:val="p1"/>
    <w:basedOn w:val="a"/>
    <w:rsid w:val="008D013A"/>
    <w:pPr>
      <w:widowControl/>
      <w:spacing w:before="120" w:after="120" w:line="346" w:lineRule="atLeast"/>
      <w:ind w:firstLine="480"/>
      <w:jc w:val="left"/>
    </w:pPr>
    <w:rPr>
      <w:rFonts w:ascii="Arial" w:eastAsia="宋体" w:hAnsi="Arial" w:cs="Arial"/>
      <w:color w:val="000000"/>
      <w:kern w:val="0"/>
      <w:sz w:val="16"/>
      <w:szCs w:val="16"/>
    </w:rPr>
  </w:style>
  <w:style w:type="paragraph" w:customStyle="1" w:styleId="newstyle201">
    <w:name w:val="newstyle201"/>
    <w:basedOn w:val="a"/>
    <w:rsid w:val="008D013A"/>
    <w:pPr>
      <w:widowControl/>
      <w:spacing w:before="120" w:after="120" w:line="346" w:lineRule="atLeast"/>
      <w:jc w:val="left"/>
    </w:pPr>
    <w:rPr>
      <w:rFonts w:ascii="Arial" w:eastAsia="宋体" w:hAnsi="Arial" w:cs="Arial"/>
      <w:color w:val="000000"/>
      <w:kern w:val="0"/>
      <w:sz w:val="16"/>
      <w:szCs w:val="16"/>
    </w:rPr>
  </w:style>
  <w:style w:type="character" w:customStyle="1" w:styleId="15">
    <w:name w:val="15"/>
    <w:basedOn w:val="a0"/>
    <w:rsid w:val="008D013A"/>
    <w:rPr>
      <w:bdr w:val="none" w:sz="0" w:space="0" w:color="auto" w:frame="1"/>
    </w:rPr>
  </w:style>
  <w:style w:type="paragraph" w:styleId="a6">
    <w:name w:val="Balloon Text"/>
    <w:basedOn w:val="a"/>
    <w:link w:val="Char1"/>
    <w:uiPriority w:val="99"/>
    <w:semiHidden/>
    <w:unhideWhenUsed/>
    <w:rsid w:val="008D013A"/>
    <w:rPr>
      <w:sz w:val="18"/>
      <w:szCs w:val="18"/>
    </w:rPr>
  </w:style>
  <w:style w:type="character" w:customStyle="1" w:styleId="Char1">
    <w:name w:val="批注框文本 Char"/>
    <w:basedOn w:val="a0"/>
    <w:link w:val="a6"/>
    <w:uiPriority w:val="99"/>
    <w:semiHidden/>
    <w:rsid w:val="008D013A"/>
    <w:rPr>
      <w:sz w:val="18"/>
      <w:szCs w:val="18"/>
    </w:rPr>
  </w:style>
  <w:style w:type="character" w:customStyle="1" w:styleId="Char2">
    <w:name w:val="样式 正文一 + 宋体 Char"/>
    <w:basedOn w:val="a0"/>
    <w:link w:val="a7"/>
    <w:rsid w:val="00737967"/>
    <w:rPr>
      <w:rFonts w:ascii="宋体" w:eastAsia="仿宋_GB2312" w:hAnsi="宋体"/>
      <w:sz w:val="24"/>
      <w:szCs w:val="24"/>
    </w:rPr>
  </w:style>
  <w:style w:type="paragraph" w:customStyle="1" w:styleId="a7">
    <w:name w:val="样式 正文一 + 宋体"/>
    <w:basedOn w:val="a"/>
    <w:link w:val="Char2"/>
    <w:rsid w:val="00737967"/>
    <w:pPr>
      <w:spacing w:line="360" w:lineRule="auto"/>
      <w:ind w:firstLine="425"/>
      <w:jc w:val="left"/>
    </w:pPr>
    <w:rPr>
      <w:rFonts w:ascii="宋体" w:eastAsia="仿宋_GB2312" w:hAnsi="宋体"/>
      <w:sz w:val="24"/>
      <w:szCs w:val="24"/>
    </w:rPr>
  </w:style>
  <w:style w:type="paragraph" w:styleId="a8">
    <w:name w:val="List Paragraph"/>
    <w:basedOn w:val="a"/>
    <w:uiPriority w:val="34"/>
    <w:qFormat/>
    <w:rsid w:val="002D41CD"/>
    <w:pPr>
      <w:ind w:firstLineChars="200" w:firstLine="420"/>
    </w:pPr>
    <w:rPr>
      <w:rFonts w:ascii="Times New Roman" w:eastAsia="宋体" w:hAnsi="Times New Roman" w:cs="Times New Roman"/>
      <w:szCs w:val="24"/>
    </w:rPr>
  </w:style>
  <w:style w:type="paragraph" w:customStyle="1" w:styleId="1">
    <w:name w:val="列出段落1"/>
    <w:basedOn w:val="a"/>
    <w:uiPriority w:val="34"/>
    <w:qFormat/>
    <w:rsid w:val="00A4717C"/>
    <w:pPr>
      <w:ind w:firstLineChars="200" w:firstLine="420"/>
    </w:pPr>
    <w:rPr>
      <w:rFonts w:ascii="Times New Roman" w:eastAsia="宋体" w:hAnsi="Times New Roman" w:cs="Times New Roman"/>
      <w:szCs w:val="24"/>
    </w:rPr>
  </w:style>
  <w:style w:type="paragraph" w:styleId="a9">
    <w:name w:val="Normal (Web)"/>
    <w:basedOn w:val="a"/>
    <w:uiPriority w:val="99"/>
    <w:unhideWhenUsed/>
    <w:rsid w:val="00195A63"/>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semiHidden/>
    <w:unhideWhenUsed/>
    <w:rsid w:val="00DC7A32"/>
    <w:rPr>
      <w:sz w:val="21"/>
      <w:szCs w:val="21"/>
    </w:rPr>
  </w:style>
  <w:style w:type="paragraph" w:styleId="ab">
    <w:name w:val="annotation text"/>
    <w:basedOn w:val="a"/>
    <w:link w:val="Char3"/>
    <w:uiPriority w:val="99"/>
    <w:semiHidden/>
    <w:unhideWhenUsed/>
    <w:rsid w:val="00DC7A32"/>
    <w:pPr>
      <w:jc w:val="left"/>
    </w:pPr>
  </w:style>
  <w:style w:type="character" w:customStyle="1" w:styleId="Char3">
    <w:name w:val="批注文字 Char"/>
    <w:basedOn w:val="a0"/>
    <w:link w:val="ab"/>
    <w:uiPriority w:val="99"/>
    <w:semiHidden/>
    <w:rsid w:val="00DC7A32"/>
  </w:style>
  <w:style w:type="paragraph" w:styleId="ac">
    <w:name w:val="annotation subject"/>
    <w:basedOn w:val="ab"/>
    <w:next w:val="ab"/>
    <w:link w:val="Char4"/>
    <w:uiPriority w:val="99"/>
    <w:semiHidden/>
    <w:unhideWhenUsed/>
    <w:rsid w:val="00DC7A32"/>
    <w:rPr>
      <w:b/>
      <w:bCs/>
    </w:rPr>
  </w:style>
  <w:style w:type="character" w:customStyle="1" w:styleId="Char4">
    <w:name w:val="批注主题 Char"/>
    <w:basedOn w:val="Char3"/>
    <w:link w:val="ac"/>
    <w:uiPriority w:val="99"/>
    <w:semiHidden/>
    <w:rsid w:val="00DC7A32"/>
    <w:rPr>
      <w:b/>
      <w:bCs/>
    </w:rPr>
  </w:style>
</w:styles>
</file>

<file path=word/webSettings.xml><?xml version="1.0" encoding="utf-8"?>
<w:webSettings xmlns:r="http://schemas.openxmlformats.org/officeDocument/2006/relationships" xmlns:w="http://schemas.openxmlformats.org/wordprocessingml/2006/main">
  <w:divs>
    <w:div w:id="867447331">
      <w:bodyDiv w:val="1"/>
      <w:marLeft w:val="0"/>
      <w:marRight w:val="0"/>
      <w:marTop w:val="0"/>
      <w:marBottom w:val="0"/>
      <w:divBdr>
        <w:top w:val="none" w:sz="0" w:space="0" w:color="auto"/>
        <w:left w:val="none" w:sz="0" w:space="0" w:color="auto"/>
        <w:bottom w:val="none" w:sz="0" w:space="0" w:color="auto"/>
        <w:right w:val="none" w:sz="0" w:space="0" w:color="auto"/>
      </w:divBdr>
      <w:divsChild>
        <w:div w:id="691958680">
          <w:marLeft w:val="0"/>
          <w:marRight w:val="0"/>
          <w:marTop w:val="230"/>
          <w:marBottom w:val="0"/>
          <w:divBdr>
            <w:top w:val="none" w:sz="0" w:space="0" w:color="auto"/>
            <w:left w:val="none" w:sz="0" w:space="0" w:color="auto"/>
            <w:bottom w:val="none" w:sz="0" w:space="0" w:color="auto"/>
            <w:right w:val="none" w:sz="0" w:space="0" w:color="auto"/>
          </w:divBdr>
          <w:divsChild>
            <w:div w:id="1853765096">
              <w:marLeft w:val="2938"/>
              <w:marRight w:val="0"/>
              <w:marTop w:val="0"/>
              <w:marBottom w:val="0"/>
              <w:divBdr>
                <w:top w:val="none" w:sz="0" w:space="0" w:color="auto"/>
                <w:left w:val="none" w:sz="0" w:space="0" w:color="auto"/>
                <w:bottom w:val="none" w:sz="0" w:space="0" w:color="auto"/>
                <w:right w:val="none" w:sz="0" w:space="0" w:color="auto"/>
              </w:divBdr>
              <w:divsChild>
                <w:div w:id="1738162046">
                  <w:marLeft w:val="0"/>
                  <w:marRight w:val="0"/>
                  <w:marTop w:val="0"/>
                  <w:marBottom w:val="0"/>
                  <w:divBdr>
                    <w:top w:val="none" w:sz="0" w:space="0" w:color="auto"/>
                    <w:left w:val="none" w:sz="0" w:space="0" w:color="auto"/>
                    <w:bottom w:val="none" w:sz="0" w:space="0" w:color="auto"/>
                    <w:right w:val="none" w:sz="0" w:space="0" w:color="auto"/>
                  </w:divBdr>
                  <w:divsChild>
                    <w:div w:id="185676499">
                      <w:marLeft w:val="0"/>
                      <w:marRight w:val="0"/>
                      <w:marTop w:val="0"/>
                      <w:marBottom w:val="0"/>
                      <w:divBdr>
                        <w:top w:val="none" w:sz="0" w:space="0" w:color="auto"/>
                        <w:left w:val="none" w:sz="0" w:space="0" w:color="auto"/>
                        <w:bottom w:val="none" w:sz="0" w:space="0" w:color="auto"/>
                        <w:right w:val="none" w:sz="0" w:space="0" w:color="auto"/>
                      </w:divBdr>
                      <w:divsChild>
                        <w:div w:id="1491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wxy.swjtu.edu.cn/TeacherList-351-0-1.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z.chsi.cn/" TargetMode="External"/><Relationship Id="rId5" Type="http://schemas.openxmlformats.org/officeDocument/2006/relationships/footnotes" Target="footnotes.xml"/><Relationship Id="rId10" Type="http://schemas.openxmlformats.org/officeDocument/2006/relationships/hyperlink" Target="http://yz.chsi.com.cn/" TargetMode="External"/><Relationship Id="rId4" Type="http://schemas.openxmlformats.org/officeDocument/2006/relationships/webSettings" Target="webSettings.xml"/><Relationship Id="rId9" Type="http://schemas.openxmlformats.org/officeDocument/2006/relationships/hyperlink" Target="http://rwxy.sw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6</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Fighting~</dc:creator>
  <cp:keywords/>
  <dc:description/>
  <cp:lastModifiedBy>Fighting~</cp:lastModifiedBy>
  <cp:revision>117</cp:revision>
  <cp:lastPrinted>2018-03-26T08:05:00Z</cp:lastPrinted>
  <dcterms:created xsi:type="dcterms:W3CDTF">2017-03-16T08:30:00Z</dcterms:created>
  <dcterms:modified xsi:type="dcterms:W3CDTF">2018-03-27T01:42:00Z</dcterms:modified>
</cp:coreProperties>
</file>