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C19" w:rsidRDefault="003B442A" w:rsidP="00A840F0">
      <w:pPr>
        <w:spacing w:afterLines="50" w:after="156"/>
        <w:jc w:val="center"/>
        <w:rPr>
          <w:rFonts w:eastAsia="宋体"/>
          <w:b/>
          <w:bCs/>
          <w:sz w:val="32"/>
          <w:szCs w:val="40"/>
        </w:rPr>
      </w:pPr>
      <w:r>
        <w:rPr>
          <w:rFonts w:eastAsia="宋体" w:hint="eastAsia"/>
          <w:b/>
          <w:bCs/>
          <w:sz w:val="32"/>
          <w:szCs w:val="40"/>
        </w:rPr>
        <w:t>第四</w:t>
      </w:r>
      <w:r w:rsidR="006B1EC9">
        <w:rPr>
          <w:rFonts w:eastAsia="宋体" w:hint="eastAsia"/>
          <w:b/>
          <w:bCs/>
          <w:sz w:val="32"/>
          <w:szCs w:val="40"/>
        </w:rPr>
        <w:t>届</w:t>
      </w:r>
      <w:r w:rsidR="008A0C19">
        <w:rPr>
          <w:rFonts w:eastAsia="宋体" w:hint="eastAsia"/>
          <w:b/>
          <w:bCs/>
          <w:sz w:val="32"/>
          <w:szCs w:val="40"/>
        </w:rPr>
        <w:t>（</w:t>
      </w:r>
      <w:r w:rsidR="008A0C19">
        <w:rPr>
          <w:rFonts w:eastAsia="宋体" w:hint="eastAsia"/>
          <w:b/>
          <w:bCs/>
          <w:sz w:val="32"/>
          <w:szCs w:val="40"/>
        </w:rPr>
        <w:t>2017</w:t>
      </w:r>
      <w:r w:rsidR="008A0C19">
        <w:rPr>
          <w:rFonts w:eastAsia="宋体" w:hint="eastAsia"/>
          <w:b/>
          <w:bCs/>
          <w:sz w:val="32"/>
          <w:szCs w:val="40"/>
        </w:rPr>
        <w:t>）</w:t>
      </w:r>
      <w:r>
        <w:rPr>
          <w:rFonts w:eastAsia="宋体" w:hint="eastAsia"/>
          <w:b/>
          <w:bCs/>
          <w:sz w:val="32"/>
          <w:szCs w:val="40"/>
        </w:rPr>
        <w:t>粤港澳台</w:t>
      </w:r>
      <w:r w:rsidR="00B06EC6">
        <w:rPr>
          <w:rFonts w:eastAsia="宋体" w:hint="eastAsia"/>
          <w:b/>
          <w:bCs/>
          <w:sz w:val="32"/>
          <w:szCs w:val="40"/>
        </w:rPr>
        <w:t>海洋科学</w:t>
      </w:r>
      <w:r w:rsidR="006B1EC9">
        <w:rPr>
          <w:rFonts w:eastAsia="宋体" w:hint="eastAsia"/>
          <w:b/>
          <w:bCs/>
          <w:sz w:val="32"/>
          <w:szCs w:val="40"/>
        </w:rPr>
        <w:t>优秀</w:t>
      </w:r>
      <w:r w:rsidR="00B06EC6">
        <w:rPr>
          <w:rFonts w:eastAsia="宋体" w:hint="eastAsia"/>
          <w:b/>
          <w:bCs/>
          <w:sz w:val="32"/>
          <w:szCs w:val="40"/>
        </w:rPr>
        <w:t>大学生夏令营</w:t>
      </w:r>
    </w:p>
    <w:p w:rsidR="008D154A" w:rsidRDefault="00B06EC6" w:rsidP="00A840F0">
      <w:pPr>
        <w:spacing w:afterLines="50" w:after="156"/>
        <w:jc w:val="center"/>
      </w:pPr>
      <w:r>
        <w:rPr>
          <w:rFonts w:eastAsia="宋体" w:hint="eastAsia"/>
          <w:b/>
          <w:bCs/>
          <w:sz w:val="32"/>
          <w:szCs w:val="40"/>
        </w:rPr>
        <w:t>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5654"/>
        <w:gridCol w:w="1535"/>
      </w:tblGrid>
      <w:tr w:rsidR="003B442A" w:rsidTr="00483197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日期安排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主要行程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地点</w:t>
            </w:r>
          </w:p>
        </w:tc>
      </w:tr>
      <w:tr w:rsidR="003B442A" w:rsidTr="00483197">
        <w:trPr>
          <w:trHeight w:val="465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int="eastAsia"/>
                <w:szCs w:val="21"/>
              </w:rPr>
              <w:t>前，营员报到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54" w:rsidRDefault="003B442A" w:rsidP="003B442A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广州</w:t>
            </w:r>
            <w:r w:rsidR="00881A54">
              <w:rPr>
                <w:rFonts w:hint="eastAsia"/>
                <w:szCs w:val="21"/>
              </w:rPr>
              <w:t>校区</w:t>
            </w:r>
          </w:p>
          <w:p w:rsidR="003B442A" w:rsidRDefault="003B442A" w:rsidP="003B442A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东校园</w:t>
            </w:r>
          </w:p>
        </w:tc>
      </w:tr>
      <w:tr w:rsidR="003B442A" w:rsidTr="00483197">
        <w:trPr>
          <w:trHeight w:val="465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14:30-15:15</w:t>
            </w:r>
            <w:r>
              <w:rPr>
                <w:rFonts w:hint="eastAsia"/>
                <w:szCs w:val="21"/>
              </w:rPr>
              <w:t>，开营仪式及学院介绍</w:t>
            </w:r>
          </w:p>
          <w:p w:rsidR="003B442A" w:rsidRDefault="003B442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主讲人：孙晓明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副院长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54" w:rsidRDefault="003B442A" w:rsidP="003B442A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广州</w:t>
            </w:r>
            <w:r w:rsidR="00881A54">
              <w:rPr>
                <w:rFonts w:hint="eastAsia"/>
                <w:szCs w:val="21"/>
              </w:rPr>
              <w:t>校区</w:t>
            </w:r>
          </w:p>
          <w:p w:rsidR="003B442A" w:rsidRDefault="003B442A" w:rsidP="003B442A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东校园</w:t>
            </w:r>
          </w:p>
        </w:tc>
      </w:tr>
      <w:tr w:rsidR="003B442A" w:rsidTr="00483197">
        <w:trPr>
          <w:trHeight w:val="465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15:15-15:45</w:t>
            </w:r>
            <w:r>
              <w:rPr>
                <w:rFonts w:hint="eastAsia"/>
                <w:szCs w:val="21"/>
              </w:rPr>
              <w:t>，海洋地质与地球化学研究所专题介绍</w:t>
            </w:r>
          </w:p>
          <w:p w:rsidR="003B442A" w:rsidRDefault="003B442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主讲人：孙晓明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副院长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</w:tr>
      <w:tr w:rsidR="003B442A" w:rsidTr="00483197">
        <w:trPr>
          <w:trHeight w:val="465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15:45-16:15</w:t>
            </w:r>
            <w:r>
              <w:rPr>
                <w:rFonts w:hint="eastAsia"/>
                <w:szCs w:val="21"/>
              </w:rPr>
              <w:t>，生物有机地球化学研究所专题介绍</w:t>
            </w:r>
          </w:p>
          <w:p w:rsidR="003B442A" w:rsidRDefault="003B442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主讲人：王江海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</w:tr>
      <w:tr w:rsidR="00483197" w:rsidTr="00483197">
        <w:trPr>
          <w:trHeight w:val="465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16:15-16:30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茶歇</w:t>
            </w:r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</w:tr>
      <w:tr w:rsidR="003B442A" w:rsidTr="00483197">
        <w:trPr>
          <w:trHeight w:val="465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16:30-17:00</w:t>
            </w:r>
            <w:r>
              <w:rPr>
                <w:rFonts w:hint="eastAsia"/>
                <w:szCs w:val="21"/>
              </w:rPr>
              <w:t>，海洋天然产物化学研究所专题介绍</w:t>
            </w:r>
          </w:p>
          <w:p w:rsidR="003B442A" w:rsidRDefault="003B442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主讲人：刘岚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</w:tr>
      <w:tr w:rsidR="003B442A" w:rsidTr="00483197">
        <w:trPr>
          <w:trHeight w:val="465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17:00-17:30</w:t>
            </w:r>
            <w:r>
              <w:rPr>
                <w:rFonts w:hint="eastAsia"/>
                <w:szCs w:val="21"/>
              </w:rPr>
              <w:t>，海洋化学与污染控制研究所专题介绍</w:t>
            </w:r>
          </w:p>
          <w:p w:rsidR="003B442A" w:rsidRDefault="003B442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主讲人：邹世春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</w:tr>
      <w:tr w:rsidR="003B442A" w:rsidTr="00201454">
        <w:trPr>
          <w:trHeight w:val="63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8:00-17:30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Membership Training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中山市雄鹰素质拓展基地</w:t>
            </w:r>
          </w:p>
        </w:tc>
      </w:tr>
      <w:tr w:rsidR="003B442A" w:rsidTr="00483197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02" w:rsidRDefault="003B442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8:00-1</w:t>
            </w:r>
            <w:r w:rsidR="00970202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:00</w:t>
            </w:r>
            <w:r w:rsidR="008D2304">
              <w:rPr>
                <w:rFonts w:hint="eastAsia"/>
                <w:szCs w:val="21"/>
              </w:rPr>
              <w:t>，参观海大集团养殖基地，实践体验鱼虾养殖理论技术</w:t>
            </w:r>
          </w:p>
          <w:p w:rsidR="003B442A" w:rsidRDefault="00970202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:00-17:00</w:t>
            </w:r>
            <w:r w:rsidR="008D2304">
              <w:rPr>
                <w:rFonts w:hint="eastAsia"/>
                <w:szCs w:val="21"/>
              </w:rPr>
              <w:t>，参观珠海美高美健康科技有限公司，了解生物制品研发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jc w:val="left"/>
              <w:rPr>
                <w:szCs w:val="21"/>
              </w:rPr>
            </w:pPr>
            <w:bookmarkStart w:id="0" w:name="OLE_LINK7"/>
            <w:bookmarkStart w:id="1" w:name="OLE_LINK8"/>
            <w:bookmarkStart w:id="2" w:name="OLE_LINK9"/>
            <w:r>
              <w:rPr>
                <w:rFonts w:hint="eastAsia"/>
                <w:szCs w:val="21"/>
              </w:rPr>
              <w:t>珠海斗门</w:t>
            </w:r>
            <w:bookmarkEnd w:id="0"/>
            <w:bookmarkEnd w:id="1"/>
            <w:bookmarkEnd w:id="2"/>
          </w:p>
        </w:tc>
      </w:tr>
      <w:tr w:rsidR="003B442A" w:rsidTr="00483197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Pr="00201454" w:rsidRDefault="00970202" w:rsidP="00A840F0">
            <w:pPr>
              <w:adjustRightInd w:val="0"/>
              <w:snapToGrid w:val="0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8:30-17:30 </w:t>
            </w:r>
            <w:r>
              <w:rPr>
                <w:rFonts w:hint="eastAsia"/>
                <w:szCs w:val="21"/>
              </w:rPr>
              <w:t>参观横琴海洋王国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珠海斗门</w:t>
            </w:r>
          </w:p>
        </w:tc>
      </w:tr>
      <w:tr w:rsidR="003B442A" w:rsidTr="00483197">
        <w:trPr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D" w:rsidRDefault="003B442A" w:rsidP="00375C4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9:00-10:00</w:t>
            </w:r>
            <w:r>
              <w:rPr>
                <w:rFonts w:hint="eastAsia"/>
                <w:szCs w:val="21"/>
              </w:rPr>
              <w:t>，</w:t>
            </w:r>
            <w:r w:rsidR="00375C4D">
              <w:rPr>
                <w:rFonts w:hint="eastAsia"/>
                <w:szCs w:val="21"/>
              </w:rPr>
              <w:t>生物海洋学与生态研究所专题介绍</w:t>
            </w:r>
          </w:p>
          <w:p w:rsidR="003B442A" w:rsidRDefault="00375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</w:t>
            </w:r>
            <w:proofErr w:type="gramStart"/>
            <w:r>
              <w:rPr>
                <w:rFonts w:hint="eastAsia"/>
                <w:szCs w:val="21"/>
              </w:rPr>
              <w:t>殷</w:t>
            </w:r>
            <w:proofErr w:type="gramEnd"/>
            <w:r>
              <w:rPr>
                <w:rFonts w:hint="eastAsia"/>
                <w:szCs w:val="21"/>
              </w:rPr>
              <w:t>克东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881A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珠海校区</w:t>
            </w:r>
          </w:p>
        </w:tc>
      </w:tr>
      <w:tr w:rsidR="003B442A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D" w:rsidRDefault="003B442A" w:rsidP="00375C4D">
            <w:pPr>
              <w:rPr>
                <w:szCs w:val="21"/>
              </w:rPr>
            </w:pPr>
            <w:r>
              <w:rPr>
                <w:szCs w:val="21"/>
              </w:rPr>
              <w:t>10:00-11:00</w:t>
            </w:r>
            <w:r w:rsidR="00375C4D">
              <w:rPr>
                <w:rFonts w:hint="eastAsia"/>
                <w:szCs w:val="21"/>
              </w:rPr>
              <w:t>，海洋微型生物生态与物质循环研究所专题介绍</w:t>
            </w:r>
          </w:p>
          <w:p w:rsidR="003B442A" w:rsidRDefault="00375C4D" w:rsidP="00375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主讲人：龚骏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</w:tr>
      <w:tr w:rsidR="00970202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02" w:rsidRDefault="009702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4D" w:rsidRPr="00375C4D" w:rsidRDefault="00970202" w:rsidP="00375C4D">
            <w:pPr>
              <w:rPr>
                <w:szCs w:val="21"/>
              </w:rPr>
            </w:pPr>
            <w:r w:rsidRPr="00375C4D">
              <w:rPr>
                <w:rFonts w:hint="eastAsia"/>
                <w:szCs w:val="21"/>
              </w:rPr>
              <w:t>11:</w:t>
            </w:r>
            <w:r w:rsidR="00375C4D" w:rsidRPr="00375C4D">
              <w:rPr>
                <w:rFonts w:hint="eastAsia"/>
                <w:szCs w:val="21"/>
              </w:rPr>
              <w:t>00</w:t>
            </w:r>
            <w:r w:rsidRPr="00375C4D">
              <w:rPr>
                <w:rFonts w:hint="eastAsia"/>
                <w:szCs w:val="21"/>
              </w:rPr>
              <w:t>-12:</w:t>
            </w:r>
            <w:r w:rsidR="00375C4D" w:rsidRPr="00375C4D">
              <w:rPr>
                <w:rFonts w:hint="eastAsia"/>
                <w:szCs w:val="21"/>
              </w:rPr>
              <w:t>00</w:t>
            </w:r>
            <w:r w:rsidR="00375C4D" w:rsidRPr="00375C4D">
              <w:rPr>
                <w:rFonts w:hint="eastAsia"/>
                <w:szCs w:val="21"/>
              </w:rPr>
              <w:t>，</w:t>
            </w:r>
            <w:r w:rsidR="00375C4D" w:rsidRPr="00375C4D">
              <w:rPr>
                <w:rFonts w:hint="eastAsia"/>
                <w:szCs w:val="21"/>
              </w:rPr>
              <w:t>海洋保护生物学研究所专题介绍</w:t>
            </w:r>
          </w:p>
          <w:p w:rsidR="00970202" w:rsidRDefault="00375C4D" w:rsidP="00375C4D">
            <w:pPr>
              <w:rPr>
                <w:szCs w:val="21"/>
              </w:rPr>
            </w:pPr>
            <w:r w:rsidRPr="00375C4D">
              <w:rPr>
                <w:rFonts w:hint="eastAsia"/>
                <w:szCs w:val="21"/>
              </w:rPr>
              <w:t>主讲人：吴玉萍</w:t>
            </w:r>
            <w:r w:rsidRPr="00375C4D">
              <w:rPr>
                <w:szCs w:val="21"/>
              </w:rPr>
              <w:t xml:space="preserve"> </w:t>
            </w:r>
            <w:r w:rsidRPr="00375C4D"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02" w:rsidRDefault="00970202">
            <w:pPr>
              <w:widowControl/>
              <w:jc w:val="left"/>
              <w:rPr>
                <w:szCs w:val="21"/>
              </w:rPr>
            </w:pPr>
          </w:p>
        </w:tc>
      </w:tr>
      <w:tr w:rsidR="00881A54" w:rsidTr="00B82C5F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4" w:rsidRDefault="00881A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4" w:rsidRDefault="00881A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14:30-15:30</w:t>
            </w:r>
            <w:r>
              <w:rPr>
                <w:rFonts w:hint="eastAsia"/>
                <w:szCs w:val="21"/>
              </w:rPr>
              <w:t>，海洋石油与矿产资源研究所专题介绍</w:t>
            </w:r>
          </w:p>
          <w:p w:rsidR="00881A54" w:rsidRDefault="00881A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主讲人：吕宝凤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4" w:rsidRDefault="00881A54" w:rsidP="00B82C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珠海校区</w:t>
            </w:r>
          </w:p>
        </w:tc>
      </w:tr>
      <w:tr w:rsidR="00881A54" w:rsidTr="00B82C5F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54" w:rsidRDefault="00881A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54" w:rsidRDefault="00881A54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:30-17: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，参观中山大学珠海校区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54" w:rsidRDefault="00881A54">
            <w:pPr>
              <w:jc w:val="left"/>
              <w:rPr>
                <w:szCs w:val="21"/>
              </w:rPr>
            </w:pPr>
          </w:p>
        </w:tc>
      </w:tr>
      <w:tr w:rsidR="003B442A" w:rsidTr="00483197">
        <w:trPr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8:00-15:30</w:t>
            </w:r>
            <w:r>
              <w:rPr>
                <w:rFonts w:hint="eastAsia"/>
                <w:szCs w:val="21"/>
              </w:rPr>
              <w:t>，参观港珠澳大桥活动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珠海市香洲区唐淇路</w:t>
            </w:r>
          </w:p>
        </w:tc>
      </w:tr>
      <w:tr w:rsidR="003B442A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16:00-17:30</w:t>
            </w:r>
            <w:r>
              <w:rPr>
                <w:rFonts w:hint="eastAsia"/>
                <w:szCs w:val="21"/>
              </w:rPr>
              <w:t>，参观珠海市中华白海豚国家级自然保护区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珠海唐家淇澳南路</w:t>
            </w:r>
          </w:p>
        </w:tc>
      </w:tr>
      <w:tr w:rsidR="003B442A" w:rsidTr="00483197">
        <w:trPr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8:30-12:00</w:t>
            </w:r>
            <w:r>
              <w:rPr>
                <w:rFonts w:hint="eastAsia"/>
                <w:szCs w:val="21"/>
              </w:rPr>
              <w:t>，乘车前往深圳大鹏半岛国家级地质公园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深圳大鹏半岛国家级地质公园</w:t>
            </w:r>
          </w:p>
        </w:tc>
      </w:tr>
      <w:tr w:rsidR="003B442A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483197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="003B442A">
              <w:rPr>
                <w:szCs w:val="21"/>
              </w:rPr>
              <w:t>:30-17:00</w:t>
            </w:r>
            <w:r w:rsidR="003B442A">
              <w:rPr>
                <w:rFonts w:hint="eastAsia"/>
                <w:szCs w:val="21"/>
              </w:rPr>
              <w:t>，参观深圳大鹏半岛国家级地质公园博物馆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</w:tr>
      <w:tr w:rsidR="003B442A" w:rsidTr="00483197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8:30-17:00</w:t>
            </w:r>
            <w:r w:rsidR="008D2304">
              <w:rPr>
                <w:rFonts w:hint="eastAsia"/>
                <w:szCs w:val="21"/>
              </w:rPr>
              <w:t>，参观大鹏半岛国家级地质公园，了解典型的海岸地质地貌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</w:tr>
      <w:tr w:rsidR="003B442A" w:rsidTr="00483197">
        <w:trPr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szCs w:val="21"/>
              </w:rPr>
              <w:t>7:00-12:00</w:t>
            </w:r>
            <w:r w:rsidR="008D2304">
              <w:rPr>
                <w:rFonts w:hint="eastAsia"/>
                <w:szCs w:val="21"/>
              </w:rPr>
              <w:t>，参观广州市南沙区湿地公园红树林自然保护区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广州南沙</w:t>
            </w:r>
          </w:p>
        </w:tc>
      </w:tr>
      <w:tr w:rsidR="003B442A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3B44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2A" w:rsidRDefault="0097020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14:30-15:</w:t>
            </w:r>
            <w:r>
              <w:rPr>
                <w:rFonts w:hint="eastAsia"/>
                <w:szCs w:val="21"/>
              </w:rPr>
              <w:t>0</w:t>
            </w:r>
            <w:r w:rsidR="003B442A">
              <w:rPr>
                <w:szCs w:val="21"/>
              </w:rPr>
              <w:t>0</w:t>
            </w:r>
            <w:r w:rsidR="003B442A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近岸海洋科学与技术研究</w:t>
            </w:r>
            <w:bookmarkStart w:id="3" w:name="_GoBack"/>
            <w:bookmarkEnd w:id="3"/>
            <w:r>
              <w:rPr>
                <w:rFonts w:hint="eastAsia"/>
                <w:szCs w:val="21"/>
              </w:rPr>
              <w:t>中心专题介绍</w:t>
            </w:r>
          </w:p>
          <w:p w:rsidR="003B442A" w:rsidRDefault="003B44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</w:t>
            </w:r>
            <w:proofErr w:type="gramStart"/>
            <w:r w:rsidR="00970202">
              <w:rPr>
                <w:rFonts w:hint="eastAsia"/>
                <w:szCs w:val="21"/>
              </w:rPr>
              <w:t>吴加学</w:t>
            </w:r>
            <w:proofErr w:type="gramEnd"/>
            <w:r w:rsidR="0097020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54" w:rsidRDefault="003B44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广州</w:t>
            </w:r>
            <w:r w:rsidR="00881A54">
              <w:rPr>
                <w:rFonts w:hint="eastAsia"/>
                <w:szCs w:val="21"/>
              </w:rPr>
              <w:t>校区</w:t>
            </w:r>
          </w:p>
          <w:p w:rsidR="003B442A" w:rsidRDefault="003B44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东校园</w:t>
            </w:r>
          </w:p>
        </w:tc>
      </w:tr>
      <w:tr w:rsidR="00970202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02" w:rsidRDefault="009702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02" w:rsidRDefault="009702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15:00-15:30</w:t>
            </w:r>
            <w:r>
              <w:rPr>
                <w:rFonts w:hint="eastAsia"/>
                <w:szCs w:val="21"/>
              </w:rPr>
              <w:t>，海洋环流与物质输运研究所专题介绍</w:t>
            </w:r>
          </w:p>
          <w:p w:rsidR="00970202" w:rsidRDefault="009702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主讲人：龚文平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02" w:rsidRDefault="00970202">
            <w:pPr>
              <w:rPr>
                <w:szCs w:val="21"/>
              </w:rPr>
            </w:pPr>
          </w:p>
        </w:tc>
      </w:tr>
      <w:tr w:rsidR="00970202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02" w:rsidRDefault="009702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02" w:rsidRDefault="004831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15:30-15:45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茶歇</w:t>
            </w:r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02" w:rsidRDefault="00970202">
            <w:pPr>
              <w:rPr>
                <w:szCs w:val="21"/>
              </w:rPr>
            </w:pPr>
          </w:p>
        </w:tc>
      </w:tr>
      <w:tr w:rsidR="00483197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 w:rsidP="00135DB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45</w:t>
            </w:r>
            <w:r>
              <w:rPr>
                <w:szCs w:val="21"/>
              </w:rPr>
              <w:t>-16: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，河口海岸研究所专题介绍</w:t>
            </w:r>
          </w:p>
          <w:p w:rsidR="00483197" w:rsidRDefault="00483197" w:rsidP="00135D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</w:t>
            </w:r>
            <w:proofErr w:type="gramStart"/>
            <w:r>
              <w:rPr>
                <w:rFonts w:hint="eastAsia"/>
                <w:szCs w:val="21"/>
              </w:rPr>
              <w:t>杨清书</w:t>
            </w:r>
            <w:proofErr w:type="gramEnd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>
            <w:pPr>
              <w:rPr>
                <w:szCs w:val="21"/>
              </w:rPr>
            </w:pPr>
          </w:p>
        </w:tc>
      </w:tr>
      <w:tr w:rsidR="00483197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 w:rsidP="00135DB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-16: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，计算海洋科学与海洋模型研究所专题介绍</w:t>
            </w:r>
          </w:p>
          <w:p w:rsidR="00483197" w:rsidRDefault="00483197" w:rsidP="00304A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</w:t>
            </w:r>
            <w:proofErr w:type="gramStart"/>
            <w:r>
              <w:rPr>
                <w:rFonts w:hint="eastAsia"/>
                <w:szCs w:val="21"/>
              </w:rPr>
              <w:t>来志刚</w:t>
            </w:r>
            <w:proofErr w:type="gramEnd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</w:tr>
      <w:tr w:rsidR="00483197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 w:rsidP="00135D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75C4D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:</w:t>
            </w:r>
            <w:r w:rsidR="00375C4D"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-17:</w:t>
            </w:r>
            <w:r w:rsidR="00375C4D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，遥感与地理信息研究中心专题介绍</w:t>
            </w:r>
          </w:p>
          <w:p w:rsidR="00483197" w:rsidRDefault="00483197" w:rsidP="00135D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主讲人：艾彬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</w:tr>
      <w:tr w:rsidR="00483197" w:rsidTr="00483197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Pr="00970202" w:rsidRDefault="0048319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8:30-17:00</w:t>
            </w:r>
            <w:r>
              <w:rPr>
                <w:rFonts w:hint="eastAsia"/>
                <w:szCs w:val="21"/>
              </w:rPr>
              <w:t>，海洋科学学院实验室参观交流学习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广州校区</w:t>
            </w:r>
          </w:p>
        </w:tc>
      </w:tr>
      <w:tr w:rsidR="00483197" w:rsidTr="00483197">
        <w:trPr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8:30-10:15</w:t>
            </w:r>
            <w:r>
              <w:rPr>
                <w:rFonts w:hint="eastAsia"/>
                <w:szCs w:val="21"/>
              </w:rPr>
              <w:t>，营员分组总结汇报交流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4" w:rsidRDefault="00483197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广州</w:t>
            </w:r>
            <w:r w:rsidR="00881A54">
              <w:rPr>
                <w:rFonts w:hint="eastAsia"/>
                <w:szCs w:val="21"/>
              </w:rPr>
              <w:t>校区</w:t>
            </w:r>
          </w:p>
          <w:p w:rsidR="00483197" w:rsidRDefault="00483197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东校园</w:t>
            </w:r>
          </w:p>
        </w:tc>
      </w:tr>
      <w:tr w:rsidR="00483197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10:20-11:00</w:t>
            </w:r>
            <w:r>
              <w:rPr>
                <w:rFonts w:hint="eastAsia"/>
                <w:szCs w:val="21"/>
              </w:rPr>
              <w:t>，海洋生物养殖与环境研究所专题介绍</w:t>
            </w:r>
          </w:p>
          <w:p w:rsidR="00483197" w:rsidRDefault="00483197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主讲人：何建国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院长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</w:tr>
      <w:tr w:rsidR="00483197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11:00-11:30</w:t>
            </w:r>
            <w:r>
              <w:rPr>
                <w:rFonts w:hint="eastAsia"/>
                <w:szCs w:val="21"/>
              </w:rPr>
              <w:t>，结营仪式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</w:tr>
      <w:tr w:rsidR="00483197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 w:rsidP="00201454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14:00-17:00</w:t>
            </w:r>
            <w:r>
              <w:rPr>
                <w:rFonts w:hint="eastAsia"/>
                <w:szCs w:val="21"/>
              </w:rPr>
              <w:t>，推免生面试及黄埔军校参观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</w:tr>
      <w:tr w:rsidR="00483197" w:rsidTr="00483197">
        <w:trPr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20:00-21:00</w:t>
            </w:r>
            <w:r>
              <w:rPr>
                <w:rFonts w:hint="eastAsia"/>
                <w:szCs w:val="21"/>
              </w:rPr>
              <w:t>，珠江夜游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483197" w:rsidTr="00483197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7" w:rsidRDefault="00483197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离营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7" w:rsidRDefault="00483197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8D154A" w:rsidRPr="00483197" w:rsidRDefault="00B06EC6" w:rsidP="00936429">
      <w:pPr>
        <w:spacing w:beforeLines="50" w:before="156" w:line="360" w:lineRule="auto"/>
        <w:rPr>
          <w:sz w:val="24"/>
        </w:rPr>
      </w:pPr>
      <w:r w:rsidRPr="00483197">
        <w:rPr>
          <w:rFonts w:eastAsia="宋体" w:hint="eastAsia"/>
          <w:sz w:val="24"/>
        </w:rPr>
        <w:t>注：日程安排可能会根据实际情况有所调整，以营员报到时领取的活动手册为准。</w:t>
      </w:r>
    </w:p>
    <w:sectPr w:rsidR="008D154A" w:rsidRPr="00483197" w:rsidSect="008D1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DC" w:rsidRDefault="003078DC" w:rsidP="008F0C23">
      <w:r>
        <w:separator/>
      </w:r>
    </w:p>
  </w:endnote>
  <w:endnote w:type="continuationSeparator" w:id="0">
    <w:p w:rsidR="003078DC" w:rsidRDefault="003078DC" w:rsidP="008F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DC" w:rsidRDefault="003078DC" w:rsidP="008F0C23">
      <w:r>
        <w:separator/>
      </w:r>
    </w:p>
  </w:footnote>
  <w:footnote w:type="continuationSeparator" w:id="0">
    <w:p w:rsidR="003078DC" w:rsidRDefault="003078DC" w:rsidP="008F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23BF4"/>
    <w:rsid w:val="000A1A05"/>
    <w:rsid w:val="00201454"/>
    <w:rsid w:val="00206EC0"/>
    <w:rsid w:val="00304ABF"/>
    <w:rsid w:val="003078DC"/>
    <w:rsid w:val="00375C4D"/>
    <w:rsid w:val="003B442A"/>
    <w:rsid w:val="00483197"/>
    <w:rsid w:val="005C7793"/>
    <w:rsid w:val="006B1EC9"/>
    <w:rsid w:val="0070674F"/>
    <w:rsid w:val="00802276"/>
    <w:rsid w:val="00853455"/>
    <w:rsid w:val="00881A54"/>
    <w:rsid w:val="008A0C19"/>
    <w:rsid w:val="008D154A"/>
    <w:rsid w:val="008D2304"/>
    <w:rsid w:val="008F0C23"/>
    <w:rsid w:val="00936429"/>
    <w:rsid w:val="00970202"/>
    <w:rsid w:val="00A555EA"/>
    <w:rsid w:val="00A840F0"/>
    <w:rsid w:val="00B06EC6"/>
    <w:rsid w:val="00C43E8D"/>
    <w:rsid w:val="00E13C49"/>
    <w:rsid w:val="00E81C8B"/>
    <w:rsid w:val="0CF35097"/>
    <w:rsid w:val="0E027A6E"/>
    <w:rsid w:val="19502E29"/>
    <w:rsid w:val="4CEC0223"/>
    <w:rsid w:val="55875BD7"/>
    <w:rsid w:val="71323BF4"/>
    <w:rsid w:val="786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5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154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D154A"/>
    <w:rPr>
      <w:b/>
    </w:rPr>
  </w:style>
  <w:style w:type="character" w:styleId="a5">
    <w:name w:val="FollowedHyperlink"/>
    <w:basedOn w:val="a0"/>
    <w:qFormat/>
    <w:rsid w:val="008D154A"/>
    <w:rPr>
      <w:color w:val="666666"/>
      <w:u w:val="none"/>
    </w:rPr>
  </w:style>
  <w:style w:type="character" w:styleId="a6">
    <w:name w:val="Emphasis"/>
    <w:basedOn w:val="a0"/>
    <w:qFormat/>
    <w:rsid w:val="008D154A"/>
  </w:style>
  <w:style w:type="character" w:styleId="HTML">
    <w:name w:val="HTML Definition"/>
    <w:basedOn w:val="a0"/>
    <w:qFormat/>
    <w:rsid w:val="008D154A"/>
    <w:rPr>
      <w:i/>
    </w:rPr>
  </w:style>
  <w:style w:type="character" w:styleId="a7">
    <w:name w:val="Hyperlink"/>
    <w:basedOn w:val="a0"/>
    <w:qFormat/>
    <w:rsid w:val="008D154A"/>
    <w:rPr>
      <w:color w:val="666666"/>
      <w:u w:val="none"/>
    </w:rPr>
  </w:style>
  <w:style w:type="character" w:styleId="HTML0">
    <w:name w:val="HTML Code"/>
    <w:basedOn w:val="a0"/>
    <w:qFormat/>
    <w:rsid w:val="008D154A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qFormat/>
    <w:rsid w:val="008D154A"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qFormat/>
    <w:rsid w:val="008D154A"/>
    <w:rPr>
      <w:rFonts w:ascii="monospace" w:eastAsia="monospace" w:hAnsi="monospace" w:cs="monospace" w:hint="default"/>
      <w:sz w:val="21"/>
      <w:szCs w:val="21"/>
    </w:rPr>
  </w:style>
  <w:style w:type="table" w:styleId="a8">
    <w:name w:val="Table Grid"/>
    <w:basedOn w:val="a1"/>
    <w:qFormat/>
    <w:rsid w:val="008D15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_Style 13"/>
    <w:basedOn w:val="a"/>
    <w:next w:val="a"/>
    <w:qFormat/>
    <w:rsid w:val="008D154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rsid w:val="008D154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header"/>
    <w:basedOn w:val="a"/>
    <w:link w:val="Char"/>
    <w:rsid w:val="008F0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8F0C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8F0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8F0C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5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154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D154A"/>
    <w:rPr>
      <w:b/>
    </w:rPr>
  </w:style>
  <w:style w:type="character" w:styleId="a5">
    <w:name w:val="FollowedHyperlink"/>
    <w:basedOn w:val="a0"/>
    <w:qFormat/>
    <w:rsid w:val="008D154A"/>
    <w:rPr>
      <w:color w:val="666666"/>
      <w:u w:val="none"/>
    </w:rPr>
  </w:style>
  <w:style w:type="character" w:styleId="a6">
    <w:name w:val="Emphasis"/>
    <w:basedOn w:val="a0"/>
    <w:qFormat/>
    <w:rsid w:val="008D154A"/>
  </w:style>
  <w:style w:type="character" w:styleId="HTML">
    <w:name w:val="HTML Definition"/>
    <w:basedOn w:val="a0"/>
    <w:qFormat/>
    <w:rsid w:val="008D154A"/>
    <w:rPr>
      <w:i/>
    </w:rPr>
  </w:style>
  <w:style w:type="character" w:styleId="a7">
    <w:name w:val="Hyperlink"/>
    <w:basedOn w:val="a0"/>
    <w:qFormat/>
    <w:rsid w:val="008D154A"/>
    <w:rPr>
      <w:color w:val="666666"/>
      <w:u w:val="none"/>
    </w:rPr>
  </w:style>
  <w:style w:type="character" w:styleId="HTML0">
    <w:name w:val="HTML Code"/>
    <w:basedOn w:val="a0"/>
    <w:qFormat/>
    <w:rsid w:val="008D154A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qFormat/>
    <w:rsid w:val="008D154A"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qFormat/>
    <w:rsid w:val="008D154A"/>
    <w:rPr>
      <w:rFonts w:ascii="monospace" w:eastAsia="monospace" w:hAnsi="monospace" w:cs="monospace" w:hint="default"/>
      <w:sz w:val="21"/>
      <w:szCs w:val="21"/>
    </w:rPr>
  </w:style>
  <w:style w:type="table" w:styleId="a8">
    <w:name w:val="Table Grid"/>
    <w:basedOn w:val="a1"/>
    <w:qFormat/>
    <w:rsid w:val="008D15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_Style 13"/>
    <w:basedOn w:val="a"/>
    <w:next w:val="a"/>
    <w:qFormat/>
    <w:rsid w:val="008D154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rsid w:val="008D154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header"/>
    <w:basedOn w:val="a"/>
    <w:link w:val="Char"/>
    <w:rsid w:val="008F0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8F0C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8F0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8F0C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3</cp:revision>
  <dcterms:created xsi:type="dcterms:W3CDTF">2017-05-22T11:52:00Z</dcterms:created>
  <dcterms:modified xsi:type="dcterms:W3CDTF">2017-05-22T12:24:00Z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