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628" w:rsidRDefault="003B2628" w:rsidP="003B2628">
      <w:pPr>
        <w:pStyle w:val="a8"/>
        <w:numPr>
          <w:ilvl w:val="0"/>
          <w:numId w:val="1"/>
        </w:numPr>
        <w:ind w:left="560" w:hangingChars="200" w:hanging="560"/>
        <w:outlineLvl w:val="0"/>
        <w:rPr>
          <w:b/>
          <w:sz w:val="28"/>
        </w:rPr>
      </w:pPr>
      <w:bookmarkStart w:id="0" w:name="_Toc499625237"/>
      <w:bookmarkStart w:id="1" w:name="_Toc509371467"/>
      <w:proofErr w:type="gramStart"/>
      <w:r>
        <w:rPr>
          <w:rFonts w:hint="eastAsia"/>
          <w:b/>
          <w:sz w:val="28"/>
        </w:rPr>
        <w:t>微信平台</w:t>
      </w:r>
      <w:proofErr w:type="gramEnd"/>
      <w:r>
        <w:rPr>
          <w:rFonts w:hint="eastAsia"/>
          <w:b/>
          <w:sz w:val="28"/>
        </w:rPr>
        <w:t>公众号</w:t>
      </w:r>
      <w:bookmarkEnd w:id="0"/>
      <w:bookmarkEnd w:id="1"/>
    </w:p>
    <w:p w:rsidR="003B2628" w:rsidRDefault="003B2628" w:rsidP="003B2628">
      <w:pPr>
        <w:ind w:firstLineChars="200" w:firstLine="480"/>
        <w:jc w:val="center"/>
        <w:rPr>
          <w:rFonts w:eastAsia="宋体"/>
          <w:noProof/>
          <w:sz w:val="24"/>
        </w:rPr>
      </w:pPr>
      <w:r>
        <w:rPr>
          <w:rFonts w:eastAsia="宋体"/>
          <w:noProof/>
          <w:sz w:val="24"/>
        </w:rPr>
        <w:drawing>
          <wp:inline distT="0" distB="0" distL="0" distR="0">
            <wp:extent cx="2546350" cy="2546350"/>
            <wp:effectExtent l="0" t="0" r="6350" b="6350"/>
            <wp:docPr id="59" name="图片 59" descr="qrcode_for_gh_d637dcae56dc_43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qrcode_for_gh_d637dcae56dc_430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ind w:firstLineChars="200" w:firstLine="480"/>
        <w:rPr>
          <w:rFonts w:eastAsia="宋体"/>
          <w:sz w:val="24"/>
        </w:rPr>
      </w:pPr>
      <w:r>
        <w:rPr>
          <w:rFonts w:eastAsia="宋体" w:hint="eastAsia"/>
          <w:sz w:val="24"/>
        </w:rPr>
        <w:t>扫描二维码，关注贵州财经大学计划财务处，关注</w:t>
      </w:r>
      <w:r w:rsidR="000C6663">
        <w:rPr>
          <w:rFonts w:eastAsia="宋体" w:hint="eastAsia"/>
          <w:sz w:val="24"/>
        </w:rPr>
        <w:t>后点击个人中心进入系统</w:t>
      </w:r>
    </w:p>
    <w:p w:rsidR="00A45DBF" w:rsidRDefault="00A45DBF" w:rsidP="00A45DBF">
      <w:pPr>
        <w:jc w:val="center"/>
        <w:rPr>
          <w:rFonts w:eastAsia="宋体"/>
          <w:sz w:val="24"/>
        </w:rPr>
      </w:pPr>
      <w:r>
        <w:rPr>
          <w:rFonts w:eastAsia="宋体"/>
          <w:noProof/>
          <w:sz w:val="24"/>
        </w:rPr>
        <w:drawing>
          <wp:inline distT="0" distB="0" distL="0" distR="0" wp14:anchorId="5F124D56" wp14:editId="5C2DCF41">
            <wp:extent cx="1441450" cy="2438400"/>
            <wp:effectExtent l="0" t="0" r="635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pStyle w:val="a8"/>
        <w:numPr>
          <w:ilvl w:val="1"/>
          <w:numId w:val="1"/>
        </w:numPr>
        <w:ind w:left="993" w:firstLineChars="0" w:hanging="794"/>
        <w:outlineLvl w:val="1"/>
        <w:rPr>
          <w:b/>
          <w:sz w:val="28"/>
        </w:rPr>
      </w:pPr>
      <w:bookmarkStart w:id="2" w:name="_Toc509371468"/>
      <w:r>
        <w:rPr>
          <w:rFonts w:eastAsia="宋体" w:hint="eastAsia"/>
          <w:b/>
          <w:sz w:val="28"/>
        </w:rPr>
        <w:t>登录</w:t>
      </w:r>
      <w:bookmarkEnd w:id="2"/>
    </w:p>
    <w:p w:rsidR="00A45DBF" w:rsidRDefault="00A45DBF" w:rsidP="00A45DBF">
      <w:pPr>
        <w:ind w:left="480"/>
        <w:rPr>
          <w:rFonts w:eastAsia="宋体"/>
          <w:sz w:val="24"/>
        </w:rPr>
      </w:pPr>
      <w:r>
        <w:rPr>
          <w:rFonts w:eastAsia="宋体" w:hint="eastAsia"/>
          <w:sz w:val="24"/>
        </w:rPr>
        <w:t>进入公众号，点击个人中心按钮，输入用户名</w:t>
      </w:r>
      <w:r w:rsidR="00372934">
        <w:rPr>
          <w:rFonts w:eastAsia="宋体" w:hint="eastAsia"/>
          <w:sz w:val="24"/>
        </w:rPr>
        <w:t>(</w:t>
      </w:r>
      <w:r w:rsidR="006C55F6">
        <w:rPr>
          <w:rFonts w:eastAsia="宋体" w:hint="eastAsia"/>
          <w:sz w:val="24"/>
        </w:rPr>
        <w:t>身份证号</w:t>
      </w:r>
      <w:r w:rsidR="00372934">
        <w:rPr>
          <w:rFonts w:eastAsia="宋体"/>
          <w:sz w:val="24"/>
        </w:rPr>
        <w:t>)</w:t>
      </w:r>
      <w:r>
        <w:rPr>
          <w:rFonts w:eastAsia="宋体" w:hint="eastAsia"/>
          <w:sz w:val="24"/>
        </w:rPr>
        <w:t>及密码</w:t>
      </w:r>
      <w:r w:rsidR="00372934">
        <w:rPr>
          <w:rFonts w:eastAsia="宋体" w:hint="eastAsia"/>
          <w:sz w:val="24"/>
        </w:rPr>
        <w:t>登录系统</w:t>
      </w:r>
      <w:r>
        <w:rPr>
          <w:rFonts w:eastAsia="宋体" w:hint="eastAsia"/>
          <w:sz w:val="24"/>
        </w:rPr>
        <w:t>。</w:t>
      </w:r>
    </w:p>
    <w:p w:rsidR="00A45DBF" w:rsidRDefault="00A45DBF" w:rsidP="00A45DBF">
      <w:pPr>
        <w:ind w:left="480"/>
        <w:rPr>
          <w:rFonts w:eastAsia="宋体"/>
          <w:sz w:val="24"/>
        </w:rPr>
      </w:pPr>
      <w:r>
        <w:rPr>
          <w:rFonts w:eastAsia="宋体" w:hint="eastAsia"/>
          <w:sz w:val="24"/>
        </w:rPr>
        <w:t>见下图：</w:t>
      </w:r>
    </w:p>
    <w:p w:rsidR="00A45DBF" w:rsidRDefault="00A45DBF" w:rsidP="00A45DBF">
      <w:pPr>
        <w:ind w:left="480"/>
        <w:jc w:val="center"/>
      </w:pPr>
      <w:r>
        <w:rPr>
          <w:noProof/>
        </w:rPr>
        <w:lastRenderedPageBreak/>
        <w:drawing>
          <wp:inline distT="0" distB="0" distL="114300" distR="114300" wp14:anchorId="6474E9D8" wp14:editId="743BFF9F">
            <wp:extent cx="3192780" cy="5676265"/>
            <wp:effectExtent l="0" t="0" r="7620" b="635"/>
            <wp:docPr id="8" name="图片占位符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占位符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2941" cy="56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pStyle w:val="a8"/>
        <w:numPr>
          <w:ilvl w:val="1"/>
          <w:numId w:val="1"/>
        </w:numPr>
        <w:ind w:left="993" w:firstLineChars="0" w:hanging="794"/>
        <w:outlineLvl w:val="1"/>
        <w:rPr>
          <w:b/>
          <w:sz w:val="28"/>
        </w:rPr>
      </w:pPr>
      <w:bookmarkStart w:id="3" w:name="_Toc509371469"/>
      <w:r>
        <w:rPr>
          <w:rFonts w:eastAsia="宋体" w:hint="eastAsia"/>
          <w:b/>
          <w:sz w:val="28"/>
        </w:rPr>
        <w:t>注册</w:t>
      </w:r>
      <w:bookmarkEnd w:id="3"/>
    </w:p>
    <w:p w:rsidR="00A45DBF" w:rsidRDefault="006C55F6" w:rsidP="00A45DBF">
      <w:pPr>
        <w:numPr>
          <w:ilvl w:val="0"/>
          <w:numId w:val="8"/>
        </w:numPr>
        <w:tabs>
          <w:tab w:val="left" w:pos="1200"/>
        </w:tabs>
        <w:rPr>
          <w:rFonts w:eastAsia="宋体"/>
          <w:b/>
          <w:sz w:val="24"/>
        </w:rPr>
      </w:pPr>
      <w:r>
        <w:rPr>
          <w:rFonts w:eastAsia="宋体" w:hint="eastAsia"/>
          <w:b/>
          <w:sz w:val="24"/>
        </w:rPr>
        <w:t>校外人员</w:t>
      </w:r>
      <w:r w:rsidR="00A45DBF">
        <w:rPr>
          <w:rFonts w:eastAsia="宋体" w:hint="eastAsia"/>
          <w:b/>
          <w:sz w:val="24"/>
        </w:rPr>
        <w:t>注册</w:t>
      </w:r>
    </w:p>
    <w:p w:rsidR="00A45DBF" w:rsidRDefault="00F92419" w:rsidP="00A45DBF">
      <w:pPr>
        <w:ind w:left="480"/>
        <w:rPr>
          <w:rFonts w:eastAsia="宋体"/>
          <w:sz w:val="24"/>
        </w:rPr>
      </w:pPr>
      <w:r>
        <w:rPr>
          <w:rFonts w:eastAsia="宋体" w:hint="eastAsia"/>
          <w:sz w:val="24"/>
        </w:rPr>
        <w:t>首次登录系统需要先注册用户</w:t>
      </w:r>
      <w:proofErr w:type="gramStart"/>
      <w:r>
        <w:rPr>
          <w:rFonts w:eastAsia="宋体" w:hint="eastAsia"/>
          <w:sz w:val="24"/>
        </w:rPr>
        <w:t>帐号</w:t>
      </w:r>
      <w:proofErr w:type="gramEnd"/>
      <w:r>
        <w:rPr>
          <w:rFonts w:eastAsia="宋体" w:hint="eastAsia"/>
          <w:sz w:val="24"/>
        </w:rPr>
        <w:t>，</w:t>
      </w:r>
      <w:r w:rsidR="00A45DBF">
        <w:rPr>
          <w:rFonts w:eastAsia="宋体" w:hint="eastAsia"/>
          <w:sz w:val="24"/>
        </w:rPr>
        <w:t>依次点击个人中心</w:t>
      </w:r>
      <w:r w:rsidR="00A45DBF">
        <w:rPr>
          <w:rFonts w:eastAsia="宋体"/>
          <w:sz w:val="24"/>
        </w:rPr>
        <w:t>——</w:t>
      </w:r>
      <w:r w:rsidR="00A45DBF">
        <w:rPr>
          <w:rFonts w:eastAsia="宋体" w:hint="eastAsia"/>
          <w:sz w:val="24"/>
        </w:rPr>
        <w:t>注册，选择</w:t>
      </w:r>
      <w:r w:rsidR="006C55F6">
        <w:rPr>
          <w:rFonts w:eastAsia="宋体" w:hint="eastAsia"/>
          <w:sz w:val="24"/>
        </w:rPr>
        <w:t>校外</w:t>
      </w:r>
      <w:r w:rsidR="00A45DBF">
        <w:rPr>
          <w:rFonts w:eastAsia="宋体" w:hint="eastAsia"/>
          <w:sz w:val="24"/>
        </w:rPr>
        <w:t>注册，请填写真实有效的信息。</w:t>
      </w:r>
    </w:p>
    <w:p w:rsidR="00181273" w:rsidRDefault="00A45DBF" w:rsidP="00A45DBF">
      <w:pPr>
        <w:ind w:left="480"/>
        <w:rPr>
          <w:rFonts w:eastAsia="宋体"/>
          <w:sz w:val="24"/>
        </w:rPr>
      </w:pPr>
      <w:r>
        <w:rPr>
          <w:rFonts w:eastAsia="宋体" w:hint="eastAsia"/>
          <w:sz w:val="24"/>
        </w:rPr>
        <w:t>见下图：</w:t>
      </w:r>
    </w:p>
    <w:p w:rsidR="00A45DBF" w:rsidRDefault="00181273" w:rsidP="00181273">
      <w:pPr>
        <w:ind w:left="900" w:firstLine="360"/>
        <w:rPr>
          <w:rFonts w:eastAsia="宋体"/>
          <w:sz w:val="24"/>
        </w:rPr>
      </w:pPr>
      <w:r>
        <w:rPr>
          <w:noProof/>
        </w:rPr>
        <w:lastRenderedPageBreak/>
        <w:drawing>
          <wp:inline distT="0" distB="0" distL="0" distR="0" wp14:anchorId="7A58E832" wp14:editId="75605C56">
            <wp:extent cx="3496235" cy="5456338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0308" cy="54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ind w:left="480"/>
        <w:jc w:val="left"/>
        <w:rPr>
          <w:rFonts w:eastAsia="宋体"/>
        </w:rPr>
      </w:pPr>
    </w:p>
    <w:p w:rsidR="00A45DBF" w:rsidRDefault="00A45DBF" w:rsidP="00A45DBF">
      <w:pPr>
        <w:rPr>
          <w:rFonts w:eastAsia="宋体"/>
          <w:sz w:val="24"/>
        </w:rPr>
      </w:pPr>
    </w:p>
    <w:p w:rsidR="004E0CE8" w:rsidRPr="004E0CE8" w:rsidRDefault="00A45DBF" w:rsidP="00181273">
      <w:pPr>
        <w:rPr>
          <w:rFonts w:eastAsia="宋体" w:hint="eastAsia"/>
          <w:sz w:val="24"/>
        </w:rPr>
      </w:pPr>
      <w:r>
        <w:rPr>
          <w:rFonts w:eastAsia="宋体" w:hint="eastAsia"/>
          <w:sz w:val="24"/>
        </w:rPr>
        <w:t>注册成功后，自动</w:t>
      </w:r>
      <w:r w:rsidR="00181273">
        <w:rPr>
          <w:rFonts w:eastAsia="宋体" w:hint="eastAsia"/>
          <w:sz w:val="24"/>
        </w:rPr>
        <w:t>登录跳转到首页</w:t>
      </w:r>
      <w:r>
        <w:rPr>
          <w:rFonts w:eastAsia="宋体" w:hint="eastAsia"/>
          <w:sz w:val="24"/>
        </w:rPr>
        <w:t>。</w:t>
      </w:r>
    </w:p>
    <w:p w:rsidR="00A45DBF" w:rsidRDefault="00A45DBF" w:rsidP="00A45DBF">
      <w:pPr>
        <w:pStyle w:val="a8"/>
        <w:numPr>
          <w:ilvl w:val="1"/>
          <w:numId w:val="1"/>
        </w:numPr>
        <w:ind w:left="993" w:firstLineChars="0" w:hanging="794"/>
        <w:outlineLvl w:val="1"/>
        <w:rPr>
          <w:b/>
          <w:sz w:val="28"/>
        </w:rPr>
      </w:pPr>
      <w:bookmarkStart w:id="4" w:name="_Toc499625239"/>
      <w:bookmarkStart w:id="5" w:name="_Toc499625348"/>
      <w:bookmarkStart w:id="6" w:name="_Toc509371470"/>
      <w:r>
        <w:rPr>
          <w:rFonts w:hint="eastAsia"/>
          <w:b/>
          <w:sz w:val="28"/>
        </w:rPr>
        <w:t>功能</w:t>
      </w:r>
      <w:bookmarkEnd w:id="4"/>
      <w:bookmarkEnd w:id="5"/>
      <w:bookmarkEnd w:id="6"/>
    </w:p>
    <w:p w:rsidR="00A45DBF" w:rsidRDefault="00A45DBF" w:rsidP="00A45DBF">
      <w:pPr>
        <w:ind w:left="480"/>
        <w:rPr>
          <w:rFonts w:eastAsia="宋体"/>
          <w:bCs/>
          <w:sz w:val="24"/>
          <w:szCs w:val="24"/>
        </w:rPr>
      </w:pPr>
      <w:r>
        <w:rPr>
          <w:rFonts w:eastAsia="宋体" w:hint="eastAsia"/>
          <w:bCs/>
          <w:sz w:val="24"/>
          <w:szCs w:val="24"/>
        </w:rPr>
        <w:t>登录进入平台后可看到如下界面：</w:t>
      </w:r>
    </w:p>
    <w:p w:rsidR="00A45DBF" w:rsidRDefault="00181273" w:rsidP="00A45DBF">
      <w:pPr>
        <w:ind w:left="480"/>
        <w:jc w:val="center"/>
        <w:rPr>
          <w:rFonts w:eastAsia="宋体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75E64C" wp14:editId="4D972ECB">
            <wp:extent cx="3494371" cy="5686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5372" cy="575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5A" w:rsidRPr="0075645A" w:rsidRDefault="00A45DBF" w:rsidP="0075645A">
      <w:pPr>
        <w:numPr>
          <w:ilvl w:val="0"/>
          <w:numId w:val="9"/>
        </w:numPr>
        <w:tabs>
          <w:tab w:val="left" w:pos="1200"/>
        </w:tabs>
        <w:rPr>
          <w:rFonts w:eastAsia="宋体"/>
          <w:b/>
          <w:sz w:val="24"/>
        </w:rPr>
      </w:pPr>
      <w:r>
        <w:rPr>
          <w:rFonts w:eastAsia="宋体" w:hint="eastAsia"/>
          <w:b/>
          <w:sz w:val="24"/>
        </w:rPr>
        <w:t>欠费查询</w:t>
      </w:r>
    </w:p>
    <w:p w:rsidR="00A45DBF" w:rsidRDefault="0075645A" w:rsidP="0075645A">
      <w:pPr>
        <w:ind w:leftChars="229" w:left="481" w:firstLineChars="50" w:firstLine="120"/>
        <w:rPr>
          <w:rFonts w:eastAsia="宋体"/>
          <w:sz w:val="24"/>
        </w:rPr>
      </w:pPr>
      <w:r>
        <w:rPr>
          <w:rFonts w:eastAsia="宋体" w:hint="eastAsia"/>
          <w:sz w:val="24"/>
        </w:rPr>
        <w:t>查询全部欠费数据</w:t>
      </w:r>
      <w:r w:rsidR="00A45DBF">
        <w:rPr>
          <w:rFonts w:eastAsia="宋体" w:hint="eastAsia"/>
          <w:sz w:val="24"/>
        </w:rPr>
        <w:t>。见下图：</w:t>
      </w:r>
    </w:p>
    <w:p w:rsidR="00A45DBF" w:rsidRDefault="00181273" w:rsidP="00A45DBF">
      <w:pPr>
        <w:jc w:val="center"/>
      </w:pPr>
      <w:r>
        <w:rPr>
          <w:noProof/>
        </w:rPr>
        <w:lastRenderedPageBreak/>
        <w:drawing>
          <wp:inline distT="0" distB="0" distL="0" distR="0" wp14:anchorId="1C8EAF78" wp14:editId="3E164176">
            <wp:extent cx="3681595" cy="4963886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4734" cy="503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ind w:leftChars="229" w:left="481" w:firstLineChars="200" w:firstLine="480"/>
        <w:rPr>
          <w:rFonts w:eastAsia="宋体"/>
          <w:sz w:val="24"/>
        </w:rPr>
      </w:pPr>
      <w:r>
        <w:rPr>
          <w:rFonts w:eastAsia="宋体" w:hint="eastAsia"/>
          <w:sz w:val="24"/>
        </w:rPr>
        <w:t>点击</w:t>
      </w:r>
      <w:r>
        <w:rPr>
          <w:noProof/>
        </w:rPr>
        <w:drawing>
          <wp:inline distT="0" distB="0" distL="114300" distR="114300" wp14:anchorId="6693604E" wp14:editId="3EE28320">
            <wp:extent cx="1333500" cy="266700"/>
            <wp:effectExtent l="0" t="0" r="0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sz w:val="24"/>
        </w:rPr>
        <w:t xml:space="preserve"> </w:t>
      </w:r>
      <w:r>
        <w:rPr>
          <w:rFonts w:eastAsia="宋体" w:hint="eastAsia"/>
          <w:sz w:val="24"/>
        </w:rPr>
        <w:t>“缴费”按钮进入“我要缴费”页面。见下图：</w:t>
      </w:r>
    </w:p>
    <w:p w:rsidR="000A4FB1" w:rsidRPr="000A4FB1" w:rsidRDefault="000A4FB1" w:rsidP="000A4FB1">
      <w:pPr>
        <w:widowControl/>
        <w:ind w:left="120" w:firstLineChars="500" w:firstLine="120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45DBF" w:rsidRDefault="00181273" w:rsidP="00A45DBF">
      <w:pPr>
        <w:jc w:val="center"/>
        <w:rPr>
          <w:rFonts w:eastAsia="宋体"/>
          <w:sz w:val="24"/>
        </w:rPr>
      </w:pPr>
      <w:r>
        <w:rPr>
          <w:noProof/>
        </w:rPr>
        <w:lastRenderedPageBreak/>
        <w:drawing>
          <wp:inline distT="0" distB="0" distL="0" distR="0" wp14:anchorId="18B7E6AA" wp14:editId="32336445">
            <wp:extent cx="2911901" cy="4756417"/>
            <wp:effectExtent l="0" t="0" r="317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2293" cy="480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ind w:firstLineChars="250" w:firstLine="600"/>
        <w:rPr>
          <w:rFonts w:eastAsia="宋体"/>
          <w:sz w:val="24"/>
        </w:rPr>
      </w:pPr>
      <w:r>
        <w:rPr>
          <w:rFonts w:eastAsia="宋体" w:hint="eastAsia"/>
          <w:sz w:val="24"/>
        </w:rPr>
        <w:t>默认</w:t>
      </w:r>
      <w:proofErr w:type="gramStart"/>
      <w:r>
        <w:rPr>
          <w:rFonts w:eastAsia="宋体" w:hint="eastAsia"/>
          <w:sz w:val="24"/>
        </w:rPr>
        <w:t>选择微信支付</w:t>
      </w:r>
      <w:proofErr w:type="gramEnd"/>
      <w:r>
        <w:rPr>
          <w:rFonts w:eastAsia="宋体" w:hint="eastAsia"/>
          <w:sz w:val="24"/>
        </w:rPr>
        <w:t>，点击“确认支付”按钮后，自动进</w:t>
      </w:r>
      <w:proofErr w:type="gramStart"/>
      <w:r>
        <w:rPr>
          <w:rFonts w:eastAsia="宋体" w:hint="eastAsia"/>
          <w:sz w:val="24"/>
        </w:rPr>
        <w:t>入微信</w:t>
      </w:r>
      <w:proofErr w:type="gramEnd"/>
      <w:r>
        <w:rPr>
          <w:rFonts w:eastAsia="宋体" w:hint="eastAsia"/>
          <w:sz w:val="24"/>
        </w:rPr>
        <w:t>付款页面。</w:t>
      </w:r>
    </w:p>
    <w:p w:rsidR="00A45DBF" w:rsidRDefault="00A45DBF" w:rsidP="00A45DBF">
      <w:pPr>
        <w:numPr>
          <w:ilvl w:val="0"/>
          <w:numId w:val="9"/>
        </w:numPr>
        <w:tabs>
          <w:tab w:val="left" w:pos="1200"/>
        </w:tabs>
        <w:rPr>
          <w:rFonts w:eastAsia="宋体"/>
          <w:b/>
          <w:sz w:val="24"/>
        </w:rPr>
      </w:pPr>
      <w:r>
        <w:rPr>
          <w:rFonts w:eastAsia="宋体" w:hint="eastAsia"/>
          <w:b/>
          <w:sz w:val="24"/>
        </w:rPr>
        <w:t>缴费记录</w:t>
      </w:r>
    </w:p>
    <w:p w:rsidR="00A45DBF" w:rsidRDefault="00A45DBF" w:rsidP="00A45DBF">
      <w:pPr>
        <w:ind w:leftChars="229" w:left="481" w:firstLineChars="50" w:firstLine="120"/>
        <w:rPr>
          <w:rFonts w:eastAsia="宋体"/>
          <w:sz w:val="24"/>
        </w:rPr>
      </w:pPr>
      <w:r>
        <w:rPr>
          <w:rFonts w:eastAsia="宋体" w:hint="eastAsia"/>
          <w:sz w:val="24"/>
        </w:rPr>
        <w:t>在首页，点击缴费记录按钮，即可查看缴费详细信息。见下图：</w:t>
      </w:r>
    </w:p>
    <w:p w:rsidR="00A45DBF" w:rsidRDefault="00F40FCD" w:rsidP="00A45DBF">
      <w:pPr>
        <w:jc w:val="center"/>
        <w:rPr>
          <w:rFonts w:eastAsia="宋体"/>
          <w:sz w:val="24"/>
        </w:rPr>
      </w:pPr>
      <w:r>
        <w:rPr>
          <w:noProof/>
        </w:rPr>
        <w:lastRenderedPageBreak/>
        <w:drawing>
          <wp:inline distT="0" distB="0" distL="0" distR="0" wp14:anchorId="063EF045" wp14:editId="78CE7104">
            <wp:extent cx="3062882" cy="4725681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4983" cy="477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ind w:firstLineChars="250" w:firstLine="600"/>
        <w:rPr>
          <w:rFonts w:eastAsia="宋体"/>
          <w:sz w:val="24"/>
        </w:rPr>
      </w:pPr>
      <w:r>
        <w:rPr>
          <w:rFonts w:eastAsia="宋体" w:hint="eastAsia"/>
          <w:sz w:val="24"/>
        </w:rPr>
        <w:t>在顶部输入框中输入查询学年，点击“搜索”按钮，即可查询此学年的缴费记录。</w:t>
      </w:r>
    </w:p>
    <w:p w:rsidR="00A45DBF" w:rsidRDefault="00A45DBF" w:rsidP="00A45DBF">
      <w:pPr>
        <w:numPr>
          <w:ilvl w:val="0"/>
          <w:numId w:val="9"/>
        </w:numPr>
        <w:tabs>
          <w:tab w:val="left" w:pos="1200"/>
        </w:tabs>
        <w:rPr>
          <w:rFonts w:eastAsia="宋体"/>
          <w:b/>
          <w:sz w:val="24"/>
        </w:rPr>
      </w:pPr>
      <w:r>
        <w:rPr>
          <w:rFonts w:eastAsia="宋体" w:hint="eastAsia"/>
          <w:b/>
          <w:sz w:val="24"/>
        </w:rPr>
        <w:t>缴费消息</w:t>
      </w:r>
    </w:p>
    <w:p w:rsidR="00A45DBF" w:rsidRDefault="00A45DBF" w:rsidP="00A45DBF">
      <w:pPr>
        <w:ind w:leftChars="229" w:left="481" w:firstLineChars="50" w:firstLine="120"/>
        <w:rPr>
          <w:rFonts w:eastAsia="宋体"/>
          <w:sz w:val="24"/>
        </w:rPr>
      </w:pPr>
      <w:r>
        <w:rPr>
          <w:rFonts w:eastAsia="宋体" w:hint="eastAsia"/>
          <w:sz w:val="24"/>
        </w:rPr>
        <w:t>在首页，点击缴费消息按钮，即可查看缴费消息信息。见下图：</w:t>
      </w:r>
    </w:p>
    <w:p w:rsidR="00A45DBF" w:rsidRDefault="00F40FCD" w:rsidP="00A45DBF">
      <w:pPr>
        <w:jc w:val="center"/>
        <w:rPr>
          <w:rFonts w:eastAsia="宋体"/>
          <w:sz w:val="24"/>
        </w:rPr>
      </w:pPr>
      <w:r>
        <w:rPr>
          <w:noProof/>
        </w:rPr>
        <w:lastRenderedPageBreak/>
        <w:drawing>
          <wp:inline distT="0" distB="0" distL="0" distR="0" wp14:anchorId="2985BD72" wp14:editId="5B7AC69A">
            <wp:extent cx="2797398" cy="4794837"/>
            <wp:effectExtent l="0" t="0" r="317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2619" cy="485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numPr>
          <w:ilvl w:val="0"/>
          <w:numId w:val="9"/>
        </w:numPr>
        <w:tabs>
          <w:tab w:val="left" w:pos="1200"/>
        </w:tabs>
        <w:rPr>
          <w:rFonts w:eastAsia="宋体"/>
          <w:sz w:val="24"/>
        </w:rPr>
      </w:pPr>
      <w:r>
        <w:rPr>
          <w:rFonts w:eastAsia="宋体" w:hint="eastAsia"/>
          <w:b/>
          <w:sz w:val="24"/>
        </w:rPr>
        <w:t>缴费通道中的其他缴费项与</w:t>
      </w:r>
      <w:r w:rsidR="00F40FCD">
        <w:rPr>
          <w:rFonts w:eastAsia="宋体" w:hint="eastAsia"/>
          <w:b/>
          <w:sz w:val="24"/>
        </w:rPr>
        <w:t>欠费查询</w:t>
      </w:r>
      <w:r>
        <w:rPr>
          <w:rFonts w:eastAsia="宋体" w:hint="eastAsia"/>
          <w:b/>
          <w:sz w:val="24"/>
        </w:rPr>
        <w:t>页面功能相同</w:t>
      </w:r>
    </w:p>
    <w:p w:rsidR="00A45DBF" w:rsidRDefault="00A45DBF" w:rsidP="00A45DBF">
      <w:pPr>
        <w:numPr>
          <w:ilvl w:val="0"/>
          <w:numId w:val="9"/>
        </w:numPr>
        <w:tabs>
          <w:tab w:val="left" w:pos="1200"/>
        </w:tabs>
        <w:rPr>
          <w:rFonts w:eastAsia="宋体"/>
          <w:b/>
          <w:sz w:val="24"/>
        </w:rPr>
      </w:pPr>
      <w:r>
        <w:rPr>
          <w:rFonts w:eastAsia="宋体" w:hint="eastAsia"/>
          <w:b/>
          <w:sz w:val="24"/>
        </w:rPr>
        <w:t>查看消息</w:t>
      </w:r>
    </w:p>
    <w:p w:rsidR="00A45DBF" w:rsidRDefault="00A45DBF" w:rsidP="00A45DBF">
      <w:pPr>
        <w:ind w:leftChars="229" w:left="481" w:firstLineChars="50" w:firstLine="120"/>
        <w:rPr>
          <w:rFonts w:eastAsia="宋体"/>
          <w:sz w:val="24"/>
        </w:rPr>
      </w:pPr>
      <w:r>
        <w:rPr>
          <w:rFonts w:eastAsia="宋体" w:hint="eastAsia"/>
          <w:sz w:val="24"/>
        </w:rPr>
        <w:t>在首页，点击页面底部的“消息”按钮，可查看消息信息。见下图：</w:t>
      </w:r>
    </w:p>
    <w:p w:rsidR="0075645A" w:rsidRDefault="0075645A" w:rsidP="0075645A">
      <w:pPr>
        <w:jc w:val="center"/>
        <w:rPr>
          <w:rFonts w:eastAsia="宋体"/>
          <w:sz w:val="24"/>
        </w:rPr>
      </w:pPr>
      <w:r>
        <w:rPr>
          <w:noProof/>
        </w:rPr>
        <w:lastRenderedPageBreak/>
        <w:drawing>
          <wp:inline distT="0" distB="0" distL="0" distR="0" wp14:anchorId="6F5F8474" wp14:editId="083CE0C5">
            <wp:extent cx="3995731" cy="5847599"/>
            <wp:effectExtent l="0" t="0" r="508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5731" cy="58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BF" w:rsidRDefault="00A45DBF" w:rsidP="00A45DBF">
      <w:pPr>
        <w:ind w:left="480"/>
        <w:rPr>
          <w:rFonts w:eastAsia="宋体"/>
          <w:b/>
          <w:sz w:val="24"/>
        </w:rPr>
      </w:pPr>
    </w:p>
    <w:p w:rsidR="00A45DBF" w:rsidRDefault="0075645A" w:rsidP="00A45DBF">
      <w:pPr>
        <w:numPr>
          <w:ilvl w:val="0"/>
          <w:numId w:val="9"/>
        </w:numPr>
        <w:tabs>
          <w:tab w:val="left" w:pos="1200"/>
        </w:tabs>
        <w:rPr>
          <w:rFonts w:eastAsia="宋体"/>
          <w:b/>
          <w:sz w:val="24"/>
        </w:rPr>
      </w:pPr>
      <w:r>
        <w:rPr>
          <w:rFonts w:eastAsia="宋体" w:hint="eastAsia"/>
          <w:b/>
          <w:sz w:val="24"/>
        </w:rPr>
        <w:t>通知</w:t>
      </w:r>
      <w:r w:rsidR="00A45DBF">
        <w:rPr>
          <w:rFonts w:eastAsia="宋体" w:hint="eastAsia"/>
          <w:b/>
          <w:sz w:val="24"/>
        </w:rPr>
        <w:t>公告</w:t>
      </w:r>
      <w:r>
        <w:rPr>
          <w:rFonts w:eastAsia="宋体" w:hint="eastAsia"/>
          <w:b/>
          <w:sz w:val="24"/>
        </w:rPr>
        <w:t>/</w:t>
      </w:r>
      <w:r>
        <w:rPr>
          <w:rFonts w:eastAsia="宋体" w:hint="eastAsia"/>
          <w:b/>
          <w:sz w:val="24"/>
        </w:rPr>
        <w:t>制度文件</w:t>
      </w:r>
    </w:p>
    <w:p w:rsidR="00A45DBF" w:rsidRDefault="00A45DBF" w:rsidP="00A45DBF">
      <w:pPr>
        <w:spacing w:line="360" w:lineRule="auto"/>
        <w:ind w:left="482"/>
        <w:rPr>
          <w:rFonts w:eastAsia="宋体"/>
          <w:sz w:val="24"/>
        </w:rPr>
      </w:pPr>
      <w:r>
        <w:rPr>
          <w:rFonts w:eastAsia="宋体" w:hint="eastAsia"/>
          <w:sz w:val="24"/>
        </w:rPr>
        <w:t>在首页，点击页面底部的“公告”按钮，即可查看</w:t>
      </w:r>
      <w:r w:rsidR="0075645A">
        <w:rPr>
          <w:rFonts w:eastAsia="宋体" w:hint="eastAsia"/>
          <w:sz w:val="24"/>
        </w:rPr>
        <w:t>通知</w:t>
      </w:r>
      <w:r>
        <w:rPr>
          <w:rFonts w:eastAsia="宋体" w:hint="eastAsia"/>
          <w:sz w:val="24"/>
        </w:rPr>
        <w:t>公告</w:t>
      </w:r>
      <w:r w:rsidR="0075645A">
        <w:rPr>
          <w:rFonts w:eastAsia="宋体" w:hint="eastAsia"/>
          <w:sz w:val="24"/>
        </w:rPr>
        <w:t>和制度文件</w:t>
      </w:r>
      <w:r>
        <w:rPr>
          <w:rFonts w:eastAsia="宋体" w:hint="eastAsia"/>
          <w:sz w:val="24"/>
        </w:rPr>
        <w:t>信息。见下图：</w:t>
      </w:r>
    </w:p>
    <w:p w:rsidR="00A45DBF" w:rsidRDefault="000C6663" w:rsidP="000C6663">
      <w:pPr>
        <w:spacing w:line="360" w:lineRule="auto"/>
        <w:rPr>
          <w:rFonts w:eastAsia="宋体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F7ADDF4" wp14:editId="403114A4">
            <wp:extent cx="2631526" cy="4510528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9882" cy="45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6C2A4" wp14:editId="2F99D51B">
            <wp:extent cx="2620255" cy="4501897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2637" cy="45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BF" w:rsidRDefault="00A45DBF" w:rsidP="00CC2B50">
      <w:pPr>
        <w:ind w:leftChars="229" w:left="481"/>
        <w:jc w:val="center"/>
        <w:rPr>
          <w:rFonts w:eastAsia="宋体"/>
          <w:sz w:val="24"/>
        </w:rPr>
      </w:pPr>
    </w:p>
    <w:p w:rsidR="000C6663" w:rsidRDefault="000C6663" w:rsidP="000C6663">
      <w:pPr>
        <w:ind w:leftChars="229" w:left="481"/>
        <w:rPr>
          <w:rFonts w:eastAsia="宋体"/>
          <w:sz w:val="24"/>
        </w:rPr>
      </w:pPr>
      <w:r>
        <w:rPr>
          <w:rFonts w:eastAsia="宋体" w:hint="eastAsia"/>
          <w:sz w:val="24"/>
        </w:rPr>
        <w:t>点击编辑按钮，即可修改个人信息</w:t>
      </w:r>
    </w:p>
    <w:p w:rsidR="00A45DBF" w:rsidRDefault="00352476" w:rsidP="00352476">
      <w:pPr>
        <w:numPr>
          <w:ilvl w:val="0"/>
          <w:numId w:val="9"/>
        </w:numPr>
        <w:rPr>
          <w:rFonts w:eastAsia="宋体"/>
          <w:b/>
          <w:sz w:val="24"/>
        </w:rPr>
      </w:pPr>
      <w:r w:rsidRPr="00352476">
        <w:rPr>
          <w:rFonts w:eastAsia="宋体" w:hint="eastAsia"/>
          <w:b/>
          <w:sz w:val="24"/>
        </w:rPr>
        <w:t>解绑用户</w:t>
      </w:r>
    </w:p>
    <w:p w:rsidR="00A45DBF" w:rsidRDefault="00A45DBF" w:rsidP="00A45DBF">
      <w:pPr>
        <w:ind w:leftChars="229" w:left="481"/>
        <w:rPr>
          <w:rFonts w:eastAsia="宋体"/>
          <w:sz w:val="24"/>
        </w:rPr>
      </w:pPr>
      <w:bookmarkStart w:id="7" w:name="_Toc499625349"/>
      <w:bookmarkStart w:id="8" w:name="_Toc499625240"/>
      <w:r>
        <w:rPr>
          <w:rFonts w:eastAsia="宋体" w:hint="eastAsia"/>
          <w:sz w:val="24"/>
        </w:rPr>
        <w:t>在首页，点击右下角的“更多”图标弹出子菜单，见下图：</w:t>
      </w:r>
    </w:p>
    <w:p w:rsidR="00A45DBF" w:rsidRDefault="00F40FCD" w:rsidP="00F40FCD">
      <w:pPr>
        <w:ind w:leftChars="229" w:left="481" w:firstLineChars="300" w:firstLine="630"/>
        <w:rPr>
          <w:rFonts w:eastAsia="宋体"/>
          <w:sz w:val="24"/>
        </w:rPr>
      </w:pPr>
      <w:r>
        <w:rPr>
          <w:noProof/>
        </w:rPr>
        <w:drawing>
          <wp:inline distT="0" distB="0" distL="0" distR="0" wp14:anchorId="6547E21F" wp14:editId="501B31E8">
            <wp:extent cx="3173506" cy="2123511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4837" cy="214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A45DBF" w:rsidRDefault="00A45DBF" w:rsidP="00A45DBF">
      <w:pPr>
        <w:ind w:firstLineChars="200" w:firstLine="480"/>
        <w:rPr>
          <w:rFonts w:eastAsia="宋体"/>
          <w:sz w:val="24"/>
        </w:rPr>
      </w:pPr>
      <w:r>
        <w:rPr>
          <w:rFonts w:eastAsia="宋体" w:hint="eastAsia"/>
          <w:sz w:val="24"/>
        </w:rPr>
        <w:t>点击“解绑用户”，即可退出登录</w:t>
      </w:r>
      <w:r w:rsidR="000C6663">
        <w:rPr>
          <w:rFonts w:eastAsia="宋体" w:hint="eastAsia"/>
          <w:sz w:val="24"/>
        </w:rPr>
        <w:t>，并</w:t>
      </w:r>
      <w:proofErr w:type="gramStart"/>
      <w:r w:rsidR="000C6663">
        <w:rPr>
          <w:rFonts w:eastAsia="宋体" w:hint="eastAsia"/>
          <w:sz w:val="24"/>
        </w:rPr>
        <w:t>解除微信与</w:t>
      </w:r>
      <w:proofErr w:type="gramEnd"/>
      <w:r w:rsidR="000C6663">
        <w:rPr>
          <w:rFonts w:eastAsia="宋体" w:hint="eastAsia"/>
          <w:sz w:val="24"/>
        </w:rPr>
        <w:t>系统</w:t>
      </w:r>
      <w:proofErr w:type="gramStart"/>
      <w:r w:rsidR="000C6663">
        <w:rPr>
          <w:rFonts w:eastAsia="宋体" w:hint="eastAsia"/>
          <w:sz w:val="24"/>
        </w:rPr>
        <w:t>帐</w:t>
      </w:r>
      <w:proofErr w:type="gramEnd"/>
      <w:r w:rsidR="000C6663">
        <w:rPr>
          <w:rFonts w:eastAsia="宋体" w:hint="eastAsia"/>
          <w:sz w:val="24"/>
        </w:rPr>
        <w:t>号绑定关系</w:t>
      </w:r>
      <w:r>
        <w:rPr>
          <w:rFonts w:eastAsia="宋体" w:hint="eastAsia"/>
          <w:sz w:val="24"/>
        </w:rPr>
        <w:t>。</w:t>
      </w:r>
      <w:bookmarkEnd w:id="7"/>
      <w:bookmarkEnd w:id="8"/>
    </w:p>
    <w:sectPr w:rsidR="00A45DBF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3A0" w:rsidRDefault="005513A0">
      <w:r>
        <w:separator/>
      </w:r>
    </w:p>
  </w:endnote>
  <w:endnote w:type="continuationSeparator" w:id="0">
    <w:p w:rsidR="005513A0" w:rsidRDefault="00551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0983499"/>
    </w:sdtPr>
    <w:sdtEndPr/>
    <w:sdtContent>
      <w:sdt>
        <w:sdtPr>
          <w:id w:val="1728636285"/>
        </w:sdtPr>
        <w:sdtEndPr/>
        <w:sdtContent>
          <w:p w:rsidR="00A45DBF" w:rsidRDefault="00A45DBF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D2759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D2759">
              <w:rPr>
                <w:b/>
                <w:bCs/>
                <w:noProof/>
              </w:rPr>
              <w:t>52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45DBF" w:rsidRDefault="00A45DB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3A0" w:rsidRDefault="005513A0">
      <w:r>
        <w:separator/>
      </w:r>
    </w:p>
  </w:footnote>
  <w:footnote w:type="continuationSeparator" w:id="0">
    <w:p w:rsidR="005513A0" w:rsidRDefault="00551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31794"/>
    <w:multiLevelType w:val="multilevel"/>
    <w:tmpl w:val="01D31794"/>
    <w:lvl w:ilvl="0">
      <w:start w:val="1"/>
      <w:numFmt w:val="chineseCountingThousand"/>
      <w:lvlText w:val="%1、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isLgl/>
      <w:lvlText w:val="%1.%2、"/>
      <w:lvlJc w:val="left"/>
      <w:pPr>
        <w:ind w:left="200" w:firstLine="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1400" w:hanging="120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6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50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54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58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63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6720" w:hanging="420"/>
      </w:pPr>
      <w:rPr>
        <w:rFonts w:hint="eastAsia"/>
      </w:rPr>
    </w:lvl>
  </w:abstractNum>
  <w:abstractNum w:abstractNumId="1" w15:restartNumberingAfterBreak="0">
    <w:nsid w:val="183435C5"/>
    <w:multiLevelType w:val="hybridMultilevel"/>
    <w:tmpl w:val="780E151A"/>
    <w:lvl w:ilvl="0" w:tplc="51D022B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cs="Times New Roman"/>
      </w:rPr>
    </w:lvl>
  </w:abstractNum>
  <w:abstractNum w:abstractNumId="2" w15:restartNumberingAfterBreak="0">
    <w:nsid w:val="31B23D24"/>
    <w:multiLevelType w:val="hybridMultilevel"/>
    <w:tmpl w:val="8A52EA1A"/>
    <w:lvl w:ilvl="0" w:tplc="A38847EC">
      <w:start w:val="1"/>
      <w:numFmt w:val="decimal"/>
      <w:lvlText w:val="（%1）"/>
      <w:lvlJc w:val="left"/>
      <w:pPr>
        <w:tabs>
          <w:tab w:val="num" w:pos="1202"/>
        </w:tabs>
        <w:ind w:left="1202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  <w:rPr>
        <w:rFonts w:cs="Times New Roman"/>
      </w:rPr>
    </w:lvl>
  </w:abstractNum>
  <w:abstractNum w:abstractNumId="3" w15:restartNumberingAfterBreak="0">
    <w:nsid w:val="40DD27D0"/>
    <w:multiLevelType w:val="multilevel"/>
    <w:tmpl w:val="40DD27D0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61226A4"/>
    <w:multiLevelType w:val="hybridMultilevel"/>
    <w:tmpl w:val="546E8FC2"/>
    <w:lvl w:ilvl="0" w:tplc="04090001">
      <w:start w:val="1"/>
      <w:numFmt w:val="bullet"/>
      <w:lvlText w:val=""/>
      <w:lvlJc w:val="left"/>
      <w:pPr>
        <w:ind w:left="168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5" w:hanging="420"/>
      </w:pPr>
      <w:rPr>
        <w:rFonts w:ascii="Wingdings" w:hAnsi="Wingdings" w:hint="default"/>
      </w:rPr>
    </w:lvl>
  </w:abstractNum>
  <w:abstractNum w:abstractNumId="5" w15:restartNumberingAfterBreak="0">
    <w:nsid w:val="5BD37298"/>
    <w:multiLevelType w:val="hybridMultilevel"/>
    <w:tmpl w:val="E228A58C"/>
    <w:lvl w:ilvl="0" w:tplc="04090001">
      <w:start w:val="1"/>
      <w:numFmt w:val="bullet"/>
      <w:lvlText w:val=""/>
      <w:lvlJc w:val="left"/>
      <w:pPr>
        <w:ind w:left="168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5" w:hanging="420"/>
      </w:pPr>
      <w:rPr>
        <w:rFonts w:ascii="Wingdings" w:hAnsi="Wingdings" w:hint="default"/>
      </w:rPr>
    </w:lvl>
  </w:abstractNum>
  <w:abstractNum w:abstractNumId="6" w15:restartNumberingAfterBreak="0">
    <w:nsid w:val="5C044A1C"/>
    <w:multiLevelType w:val="multilevel"/>
    <w:tmpl w:val="5C044A1C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62F7720F"/>
    <w:multiLevelType w:val="hybridMultilevel"/>
    <w:tmpl w:val="84506A88"/>
    <w:lvl w:ilvl="0" w:tplc="A49A2046">
      <w:start w:val="1"/>
      <w:numFmt w:val="decimal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cs="Times New Roman"/>
      </w:rPr>
    </w:lvl>
  </w:abstractNum>
  <w:abstractNum w:abstractNumId="8" w15:restartNumberingAfterBreak="0">
    <w:nsid w:val="63A624D5"/>
    <w:multiLevelType w:val="hybridMultilevel"/>
    <w:tmpl w:val="724650E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63EA523E"/>
    <w:multiLevelType w:val="multilevel"/>
    <w:tmpl w:val="63EA523E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6682671D"/>
    <w:multiLevelType w:val="hybridMultilevel"/>
    <w:tmpl w:val="2254648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1" w15:restartNumberingAfterBreak="0">
    <w:nsid w:val="7BEE2BAA"/>
    <w:multiLevelType w:val="multilevel"/>
    <w:tmpl w:val="A0B84A6C"/>
    <w:styleLink w:val="1"/>
    <w:lvl w:ilvl="0">
      <w:start w:val="1"/>
      <w:numFmt w:val="chineseCountingThousand"/>
      <w:lvlText w:val="%1、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isLgl/>
      <w:lvlText w:val="%1.%2、"/>
      <w:lvlJc w:val="left"/>
      <w:pPr>
        <w:ind w:left="200" w:firstLine="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1400" w:hanging="120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6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50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54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58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63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6720" w:hanging="420"/>
      </w:pPr>
      <w:rPr>
        <w:rFonts w:hint="eastAsia"/>
      </w:rPr>
    </w:lvl>
  </w:abstractNum>
  <w:abstractNum w:abstractNumId="12" w15:restartNumberingAfterBreak="0">
    <w:nsid w:val="7D4063F3"/>
    <w:multiLevelType w:val="hybridMultilevel"/>
    <w:tmpl w:val="A3BE5152"/>
    <w:lvl w:ilvl="0" w:tplc="F59C0E66">
      <w:start w:val="1"/>
      <w:numFmt w:val="decimal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chineseCountingThousand"/>
        <w:lvlText w:val="%1、"/>
        <w:lvlJc w:val="left"/>
        <w:pPr>
          <w:ind w:left="840" w:hanging="84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、"/>
        <w:lvlJc w:val="left"/>
        <w:pPr>
          <w:ind w:left="1200" w:hanging="1000"/>
        </w:pPr>
        <w:rPr>
          <w:rFonts w:hint="eastAsia"/>
        </w:rPr>
      </w:lvl>
    </w:lvlOverride>
    <w:lvlOverride w:ilvl="2">
      <w:lvl w:ilvl="2">
        <w:start w:val="1"/>
        <w:numFmt w:val="decimal"/>
        <w:isLgl/>
        <w:lvlText w:val="%1.%2.%3、"/>
        <w:lvlJc w:val="left"/>
        <w:pPr>
          <w:ind w:left="1400" w:hanging="120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462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504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546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88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630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720" w:hanging="420"/>
        </w:pPr>
        <w:rPr>
          <w:rFonts w:hint="eastAsia"/>
        </w:rPr>
      </w:lvl>
    </w:lvlOverride>
  </w:num>
  <w:num w:numId="2">
    <w:abstractNumId w:val="9"/>
  </w:num>
  <w:num w:numId="3">
    <w:abstractNumId w:val="3"/>
  </w:num>
  <w:num w:numId="4">
    <w:abstractNumId w:val="6"/>
  </w:num>
  <w:num w:numId="5">
    <w:abstractNumId w:val="11"/>
  </w:num>
  <w:num w:numId="6">
    <w:abstractNumId w:val="4"/>
  </w:num>
  <w:num w:numId="7">
    <w:abstractNumId w:val="5"/>
  </w:num>
  <w:num w:numId="8">
    <w:abstractNumId w:val="1"/>
  </w:num>
  <w:num w:numId="9">
    <w:abstractNumId w:val="7"/>
  </w:num>
  <w:num w:numId="10">
    <w:abstractNumId w:val="12"/>
  </w:num>
  <w:num w:numId="11">
    <w:abstractNumId w:val="2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55DDB"/>
    <w:rsid w:val="00064045"/>
    <w:rsid w:val="00081CB6"/>
    <w:rsid w:val="000945A2"/>
    <w:rsid w:val="00095A80"/>
    <w:rsid w:val="000A4FB1"/>
    <w:rsid w:val="000C6663"/>
    <w:rsid w:val="000E1163"/>
    <w:rsid w:val="000E177E"/>
    <w:rsid w:val="000F2FFF"/>
    <w:rsid w:val="001100FA"/>
    <w:rsid w:val="00122116"/>
    <w:rsid w:val="001349FA"/>
    <w:rsid w:val="0016210E"/>
    <w:rsid w:val="00172A27"/>
    <w:rsid w:val="00173FC3"/>
    <w:rsid w:val="00181273"/>
    <w:rsid w:val="00187B8C"/>
    <w:rsid w:val="001B1E7B"/>
    <w:rsid w:val="002010BC"/>
    <w:rsid w:val="00212498"/>
    <w:rsid w:val="00225DFF"/>
    <w:rsid w:val="0029100B"/>
    <w:rsid w:val="002953B8"/>
    <w:rsid w:val="002B19C0"/>
    <w:rsid w:val="002C6603"/>
    <w:rsid w:val="00313664"/>
    <w:rsid w:val="003340B4"/>
    <w:rsid w:val="00341AB3"/>
    <w:rsid w:val="00352476"/>
    <w:rsid w:val="00372934"/>
    <w:rsid w:val="0038121B"/>
    <w:rsid w:val="003A2B54"/>
    <w:rsid w:val="003B2628"/>
    <w:rsid w:val="003B4C47"/>
    <w:rsid w:val="003C2F34"/>
    <w:rsid w:val="003E196C"/>
    <w:rsid w:val="003E5941"/>
    <w:rsid w:val="003F7F28"/>
    <w:rsid w:val="00416122"/>
    <w:rsid w:val="00420FA6"/>
    <w:rsid w:val="00422231"/>
    <w:rsid w:val="00433A4E"/>
    <w:rsid w:val="00462587"/>
    <w:rsid w:val="00472880"/>
    <w:rsid w:val="004778B2"/>
    <w:rsid w:val="004977C6"/>
    <w:rsid w:val="004C5CDF"/>
    <w:rsid w:val="004D6767"/>
    <w:rsid w:val="004D6D4A"/>
    <w:rsid w:val="004D73A7"/>
    <w:rsid w:val="004E0CE8"/>
    <w:rsid w:val="00521C9D"/>
    <w:rsid w:val="00527CC0"/>
    <w:rsid w:val="005513A0"/>
    <w:rsid w:val="00563262"/>
    <w:rsid w:val="005C457B"/>
    <w:rsid w:val="0060141E"/>
    <w:rsid w:val="00624E91"/>
    <w:rsid w:val="00652CDD"/>
    <w:rsid w:val="00656306"/>
    <w:rsid w:val="006575DC"/>
    <w:rsid w:val="006623EF"/>
    <w:rsid w:val="006671C5"/>
    <w:rsid w:val="006C2851"/>
    <w:rsid w:val="006C55F6"/>
    <w:rsid w:val="00705672"/>
    <w:rsid w:val="007340CE"/>
    <w:rsid w:val="00734538"/>
    <w:rsid w:val="00734BA6"/>
    <w:rsid w:val="00743C55"/>
    <w:rsid w:val="00743C78"/>
    <w:rsid w:val="00747880"/>
    <w:rsid w:val="0075645A"/>
    <w:rsid w:val="007A4D78"/>
    <w:rsid w:val="007C1A17"/>
    <w:rsid w:val="007D36AD"/>
    <w:rsid w:val="007E51D5"/>
    <w:rsid w:val="007E5FC6"/>
    <w:rsid w:val="00806F80"/>
    <w:rsid w:val="008119A0"/>
    <w:rsid w:val="00841440"/>
    <w:rsid w:val="00884620"/>
    <w:rsid w:val="00892736"/>
    <w:rsid w:val="008A162A"/>
    <w:rsid w:val="008B66DD"/>
    <w:rsid w:val="00934A58"/>
    <w:rsid w:val="00936745"/>
    <w:rsid w:val="00954787"/>
    <w:rsid w:val="00960462"/>
    <w:rsid w:val="00965CED"/>
    <w:rsid w:val="009C7D07"/>
    <w:rsid w:val="009D4F99"/>
    <w:rsid w:val="009F03BA"/>
    <w:rsid w:val="009F46D6"/>
    <w:rsid w:val="009F4C30"/>
    <w:rsid w:val="00A24850"/>
    <w:rsid w:val="00A415FC"/>
    <w:rsid w:val="00A45DBF"/>
    <w:rsid w:val="00A51061"/>
    <w:rsid w:val="00A940DB"/>
    <w:rsid w:val="00AA79DC"/>
    <w:rsid w:val="00AB75CF"/>
    <w:rsid w:val="00AC1DC1"/>
    <w:rsid w:val="00AD2759"/>
    <w:rsid w:val="00AE398D"/>
    <w:rsid w:val="00AF2EEB"/>
    <w:rsid w:val="00AF4782"/>
    <w:rsid w:val="00B04DFA"/>
    <w:rsid w:val="00B11D47"/>
    <w:rsid w:val="00B14198"/>
    <w:rsid w:val="00B15D52"/>
    <w:rsid w:val="00B26D15"/>
    <w:rsid w:val="00B925C2"/>
    <w:rsid w:val="00B94999"/>
    <w:rsid w:val="00BA1C9E"/>
    <w:rsid w:val="00BC59EA"/>
    <w:rsid w:val="00C11D4D"/>
    <w:rsid w:val="00C13A95"/>
    <w:rsid w:val="00C500DA"/>
    <w:rsid w:val="00C62DA7"/>
    <w:rsid w:val="00C67D8A"/>
    <w:rsid w:val="00C83A41"/>
    <w:rsid w:val="00C95295"/>
    <w:rsid w:val="00C9792B"/>
    <w:rsid w:val="00CC2B50"/>
    <w:rsid w:val="00CD33AB"/>
    <w:rsid w:val="00CE0757"/>
    <w:rsid w:val="00D24299"/>
    <w:rsid w:val="00D27ADF"/>
    <w:rsid w:val="00D86713"/>
    <w:rsid w:val="00D92C26"/>
    <w:rsid w:val="00DA13FD"/>
    <w:rsid w:val="00DA44BF"/>
    <w:rsid w:val="00DC5B72"/>
    <w:rsid w:val="00DE40DD"/>
    <w:rsid w:val="00E474B7"/>
    <w:rsid w:val="00E6276D"/>
    <w:rsid w:val="00EC4BE2"/>
    <w:rsid w:val="00ED31F6"/>
    <w:rsid w:val="00F112DA"/>
    <w:rsid w:val="00F34793"/>
    <w:rsid w:val="00F40FCD"/>
    <w:rsid w:val="00F46978"/>
    <w:rsid w:val="00F50AAC"/>
    <w:rsid w:val="00F55818"/>
    <w:rsid w:val="00F9027F"/>
    <w:rsid w:val="00F92419"/>
    <w:rsid w:val="00F9743B"/>
    <w:rsid w:val="00FA1B9F"/>
    <w:rsid w:val="00FA2795"/>
    <w:rsid w:val="00FB609E"/>
    <w:rsid w:val="13DB7011"/>
    <w:rsid w:val="1F595BA4"/>
    <w:rsid w:val="27E26885"/>
    <w:rsid w:val="2BEB23D2"/>
    <w:rsid w:val="60BE5DEE"/>
    <w:rsid w:val="67B3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7F745"/>
  <w15:docId w15:val="{C38C3CF6-ED2B-4C03-80A2-5FADFD850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标题 1 字符"/>
    <w:basedOn w:val="a0"/>
    <w:link w:val="10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List Paragraph"/>
    <w:basedOn w:val="a"/>
    <w:uiPriority w:val="99"/>
    <w:qFormat/>
    <w:rsid w:val="00C13A95"/>
    <w:pPr>
      <w:ind w:firstLineChars="200" w:firstLine="420"/>
    </w:pPr>
  </w:style>
  <w:style w:type="numbering" w:customStyle="1" w:styleId="1">
    <w:name w:val="样式1"/>
    <w:uiPriority w:val="99"/>
    <w:rsid w:val="0089273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D4C1B5-75BF-4887-B058-9359E1DC5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10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梁浩</dc:creator>
  <cp:lastModifiedBy>于洋</cp:lastModifiedBy>
  <cp:revision>25</cp:revision>
  <cp:lastPrinted>2017-12-28T04:52:00Z</cp:lastPrinted>
  <dcterms:created xsi:type="dcterms:W3CDTF">2017-11-28T01:40:00Z</dcterms:created>
  <dcterms:modified xsi:type="dcterms:W3CDTF">2018-03-20T21:40:00Z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