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1E1D6"/>
        <w:spacing w:line="31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1E1D6"/>
        </w:rPr>
        <w:t>兰州财经大学2019学术学位硕士研究生招生专业目录</w:t>
      </w:r>
    </w:p>
    <w:tbl>
      <w:tblPr>
        <w:tblW w:w="1139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E1E1D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8"/>
        <w:gridCol w:w="928"/>
        <w:gridCol w:w="674"/>
        <w:gridCol w:w="3274"/>
        <w:gridCol w:w="22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1E1D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院系、专业、研究方向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参考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学制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考试科目编码及名称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001经济学院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电话：4696582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◆政治经济学(020101)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01中国特色社会主义经济理论与实践研究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02区域经济协调发展研究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03劳动关系与保障制度研究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《社会主义市场经济理论与实践》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《经济思想史》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◆西方经济学(020104)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01微观经济理论与政策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02宏观经济理论与政策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《社会主义市场经济理论与实践》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《经济思想史》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◆人口、资源与环境经济学(020106)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01中国人口经济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02生态经济与可持续发展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03资源利用与区域发展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《社会主义市场经济理论与实践》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《经济思想史》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◆区域经济学(020202)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01欠发达地区经济开发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02丝路贸易与区域市场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03城镇化与城市经济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《统计学》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《社会主义市场经济理论与实践》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◆劳动经济学（020207）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01劳动力市场与就业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02劳动关系与劳动政策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03劳动保障理论和政策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复试科目：经济学综合  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《统计学》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《社会主义市场经济理论与实践》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002国际经济与贸易学院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电话：4683876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◆世界经济(020105)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01区域经济一体化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02世界经济运行与协调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03国际经济关系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《国际经济学》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《世界经济》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◆产业经济学(020205)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01流通创新与贸易经济发展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02企业理论与战略管理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03中小企业与西部产业发展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《国际经济学》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《产业经济学》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◆国际贸易学（020206）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01对外贸易与区域经济发展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02地区经济一体化与多边贸易体制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03国际贸易理论与政策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《国际经济学》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《国际贸易理论、实务与政策》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003统计学院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 话：4683853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◆国民经济学（020201）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01宏观经济管理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02投资分析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03量化投资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E50A2"/>
                <w:spacing w:val="0"/>
                <w:sz w:val="21"/>
                <w:szCs w:val="21"/>
                <w:u w:val="single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《统计学》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《管理学》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◆数量经济学（020209）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01计量经济学方法与应用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02经济预测与决策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03金融计量经济分析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《统计学》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《国民经济统计学》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◆统计学（授经济学学位）（027000）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01调查技术与统计分析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02经济与社会统计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03投资与金融统计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④812统计学(学术学位)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国民经济统计学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《西方经济学》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《抽样调查》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◆管理统计学（授理学学位）（0714Z4）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01统计质量管理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02市场研究与客户管理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03风险管理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③302数学二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④812统计学(学术学位)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复试科目：数理统计学  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《多元统计分析》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《抽样调查》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◆数理统计学（授理学学位）（0714Z3）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01复杂数据分析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02生态统计分析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③302数学二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④812统计学(学术学位)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复试科目：数理统计学  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《多元统计分析》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《抽样调查》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院系、专业、研究方向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参考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学制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考试科目编码及名称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004财税与公共管理学院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电话：8690950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◆财政学(含税收学)(020203)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01公共财政与公共经济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02税收理论与政策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03财政货币政策研究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《财政学》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《货币银行学》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005金融学院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电话：4679597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◆金融学（含保险学）（020204）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01金融理论与政策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02商业银行经营与风险管理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03金融投资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04保险经营与管理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《财政学》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《金融学》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◆金融工程（0202Z1）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01金融资产定价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02金融投资管理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03金融风险管理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④811西方经济学（宏、微观）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《金融学》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《财政学》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006法学院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电话：4670738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◆经济法学（030107）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01财税法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02金融法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03市场规制法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04企业公司法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③611法理学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④815民商法学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：经济法学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《刑法学》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《刑事诉讼法学》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007马克思主义学院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电话：8679390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◆马克思主义理论（030500）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③612马克思主义基本原理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④816中国特色社会主义理论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学科基础知识综合（包括①思想道德修养与法律基础；②中国近现代史纲要））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《思想政治教育学原理》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《国际共产主义运动史》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008会计学院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联系人：涂老师、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电话：4681931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◆会计学（120201）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01财务会计理论与方法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02财务理论与方法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03审计理论与方法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04管理会计理论与方法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④817会计学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财务会计学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《管理学》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《会计学原理》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009工商管理学院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联系人：杜老师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电话：4681877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◆企业管理（120202）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01流通理论与营销管理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02人力资源管理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03品牌与质量管理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04物流管理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④818管理学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市场营销学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《西方经济学 微观部分》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《初级会计学》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◆旅游管理（120203）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01旅游企业管理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02旅游市场营销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④818管理学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旅游学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《旅游经济学》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《市场营销学》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010信息工程学院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联系人：邹老师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电话：4684878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◆管理科学与工程（120100）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01信息管理与信息系统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02电子商务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03物流信息系统分析与应用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④818管理学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运筹学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《程序设计（语言任选）》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《算法与数据结构》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013艺术学院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联系人：孙老师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电话：4673857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◆设计学（130500）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01视觉传达与媒体设计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02设计历史与理论  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7  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②201英语一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③613设计概论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④819综合设计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中国设计史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《素描》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《色彩》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1E1D6"/>
        <w:spacing w:line="31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1E1D6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E1E1D6"/>
        </w:rPr>
        <w:t>以上各专业招生人数仅供参考，实际招生人数以教育部下达给我校的2019招生规模为准。</w:t>
      </w:r>
    </w:p>
    <w:p>
      <w:pPr>
        <w:pStyle w:val="2"/>
        <w:keepNext w:val="0"/>
        <w:keepLines w:val="0"/>
        <w:widowControl/>
        <w:suppressLineNumbers w:val="0"/>
        <w:shd w:val="clear" w:fill="E1E1D6"/>
        <w:spacing w:line="31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1E1D6"/>
        </w:rPr>
        <w:t>兰州财经大学2019专业学位研究生招生专业目录</w:t>
      </w:r>
    </w:p>
    <w:tbl>
      <w:tblPr>
        <w:tblW w:w="112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E1E1D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825"/>
        <w:gridCol w:w="975"/>
        <w:gridCol w:w="3600"/>
        <w:gridCol w:w="2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1E1D6"/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院系、专业、培养方向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参考人数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学制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考试科目编码及名称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002国际经济与贸易学院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电话：4683876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◆国际商务（025400）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01国际贸易运营与管理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02企业国际化运营与发展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④434国际商务专业基础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《国际贸易实务》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《国际经济合作》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003统计学院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电话：4683853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◆应用统计（025200）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01大数据分析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02市场研究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④432统计学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统计学专业综合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《西方经济学》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《抽样调查》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005金融学院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电话：4679597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◆金融（025100）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1、金融投资与理财实务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2、商业银行经营与管理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3、金融管理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④431金融学综合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《货币银行学》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《管理学原理》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◆保险（025500）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01保险公司经营与管理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02风险管理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03社会保险理论与政策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④435保险专业基础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《货币银行学》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《管理学原理》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004财税与公共管理学院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电话：8690950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◆税务(025300)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01税收理论与制度政策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02税务代理与税务筹划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03税务会计与税收风险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④433税务专业基础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经济学综合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《税收学》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《中国税制》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008会计学院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联系人：涂老师、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电话：4681931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◆审计（025700）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01社会审计方向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02政府审计方向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03内部审计方向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45  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①199管理类联考综合能力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会计学综合+政治理论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同等学历加试科目：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《管理学》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《会计学原理》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◆会计（125300）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01注册会计师方向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02企业理财与税务筹划方向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03成本与管理会计方向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04政府与非营利组织会计方向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100  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①199管理类联考综合能力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会计学综合+政治理论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同等学历加试科目：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《管理学》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《会计学原理》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◆资产评估（025600）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01注册资产评估师方向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02房地产估价与管理方向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03企业价值评估与企业并购方向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③303数学三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④436资产评估专业基础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财务管理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同等学历加试科目：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《管理学》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《会计学原理》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011 MBA教育中心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联系人：广老师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电话：4680739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◆工商管理非全日制（125100）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 (非全日制)公司理财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02(非全日制)商务策划与营销管理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03(非全日制)风险投资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04(非全日制)创业管理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100  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①199管理类联考综合能力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管理学原理+政治理论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详情见MBA教育中心网页招生简章及宣传册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012商务传媒学院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联系人：殷老师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电话：4675932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◆新闻与传播（055200）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01网络与新媒体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02财经新闻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03广告设计  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40  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3  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①101思想政治理论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②204英语二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③334新闻与传播专业综合能力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④440新闻与传播专业基础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新闻与传播学综合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1E1D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同等学力加试科目：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《新闻编辑学》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《广播电视学》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1E1D6"/>
        <w:spacing w:before="0" w:beforeAutospacing="1" w:after="0" w:afterAutospacing="1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1E1D6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E1E1D6"/>
        </w:rPr>
        <w:t>以上各专业招生人数仅供参考，实际招生人数以教育部下达给我校的2019年招生规模为准。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7E3A"/>
    <w:rsid w:val="0A90729D"/>
    <w:rsid w:val="11E2745D"/>
    <w:rsid w:val="22510C01"/>
    <w:rsid w:val="3B163085"/>
    <w:rsid w:val="5E993821"/>
    <w:rsid w:val="7825279A"/>
    <w:rsid w:val="7A645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Administrator.QY7QYO4FA8L78HF</dc:creator>
  <cp:lastModifiedBy>柠檬加醋</cp:lastModifiedBy>
  <dcterms:modified xsi:type="dcterms:W3CDTF">2018-09-29T08:02:25Z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