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rStyle w:val="4"/>
          <w:sz w:val="18"/>
          <w:szCs w:val="18"/>
        </w:rPr>
        <w:t>818 教育技术学综合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4"/>
          <w:sz w:val="18"/>
          <w:szCs w:val="18"/>
        </w:rPr>
        <w:t>一、考试目的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要求考生：(1)系统深入掌握教育技术学的基本概念、基本原理和基本方法，并能灵活用之于实践，具有较强的分析和解决问题的能力;(2)熟练掌握C语言和数据结构的基础知识和基本原理，能够根据实际需要通过编程解决问题。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4"/>
          <w:sz w:val="18"/>
          <w:szCs w:val="18"/>
        </w:rPr>
        <w:t>二、考试内容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《教育技术学》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(一)教育技术学理论基础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1、教育技术的AECT定义;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2、教育技术研究对象与范畴;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3、学与教的理论(行为主义理论、认知主义理论、建构主义理论);传播理论。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(二)教学系统设计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1、教学系统设计的涵义与本质;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2、教学系统设计的基本过程;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3、课程开发及其流程。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(三)教学媒体开发与运用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1、教学媒体的分类与特性;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2、计算机多媒体教学软件的开发;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3、网络课程的开发;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4、基于因特网的网络教学应用模式，教育技术标准。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(四)教学评价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1、教学评价的概念;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2、教学评价的类型与技术;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3、面向学习资源的评价;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4、面向学习过程的评价。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(五)教育技术与教育改革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1、教育信息化的概念与特征;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2、教育信息化对教育改革的作用;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3、信息技术与课程整合的涵义与特征;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4、信息化教学技术和信息化教学设计。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(六)教育技术发展新动态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1、近年内出现的应用于教育的主流新技术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2、新技术在教育中的创新应用及对未来的影响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《数据结构》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(一)数据结构概述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1、数据的逻辑结构与存储结构的基本概念;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2、算法的定义、基本性质以及算法分析的基本概念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(二)线性表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1、线性关系、线性表的定义，线性表的基本操作;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2、线性表的顺序存储结构与链式存储结构(包括单链表、循环链表和双向链表)的构造原理;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3、在以上两种存储结构的基础上对线性表实施的基本操作，包括顺序表的插入与删除、链表的建立、插入与删除、检索等操作对应的算法设计(含递归算法的设计)。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(三)堆栈与队列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1、堆栈与队列的基本概念、基本操作;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2、堆栈与队列的顺序存储结构与链式存储结构的构造原理;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3、在不同存储结构的基础上对堆栈与队列实施插入与删除等基本操作;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4.堆栈和队列在解决实际问题中应用。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(四)树与二叉树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1、树与二叉树的基本概念，基本特征、名词术语;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2、完全二叉树与满二叉树的基本概念，二叉树的基本性质;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3、二叉树的顺序存储结构与二叉链表存储结构的构造原理;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4、二叉树的前序遍历、中序遍历、后序遍历与按层次遍历，以及在二叉链表基础上各种遍历算法(重点为非递归算法)的设计与应用;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5、二叉排序树的基本概念、建立(插入)、查找与平均查找长度;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6、哈夫曼树的基本概念和应用。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(五)图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1、图的基本概念、名词术语;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2、邻接矩阵存储方法和邻接表存储方法的基本构造原理与特点;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3、图的深度优先搜索与广度优先搜索的过程;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4、最小生成树、最短路径和拓扑排序的基本概念与求解过程。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(六)文件及查找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1、顺序查找法，折半查找法以及查找过程对应的“判定树”的构造;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2、B-树的基本概念，B-树的插入与查找;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3、散列(Hash)文件的构造、散列函数的构造，散列冲突的基本概念与处理散列冲突的基本方法。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(七)内排序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插入排序法(含折半插入排序法)、选择排序法、泡排序法、快速排序法、堆积排序法(大顶堆积)和二路归并排序法的排序原理、规律与特点。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《C语言程序设计》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(一)C语言基本知识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1、C语言的特点以及C语言程序的组成;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2、数据类型，包括整型、实型、字符型等常量与变量和变量的赋值;用typedef定义类型;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3、各种类型数据之间的混合运算;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4、各类运算符(包括自增、自减运算符)的运算规则与优先级，条件运算符;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5.算术表达式、关系表达式和逻辑表达式，逗号运算符和逗号表达式，表达式sizeof的含义。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(二)语句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1、赋值语句(含条件赋值语句)、条件语句(含if、if-else、switch)、循环语句(含while、do-while、for语句，包括循环嵌套和break语句与continue语句);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2、输入/输出语句，包括整型、实型、字符型(含字符串)等类型数据的格式输入函数scanf和格式输出函数printf。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(三)数组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1、一维数组和二维数组的定义、引用与初始化;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2、字符数组的定义、引用与初始化，字符数组的输入与输出，字符串和字符串处理函数。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(四)函数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1、函数的定义，函数参数(形参和实参)与函数的返回值;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2、函数的调用，包括函数的嵌套调用和递归函数的调用;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3、命令行参数的基本概念，带参数的主函数的概念和应用。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(五)宏定义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1、带参数的宏定义;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2、包含文件的处理。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(六)指针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1、指针的基本概念，变量的指针与指向变量的指针变量，包括定义、引用以及指针变量作为函数参数;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2、数组与指针，包括指向数组的指针变量的定义与赋值、通过指针引用数组元素、数组名作为函数参数;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3、字符串与指针，指向字符串的指针变量。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(七)结构体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1、结构体的基本概念和特点，结构体变量的初始化与引用;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2、结构体数组。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(八)文件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1、C文件的基本概念，文本文件的类型指针FILE与文本文件的使用方式;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2、文本文件的打开(fopen函数)与关闭(fclose函数);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3、文本文件的状态，包括feof函数和ferror函数;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4、</w:t>
      </w:r>
      <w:bookmarkStart w:id="0" w:name="_GoBack"/>
      <w:bookmarkEnd w:id="0"/>
      <w:r>
        <w:rPr>
          <w:sz w:val="18"/>
          <w:szCs w:val="18"/>
        </w:rPr>
        <w:t>文本文件的读写，包括fputc函数和fgetc函数、fgets函数与fputs函数等;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5、文本文件的输入函数fscanf和输出函数fprintf。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4"/>
          <w:sz w:val="18"/>
          <w:szCs w:val="18"/>
        </w:rPr>
        <w:t>三、试卷结构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1、考试时间为3小时，满分150分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2、题目类型：名词解释，选择题，简答题，案例分析题，论述题，编程题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3、考试内容比例：教育技术占50%，C语言和数据结构占50%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2A4D25"/>
    <w:rsid w:val="392A4D2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2018-10-15T04:15:00Z</dcterms:created>
  <dc:creator>售前咨询-中国考研网</dc:creator>
  <cp:lastModifiedBy>售前咨询-中国考研网</cp:lastModifiedBy>
  <dcterms:modified xsi:type="dcterms:W3CDTF">2018-10-15T04:16:24Z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