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合肥学院</w:t>
      </w:r>
      <w:r>
        <w:rPr>
          <w:rFonts w:hint="eastAsia"/>
          <w:b/>
          <w:sz w:val="36"/>
          <w:szCs w:val="36"/>
        </w:rPr>
        <w:t>2019年</w:t>
      </w:r>
      <w:r>
        <w:rPr>
          <w:b/>
          <w:sz w:val="36"/>
          <w:szCs w:val="36"/>
        </w:rPr>
        <w:t>接收硕士研究生调剂意向登记表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21"/>
        <w:gridCol w:w="957"/>
        <w:gridCol w:w="465"/>
        <w:gridCol w:w="952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调剂专业</w:t>
            </w:r>
            <w:r>
              <w:rPr>
                <w:sz w:val="24"/>
              </w:rPr>
              <w:t>意向</w:t>
            </w:r>
          </w:p>
        </w:tc>
        <w:tc>
          <w:tcPr>
            <w:tcW w:w="710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第一志愿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报考院校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学术型</w:t>
            </w:r>
            <w:r>
              <w:rPr>
                <w:rFonts w:hint="eastAsia"/>
                <w:sz w:val="24"/>
              </w:rPr>
              <w:t>/专业学位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业务课一名称及成绩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59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考生备注</w:t>
            </w:r>
            <w:r>
              <w:rPr>
                <w:rFonts w:hint="eastAsia"/>
                <w:sz w:val="24"/>
              </w:rPr>
              <w:t>（可选填，主要内容是在学期间获得奖励、特长等，不够可附页）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spacing w:before="156" w:beforeLines="50" w:after="156" w:afterLines="50"/>
        <w:jc w:val="left"/>
      </w:pPr>
      <w:r>
        <w:rPr>
          <w:rFonts w:hint="eastAsia"/>
          <w:b/>
          <w:bCs/>
          <w:sz w:val="21"/>
          <w:szCs w:val="21"/>
        </w:rPr>
        <w:t>注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此表仅作为调剂意向登记之用</w:t>
      </w:r>
      <w:r>
        <w:rPr>
          <w:rFonts w:hint="eastAsia"/>
          <w:sz w:val="21"/>
          <w:szCs w:val="21"/>
          <w:lang w:eastAsia="zh-CN"/>
        </w:rPr>
        <w:t>，如有意向可提前填写</w:t>
      </w:r>
      <w:r>
        <w:rPr>
          <w:rFonts w:hint="eastAsia"/>
          <w:b w:val="0"/>
          <w:sz w:val="21"/>
          <w:szCs w:val="21"/>
        </w:rPr>
        <w:t>调剂意向登记表</w:t>
      </w:r>
      <w:r>
        <w:rPr>
          <w:rFonts w:hint="eastAsia"/>
          <w:b w:val="0"/>
          <w:sz w:val="21"/>
          <w:szCs w:val="21"/>
          <w:lang w:eastAsia="zh-CN"/>
        </w:rPr>
        <w:t>并发至相关专业负责人邮箱</w:t>
      </w:r>
      <w:r>
        <w:rPr>
          <w:rFonts w:hint="eastAsia"/>
          <w:sz w:val="21"/>
          <w:szCs w:val="21"/>
        </w:rPr>
        <w:t>。正式调剂须按教育部和我校规定的程序办理。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5798E"/>
    <w:rsid w:val="41257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2019-02-15T08:35:00Z</dcterms:created>
  <dc:creator>fishman1375167940</dc:creator>
  <cp:lastModifiedBy>fishman1375167940</cp:lastModifiedBy>
  <dcterms:modified xsi:type="dcterms:W3CDTF">2019-02-15T08:36:29Z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