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left"/>
        <w:textAlignment w:val="auto"/>
        <w:outlineLvl w:val="9"/>
        <w:rPr>
          <w:rFonts w:hint="eastAsia"/>
          <w:sz w:val="32"/>
          <w:szCs w:val="32"/>
          <w:lang w:val="en-US" w:eastAsia="zh-CN"/>
        </w:rPr>
      </w:pPr>
      <w:r>
        <w:rPr>
          <w:rFonts w:hint="eastAsia"/>
          <w:sz w:val="32"/>
          <w:szCs w:val="32"/>
          <w:lang w:val="en-US" w:eastAsia="zh-CN"/>
        </w:rPr>
        <w:t>山西大学2019年硕士研究生招生调剂信息公告</w:t>
      </w:r>
      <w:bookmarkStart w:id="0" w:name="_GoBack"/>
      <w:bookmarkEnd w:id="0"/>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left"/>
        <w:textAlignment w:val="auto"/>
        <w:outlineLvl w:val="9"/>
        <w:rPr>
          <w:rFonts w:hint="eastAsia"/>
          <w:sz w:val="32"/>
          <w:szCs w:val="32"/>
          <w:lang w:val="en-US" w:eastAsia="zh-CN"/>
        </w:rPr>
      </w:pPr>
    </w:p>
    <w:tbl>
      <w:tblPr>
        <w:tblW w:w="12949" w:type="dxa"/>
        <w:tblInd w:w="0" w:type="dxa"/>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363"/>
        <w:gridCol w:w="256"/>
        <w:gridCol w:w="675"/>
        <w:gridCol w:w="465"/>
        <w:gridCol w:w="885"/>
        <w:gridCol w:w="1200"/>
        <w:gridCol w:w="3615"/>
        <w:gridCol w:w="465"/>
        <w:gridCol w:w="1410"/>
        <w:gridCol w:w="3615"/>
      </w:tblGrid>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学院码</w:t>
            </w:r>
          </w:p>
        </w:tc>
        <w:tc>
          <w:tcPr>
            <w:tcW w:w="256"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学院名称</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专业代码</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专业名称</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学位类型</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调剂特别要求</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院系所官网</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联系人</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联系电话</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邮箱</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001</w:t>
            </w:r>
          </w:p>
        </w:tc>
        <w:tc>
          <w:tcPr>
            <w:tcW w:w="256"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哲学社会学学院</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010102</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中国哲学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6 个名额（中国哲学方向）、8 个名额</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（社会哲学与城乡发展方向）</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http://zyyzx.sxu.edu.cn/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王艺</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13934559392</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wangyi@sxu.edu.cn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010105</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伦理学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http://zyyzx.sxu.edu.cn/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王艺</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13934559392</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wangyi@sxu.edu.cn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002</w:t>
            </w:r>
          </w:p>
        </w:tc>
        <w:tc>
          <w:tcPr>
            <w:tcW w:w="256"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科学技术哲学研究中心</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010108</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科学技术哲学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本科专业为理工科或哲学的考生优先一志愿报考科学技术哲学专业的考生优先。</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www.rcpst.sxu.edu.cn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赵斌、李德新</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13834674233、</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13994294352</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zhaobin@sxu.edu.cn ldx@sxu.edu.cn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003</w:t>
            </w:r>
          </w:p>
        </w:tc>
        <w:tc>
          <w:tcPr>
            <w:tcW w:w="256"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经济与管理学院</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020101</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政治经济学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http://jgxy.sxu.edu.cn/</w:t>
            </w:r>
          </w:p>
        </w:tc>
        <w:tc>
          <w:tcPr>
            <w:tcW w:w="465"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范建平</w:t>
            </w:r>
          </w:p>
        </w:tc>
        <w:tc>
          <w:tcPr>
            <w:tcW w:w="1410"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0351-7019878</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、13994230175</w:t>
            </w:r>
          </w:p>
        </w:tc>
        <w:tc>
          <w:tcPr>
            <w:tcW w:w="3615"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fjp@sxu.edu.cn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020103</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经济史</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020104</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西方经济学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020105</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世界经济</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020106</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人口、资源与环境经济学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020205</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产业经济学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020209</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数量经济学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120100</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管理科学与工程</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120201</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会计学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120202</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企业管理</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120204</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技术经济及管理</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085236</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工业工程（全日制）</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专业学位</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085240</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物流工程（全日制）</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专业学位</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125100</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工商管理（非全日制）</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专业学位</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004</w:t>
            </w:r>
          </w:p>
        </w:tc>
        <w:tc>
          <w:tcPr>
            <w:tcW w:w="256"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法学院</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035101</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法律(非法学)（全日制）</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专业学位</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（研究方向“00”为 全日制）</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按分数从高到低调剂</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法学院网站</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畅老师</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0351-7010799</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2660815415@qq.com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035101</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法律(非法学)（非全日制</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专业学位</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（研究方向</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“30”为 非</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全日制）</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法学院网站</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畅老师</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0351-7010799</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2660815415@qq.com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256"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035102</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法律(法学)（全日制）</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专业学位</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（研究方向“00”为 全日制）</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1.优先接收一志愿校内调剂；2.其他考生按分数从高到低调剂</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法学院网站</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畅老师</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0351-7010799</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2660815415@qq.com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035102</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法律(法学)（非全日制）</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专业学位</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（研究方向“30”为 非全日制）</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法学院网站</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畅老师</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0351-7010799</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2660815415@qq.com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005</w:t>
            </w:r>
          </w:p>
        </w:tc>
        <w:tc>
          <w:tcPr>
            <w:tcW w:w="256"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政治与公共管理学院</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030200</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政治学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http://zzx.sxu.edu.cn/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周秀成</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7010499</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zhougy@sxu.edu.cn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006</w:t>
            </w:r>
          </w:p>
        </w:tc>
        <w:tc>
          <w:tcPr>
            <w:tcW w:w="256"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马克思主义学院</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030500</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马克思主义理论</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i w:val="0"/>
                <w:caps w:val="0"/>
                <w:color w:val="333333"/>
                <w:spacing w:val="0"/>
                <w:sz w:val="21"/>
                <w:szCs w:val="21"/>
              </w:rPr>
              <w:t>第一学历是国家统招全日制本科；要求所报专业为马克思主义理论专业（一级学科）；总分 341 分以上，</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http://marxism.sxu.edu.cn/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郝建林</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13007099557</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253670232@qq.com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007</w:t>
            </w:r>
          </w:p>
        </w:tc>
        <w:tc>
          <w:tcPr>
            <w:tcW w:w="256"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教育科学学院</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045101</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教育管理（全日制）</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专业学位</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（研究方向“00”为 全日制）</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校内调剂优先；须有 3 年及以上工作经验</w:t>
            </w:r>
          </w:p>
        </w:tc>
        <w:tc>
          <w:tcPr>
            <w:tcW w:w="3615"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http://jky.sxu.edu.cn/</w:t>
            </w:r>
          </w:p>
        </w:tc>
        <w:tc>
          <w:tcPr>
            <w:tcW w:w="465"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韩曼茹</w:t>
            </w:r>
          </w:p>
        </w:tc>
        <w:tc>
          <w:tcPr>
            <w:tcW w:w="1410"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0351-7018698</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045115</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小学教育（非全日制）</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专业学位</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（研究方向“30”为 非全日制）</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校内调剂优先；本科教育学类专业的学生优先</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045116</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心理健康教育（非全日制</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专业学位</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（研究方向</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“30”为 非</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全日制）</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i w:val="0"/>
                <w:caps w:val="0"/>
                <w:color w:val="333333"/>
                <w:spacing w:val="0"/>
                <w:sz w:val="21"/>
                <w:szCs w:val="21"/>
              </w:rPr>
              <w:t>校内调剂优先；本科心理学类专业的学生优先；报考心理学类及心理健康教育专业的学生优先</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045118</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学前教育（非全日制）</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专业学位</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校内调剂优先；本科教育学类专业的学生优先</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008</w:t>
            </w:r>
          </w:p>
        </w:tc>
        <w:tc>
          <w:tcPr>
            <w:tcW w:w="256"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继续教育学院</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040107</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成人教育学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http://jxjyxy.sxu.edu.cn/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寇旭东、王鑫晶</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0351-7019612</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sangningxia@163.com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040108</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职业技术教育学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http://jxjyxy.sxu.edu.cn/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寇旭东、王鑫晶</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0351-7019612</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sangningxia@163.com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045120</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职业技术教育（全日制）</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专业学位</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（研究方向“01”为 全日制）</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http://jxjyxy.sxu.edu.cn/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寇旭东、王鑫晶</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0351-7019612</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sangningxia@163.com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045120</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职业技术教育（非全日制</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专业学位</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（研究方向</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“31”为 非</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全日制）</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http://jxjyxy.sxu.edu.cn/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寇旭东、王鑫晶</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0351-7019612</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sangningxia@163.com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009</w:t>
            </w:r>
          </w:p>
        </w:tc>
        <w:tc>
          <w:tcPr>
            <w:tcW w:w="256"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体育学院</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040302</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运动人体科学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1、医学、生物学背景考生优先</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2、运动人体科学专业优先</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3、同等条件下，外语成绩高者优先</w:t>
            </w:r>
          </w:p>
        </w:tc>
        <w:tc>
          <w:tcPr>
            <w:tcW w:w="3615"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http://tyy.sxu.edu.cn/</w:t>
            </w:r>
          </w:p>
        </w:tc>
        <w:tc>
          <w:tcPr>
            <w:tcW w:w="465"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刘老师</w:t>
            </w:r>
          </w:p>
        </w:tc>
        <w:tc>
          <w:tcPr>
            <w:tcW w:w="1410"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0351-7018237</w:t>
            </w:r>
          </w:p>
        </w:tc>
        <w:tc>
          <w:tcPr>
            <w:tcW w:w="3615"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17671110@qq.com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040303</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体育教育训练学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040304</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民族传统体育学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武术与民族传统体育专业优先</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045201</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体育教学（全日制）</w:t>
            </w:r>
          </w:p>
        </w:tc>
        <w:tc>
          <w:tcPr>
            <w:tcW w:w="885"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专业学位</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（研究方向“00”为 全日制）</w:t>
            </w:r>
          </w:p>
        </w:tc>
        <w:tc>
          <w:tcPr>
            <w:tcW w:w="1200"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获得一级以上优秀运动员者优先</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045202</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运动训练（全日制）</w:t>
            </w:r>
          </w:p>
        </w:tc>
        <w:tc>
          <w:tcPr>
            <w:tcW w:w="88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20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045204</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社会体育指导（全日制）</w:t>
            </w:r>
          </w:p>
        </w:tc>
        <w:tc>
          <w:tcPr>
            <w:tcW w:w="88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20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010</w:t>
            </w:r>
          </w:p>
        </w:tc>
        <w:tc>
          <w:tcPr>
            <w:tcW w:w="256"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文学院</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050101</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文艺学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http://dol.sxu.edu.cn/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朱老师</w:t>
            </w:r>
          </w:p>
        </w:tc>
        <w:tc>
          <w:tcPr>
            <w:tcW w:w="1410"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0351-7018498</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050108</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比较文学与世界文学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朱老师</w:t>
            </w: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0501Z2</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中国民间文学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朱老师</w:t>
            </w: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050104</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中国古典文献学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朱老师</w:t>
            </w: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045300</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汉语国际教育</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专业学位</w:t>
            </w:r>
          </w:p>
        </w:tc>
        <w:tc>
          <w:tcPr>
            <w:tcW w:w="120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朱老师</w:t>
            </w: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011</w:t>
            </w:r>
          </w:p>
        </w:tc>
        <w:tc>
          <w:tcPr>
            <w:tcW w:w="256"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新闻传播学院</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050300</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新闻传播学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http://xwxy.sxu.edu.cn/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梁彩霞</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7011862</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1536992040@qq.com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012</w:t>
            </w:r>
          </w:p>
        </w:tc>
        <w:tc>
          <w:tcPr>
            <w:tcW w:w="256"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外国语学院</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050205</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日语语言文学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http://wy.sxu.edu.cn/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冀彦君</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7010644</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yanjunji@sxu.edu.cn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050211</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外国语言学及应用语言学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http://wy.sxu.edu.cn/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冀彦君</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7010644</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yanjunji@sxu.edu.cn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055101</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英语笔译</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专业学位</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http://wy.sxu.edu.cn/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冀彦君</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7010644</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yanjunji@sxu.edu.cn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055106</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日语口译</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专业学位</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http://wy.sxu.edu.cn/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冀彦君</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7010644</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yanjunji@sxu.edu.cn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013</w:t>
            </w:r>
          </w:p>
        </w:tc>
        <w:tc>
          <w:tcPr>
            <w:tcW w:w="256"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历史文化学院</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060100</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考古学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http://history.sxu.edu.cn/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李君</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13027014577</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404196227@qq.com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065100</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文物与博物馆</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专业学位</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仅接收校内调剂</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http://history.sxu.edu.cn/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李君</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13027014577</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404196228@qq.com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125400</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旅游管理</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专业学位</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http://history.sxu.edu.cn/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闫爱萍</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13934610602</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bnyaping@163.com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Style w:val="6"/>
                <w:rFonts w:hint="eastAsia" w:ascii="宋体" w:hAnsi="宋体" w:eastAsia="宋体" w:cs="宋体"/>
                <w:b/>
                <w:i w:val="0"/>
                <w:caps w:val="0"/>
                <w:color w:val="333333"/>
                <w:spacing w:val="0"/>
                <w:sz w:val="21"/>
                <w:szCs w:val="21"/>
              </w:rPr>
              <w:t>014</w:t>
            </w:r>
          </w:p>
        </w:tc>
        <w:tc>
          <w:tcPr>
            <w:tcW w:w="256"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数学科学学院</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070101</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基础数学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总分 310 以上</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http://math.sxu.edu.cn/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柴树根</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7018631</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sgchai@sxu.edu.cn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070102</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计算数学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总分 310 以上</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http://math.sxu.edu.cn/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柴树根</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7018631</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sgchai@sxu.edu.cn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070103</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概率论与数理统计</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总分 310 以上</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http://math.sxu.edu.cn/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柴树根</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7018631</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sgchai@sxu.edu.cn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070104</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应用数学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总分 310 以上</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http://math.sxu.edu.cn/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柴树根</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7018631</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sgchai@sxu.edu.cn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070105</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运筹学与控制论</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总分 310 以上</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http://math.sxu.edu.cn/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柴树根</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7018631</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sgchai@sxu.edu.cn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071400</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统计学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总分 310 以上</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http://math.sxu.edu.cn/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柴树根</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7018631</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sgchai@sxu.edu.cn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081104</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模式识别与智能系统</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总分 280 以上</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http://math.sxu.edu.cn/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柴树根</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7018631</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sgchai@sxu.edu.cn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025200</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应用统计</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专业学位</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http://math.sxu.edu.cn/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柴树根</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7018631</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sgchai@sxu.edu.cn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085210</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控制工程 (全日制)</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专业学位</w:t>
            </w:r>
            <w:r>
              <w:rPr>
                <w:rFonts w:hint="eastAsia" w:ascii="宋体" w:hAnsi="宋体" w:eastAsia="宋体" w:cs="宋体"/>
                <w:i w:val="0"/>
                <w:caps w:val="0"/>
                <w:color w:val="333333"/>
                <w:spacing w:val="0"/>
                <w:sz w:val="21"/>
                <w:szCs w:val="21"/>
              </w:rPr>
              <w:br w:type="textWrapping"/>
            </w:r>
            <w:r>
              <w:rPr>
                <w:rFonts w:hint="eastAsia" w:ascii="宋体" w:hAnsi="宋体" w:eastAsia="宋体" w:cs="宋体"/>
                <w:i w:val="0"/>
                <w:caps w:val="0"/>
                <w:color w:val="333333"/>
                <w:spacing w:val="0"/>
                <w:sz w:val="21"/>
                <w:szCs w:val="21"/>
              </w:rPr>
              <w:t>（研究方向“01”、“02</w:t>
            </w:r>
            <w:r>
              <w:rPr>
                <w:rFonts w:hint="eastAsia" w:ascii="宋体" w:hAnsi="宋体" w:eastAsia="宋体" w:cs="宋体"/>
                <w:i w:val="0"/>
                <w:caps w:val="0"/>
                <w:color w:val="333333"/>
                <w:spacing w:val="0"/>
                <w:sz w:val="21"/>
                <w:szCs w:val="21"/>
              </w:rPr>
              <w:br w:type="textWrapping"/>
            </w:r>
            <w:r>
              <w:rPr>
                <w:rFonts w:hint="eastAsia" w:ascii="宋体" w:hAnsi="宋体" w:eastAsia="宋体" w:cs="宋体"/>
                <w:i w:val="0"/>
                <w:caps w:val="0"/>
                <w:color w:val="333333"/>
                <w:spacing w:val="0"/>
                <w:sz w:val="21"/>
                <w:szCs w:val="21"/>
              </w:rPr>
              <w:t>为 全日制）</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http://math.sxu.edu.cn/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柴树根</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7018631</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sgchai@sxu.edu.cn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045104</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学科教学（数学）（非全日制）</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专业学位</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http://math.sxu.edu.cn/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柴树根</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7018631</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sgchai@sxu.edu.cn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Style w:val="6"/>
                <w:rFonts w:hint="eastAsia" w:ascii="宋体" w:hAnsi="宋体" w:eastAsia="宋体" w:cs="宋体"/>
                <w:b/>
                <w:i w:val="0"/>
                <w:caps w:val="0"/>
                <w:color w:val="333333"/>
                <w:spacing w:val="0"/>
                <w:sz w:val="21"/>
                <w:szCs w:val="21"/>
              </w:rPr>
              <w:t>015</w:t>
            </w:r>
          </w:p>
        </w:tc>
        <w:tc>
          <w:tcPr>
            <w:tcW w:w="256"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物理电子工程学院</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070201</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理论物理</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3615"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www.sxu.edu.cn/yuanxi/wldz</w:t>
            </w:r>
          </w:p>
        </w:tc>
        <w:tc>
          <w:tcPr>
            <w:tcW w:w="465"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陈老师、阴老师</w:t>
            </w:r>
          </w:p>
        </w:tc>
        <w:tc>
          <w:tcPr>
            <w:tcW w:w="1410"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0351-7010922</w:t>
            </w:r>
          </w:p>
        </w:tc>
        <w:tc>
          <w:tcPr>
            <w:tcW w:w="3615"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wdjw@sxu.edu.cn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070202</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粒子物理与原子核物理</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070203</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原子与分子物理</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070205</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凝聚态物理</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070207</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光学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080300</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光学工程</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081000</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信息与通信工程</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jc w:val="right"/>
            </w:pPr>
            <w:r>
              <w:rPr>
                <w:rFonts w:hint="eastAsia" w:ascii="宋体" w:hAnsi="宋体" w:eastAsia="宋体" w:cs="宋体"/>
                <w:i w:val="0"/>
                <w:caps w:val="0"/>
                <w:color w:val="333333"/>
                <w:spacing w:val="0"/>
                <w:sz w:val="21"/>
                <w:szCs w:val="21"/>
              </w:rPr>
              <w:t>总分达 275 分。</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085208</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电子与通信工程</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专业学位</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jc w:val="right"/>
            </w:pPr>
            <w:r>
              <w:rPr>
                <w:rFonts w:hint="eastAsia" w:ascii="宋体" w:hAnsi="宋体" w:eastAsia="宋体" w:cs="宋体"/>
                <w:i w:val="0"/>
                <w:caps w:val="0"/>
                <w:color w:val="333333"/>
                <w:spacing w:val="0"/>
                <w:sz w:val="21"/>
                <w:szCs w:val="21"/>
              </w:rPr>
              <w:t>总分达 275 分。</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Style w:val="6"/>
                <w:rFonts w:hint="eastAsia" w:ascii="宋体" w:hAnsi="宋体" w:eastAsia="宋体" w:cs="宋体"/>
                <w:b/>
                <w:i w:val="0"/>
                <w:caps w:val="0"/>
                <w:color w:val="333333"/>
                <w:spacing w:val="0"/>
                <w:sz w:val="21"/>
                <w:szCs w:val="21"/>
              </w:rPr>
              <w:t>016</w:t>
            </w:r>
          </w:p>
        </w:tc>
        <w:tc>
          <w:tcPr>
            <w:tcW w:w="256"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环境与资源学院</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083001</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环境科学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3615"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http://hzy.sxu.edu.cn/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秦国华</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18636116250</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qinguojua@sxu.edu.cn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0830Zl</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环境生物医学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秦国华</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18636116250</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qinguojua@sxu.edu.cn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083002</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环境工程</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李华</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13934603466</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lihua@sxueducn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085229</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环境工程（全日制）</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专业学位</w:t>
            </w:r>
            <w:r>
              <w:rPr>
                <w:rFonts w:hint="eastAsia" w:ascii="宋体" w:hAnsi="宋体" w:eastAsia="宋体" w:cs="宋体"/>
                <w:i w:val="0"/>
                <w:caps w:val="0"/>
                <w:color w:val="333333"/>
                <w:spacing w:val="0"/>
                <w:sz w:val="21"/>
                <w:szCs w:val="21"/>
              </w:rPr>
              <w:br w:type="textWrapping"/>
            </w:r>
            <w:r>
              <w:rPr>
                <w:rFonts w:hint="eastAsia" w:ascii="宋体" w:hAnsi="宋体" w:eastAsia="宋体" w:cs="宋体"/>
                <w:i w:val="0"/>
                <w:caps w:val="0"/>
                <w:color w:val="333333"/>
                <w:spacing w:val="0"/>
                <w:sz w:val="21"/>
                <w:szCs w:val="21"/>
              </w:rPr>
              <w:t>（研究方向“00”为 全日制）</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李华</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13934603466</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lihua@sxueducn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Style w:val="6"/>
                <w:rFonts w:hint="eastAsia" w:ascii="宋体" w:hAnsi="宋体" w:eastAsia="宋体" w:cs="宋体"/>
                <w:b/>
                <w:i w:val="0"/>
                <w:caps w:val="0"/>
                <w:color w:val="333333"/>
                <w:spacing w:val="0"/>
                <w:sz w:val="21"/>
                <w:szCs w:val="21"/>
              </w:rPr>
              <w:t>017</w:t>
            </w:r>
          </w:p>
        </w:tc>
        <w:tc>
          <w:tcPr>
            <w:tcW w:w="256"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分子科学研究所</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070301</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无机化学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1.总分达 295 分；2.优先接收报考专业契合度高的考生调剂</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http://ims.sxu.edu.cn/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韩高义</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13753497902</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han_gaoyis@sxu.edu.cn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0703Z1</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材料化学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1.总分达 295 分；2.优先接收报考专业契合度高的考生调剂</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http://ims.sxu.edu.cn/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韩高义</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13753497902</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han_gaoyis@sxu.edu.cn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Style w:val="6"/>
                <w:rFonts w:hint="eastAsia" w:ascii="宋体" w:hAnsi="宋体" w:eastAsia="宋体" w:cs="宋体"/>
                <w:b/>
                <w:i w:val="0"/>
                <w:caps w:val="0"/>
                <w:color w:val="333333"/>
                <w:spacing w:val="0"/>
                <w:sz w:val="21"/>
                <w:szCs w:val="21"/>
              </w:rPr>
              <w:t>018</w:t>
            </w:r>
          </w:p>
        </w:tc>
        <w:tc>
          <w:tcPr>
            <w:tcW w:w="256"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化学化工学院</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070303</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有机化学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3615"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http://hxx.sxu.edu.cn/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冯丽恒</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13700510347</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lhfeng@sxu.edu.cn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070304</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物理化学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张晓明</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18834827853</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xmzhang4400@sxu.edu.c</w:t>
            </w:r>
            <w:r>
              <w:rPr>
                <w:rFonts w:hint="eastAsia" w:ascii="宋体" w:hAnsi="宋体" w:eastAsia="宋体" w:cs="宋体"/>
                <w:i w:val="0"/>
                <w:caps w:val="0"/>
                <w:color w:val="333333"/>
                <w:spacing w:val="0"/>
                <w:sz w:val="21"/>
                <w:szCs w:val="21"/>
              </w:rPr>
              <w:br w:type="textWrapping"/>
            </w:r>
            <w:r>
              <w:rPr>
                <w:rFonts w:hint="eastAsia" w:ascii="宋体" w:hAnsi="宋体" w:eastAsia="宋体" w:cs="宋体"/>
                <w:i w:val="0"/>
                <w:caps w:val="0"/>
                <w:color w:val="333333"/>
                <w:spacing w:val="0"/>
                <w:sz w:val="21"/>
                <w:szCs w:val="21"/>
              </w:rPr>
              <w:t>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070302</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分析化学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王煜</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13513611987</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wangyu1168@sxu.edu.cn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100704</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药物分析学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王煜</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13513611987</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wangyu1168@sxu.edu.cn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081704</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应用化学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张越</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18636868303</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zyif0351@163.com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085216</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化学工程（全日制）</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专业学位</w:t>
            </w:r>
          </w:p>
        </w:tc>
        <w:tc>
          <w:tcPr>
            <w:tcW w:w="120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张越</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18636868303</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zyif0351@163.com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085235</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制药工程（全日制）</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专业学位</w:t>
            </w:r>
          </w:p>
        </w:tc>
        <w:tc>
          <w:tcPr>
            <w:tcW w:w="120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冯丽恒</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13700510347</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lhfeng@sxu.edu.cn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Style w:val="6"/>
                <w:rFonts w:hint="eastAsia" w:ascii="宋体" w:hAnsi="宋体" w:eastAsia="宋体" w:cs="宋体"/>
                <w:b/>
                <w:i w:val="0"/>
                <w:caps w:val="0"/>
                <w:color w:val="333333"/>
                <w:spacing w:val="0"/>
                <w:sz w:val="21"/>
                <w:szCs w:val="21"/>
              </w:rPr>
              <w:t>020</w:t>
            </w:r>
          </w:p>
        </w:tc>
        <w:tc>
          <w:tcPr>
            <w:tcW w:w="256"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生命科学学院</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071001</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植物学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1、校内调剂优先；</w:t>
            </w:r>
            <w:r>
              <w:rPr>
                <w:rFonts w:hint="eastAsia" w:ascii="宋体" w:hAnsi="宋体" w:eastAsia="宋体" w:cs="宋体"/>
                <w:i w:val="0"/>
                <w:caps w:val="0"/>
                <w:color w:val="333333"/>
                <w:spacing w:val="0"/>
                <w:sz w:val="21"/>
                <w:szCs w:val="21"/>
              </w:rPr>
              <w:br w:type="textWrapping"/>
            </w:r>
            <w:r>
              <w:rPr>
                <w:rFonts w:hint="eastAsia" w:ascii="宋体" w:hAnsi="宋体" w:eastAsia="宋体" w:cs="宋体"/>
                <w:i w:val="0"/>
                <w:caps w:val="0"/>
                <w:color w:val="333333"/>
                <w:spacing w:val="0"/>
                <w:sz w:val="21"/>
                <w:szCs w:val="21"/>
              </w:rPr>
              <w:t>2、其他考生按照如下公式计算排队调剂：</w:t>
            </w:r>
            <w:r>
              <w:rPr>
                <w:rFonts w:hint="eastAsia" w:ascii="宋体" w:hAnsi="宋体" w:eastAsia="宋体" w:cs="宋体"/>
                <w:i w:val="0"/>
                <w:caps w:val="0"/>
                <w:color w:val="333333"/>
                <w:spacing w:val="0"/>
                <w:sz w:val="21"/>
                <w:szCs w:val="21"/>
              </w:rPr>
              <w:br w:type="textWrapping"/>
            </w:r>
            <w:r>
              <w:rPr>
                <w:rFonts w:hint="eastAsia" w:ascii="宋体" w:hAnsi="宋体" w:eastAsia="宋体" w:cs="宋体"/>
                <w:i w:val="0"/>
                <w:caps w:val="0"/>
                <w:color w:val="333333"/>
                <w:spacing w:val="0"/>
                <w:sz w:val="21"/>
                <w:szCs w:val="21"/>
              </w:rPr>
              <w:t>生物学各专业、生物工程和农业专硕调剂生按照如下公式排名：</w:t>
            </w:r>
            <w:r>
              <w:rPr>
                <w:rFonts w:hint="eastAsia" w:ascii="宋体" w:hAnsi="宋体" w:eastAsia="宋体" w:cs="宋体"/>
                <w:i w:val="0"/>
                <w:caps w:val="0"/>
                <w:color w:val="333333"/>
                <w:spacing w:val="0"/>
                <w:sz w:val="21"/>
                <w:szCs w:val="21"/>
              </w:rPr>
              <w:br w:type="textWrapping"/>
            </w:r>
            <w:r>
              <w:rPr>
                <w:rFonts w:hint="eastAsia" w:ascii="宋体" w:hAnsi="宋体" w:eastAsia="宋体" w:cs="宋体"/>
                <w:i w:val="0"/>
                <w:caps w:val="0"/>
                <w:color w:val="333333"/>
                <w:spacing w:val="0"/>
                <w:sz w:val="21"/>
                <w:szCs w:val="21"/>
              </w:rPr>
              <w:t>调剂成绩=（英语分数/英语满分）×100</w:t>
            </w:r>
            <w:r>
              <w:rPr>
                <w:rFonts w:hint="eastAsia" w:ascii="宋体" w:hAnsi="宋体" w:eastAsia="宋体" w:cs="宋体"/>
                <w:i w:val="0"/>
                <w:caps w:val="0"/>
                <w:color w:val="333333"/>
                <w:spacing w:val="0"/>
                <w:sz w:val="21"/>
                <w:szCs w:val="21"/>
              </w:rPr>
              <w:br w:type="textWrapping"/>
            </w:r>
            <w:r>
              <w:rPr>
                <w:rFonts w:hint="eastAsia" w:ascii="宋体" w:hAnsi="宋体" w:eastAsia="宋体" w:cs="宋体"/>
                <w:i w:val="0"/>
                <w:caps w:val="0"/>
                <w:color w:val="333333"/>
                <w:spacing w:val="0"/>
                <w:sz w:val="21"/>
                <w:szCs w:val="21"/>
              </w:rPr>
              <w:t>×60%+（初试总分/初试满分）×100</w:t>
            </w:r>
            <w:r>
              <w:rPr>
                <w:rFonts w:hint="eastAsia" w:ascii="宋体" w:hAnsi="宋体" w:eastAsia="宋体" w:cs="宋体"/>
                <w:i w:val="0"/>
                <w:caps w:val="0"/>
                <w:color w:val="333333"/>
                <w:spacing w:val="0"/>
                <w:sz w:val="21"/>
                <w:szCs w:val="21"/>
              </w:rPr>
              <w:br w:type="textWrapping"/>
            </w:r>
            <w:r>
              <w:rPr>
                <w:rFonts w:hint="eastAsia" w:ascii="宋体" w:hAnsi="宋体" w:eastAsia="宋体" w:cs="宋体"/>
                <w:i w:val="0"/>
                <w:caps w:val="0"/>
                <w:color w:val="333333"/>
                <w:spacing w:val="0"/>
                <w:sz w:val="21"/>
                <w:szCs w:val="21"/>
              </w:rPr>
              <w:t>×40%</w:t>
            </w:r>
            <w:r>
              <w:rPr>
                <w:rFonts w:hint="eastAsia" w:ascii="宋体" w:hAnsi="宋体" w:eastAsia="宋体" w:cs="宋体"/>
                <w:i w:val="0"/>
                <w:caps w:val="0"/>
                <w:color w:val="333333"/>
                <w:spacing w:val="0"/>
                <w:sz w:val="21"/>
                <w:szCs w:val="21"/>
              </w:rPr>
              <w:br w:type="textWrapping"/>
            </w:r>
            <w:r>
              <w:rPr>
                <w:rFonts w:hint="eastAsia" w:ascii="宋体" w:hAnsi="宋体" w:eastAsia="宋体" w:cs="宋体"/>
                <w:i w:val="0"/>
                <w:caps w:val="0"/>
                <w:color w:val="333333"/>
                <w:spacing w:val="0"/>
                <w:sz w:val="21"/>
                <w:szCs w:val="21"/>
              </w:rPr>
              <w:t>食品科学与工程、食品工程调剂生按照如下公式排名：</w:t>
            </w:r>
            <w:r>
              <w:rPr>
                <w:rFonts w:hint="eastAsia" w:ascii="宋体" w:hAnsi="宋体" w:eastAsia="宋体" w:cs="宋体"/>
                <w:i w:val="0"/>
                <w:caps w:val="0"/>
                <w:color w:val="333333"/>
                <w:spacing w:val="0"/>
                <w:sz w:val="21"/>
                <w:szCs w:val="21"/>
              </w:rPr>
              <w:br w:type="textWrapping"/>
            </w:r>
            <w:r>
              <w:rPr>
                <w:rFonts w:hint="eastAsia" w:ascii="宋体" w:hAnsi="宋体" w:eastAsia="宋体" w:cs="宋体"/>
                <w:i w:val="0"/>
                <w:caps w:val="0"/>
                <w:color w:val="333333"/>
                <w:spacing w:val="0"/>
                <w:sz w:val="21"/>
                <w:szCs w:val="21"/>
              </w:rPr>
              <w:t>调剂成绩=（英语和数学分数之和/英语和数学满分之和）×100×60%+（初试总分/初试满分）×100×40%</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http://life.sxu.edu.cn/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谢树莲</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13935167621</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xiesl@sxu.edu.cn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071002</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动物学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http://life.sxu.edu.cn/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马恩波</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13834625651</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maenbo2003@sxu.edu.cn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071004</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水生生物学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http://life.sxu.edu.cn/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王兰</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13934048418</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lanwang@sxu.edu.cn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071007</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遗传学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http://life.sxu.edu.cn/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吴长新</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18635571737</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cxw20@sxu.edu.cn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071009</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细胞生物学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http://life.sxu.edu.cn/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王兰</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13934048418</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lanwang@sxu.edu.cn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083200</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食品科学与工程</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20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http://life.sxu.edu.cn/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仪慧兰</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13994262329</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yihl@sxu.edu.cn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085231</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食品工程</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专业学位</w:t>
            </w:r>
          </w:p>
        </w:tc>
        <w:tc>
          <w:tcPr>
            <w:tcW w:w="120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http://life.sxu.edu.cn/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范三红</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13653644479</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fsh729@sxu.edu.cn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085238</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生物工程</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专业学位</w:t>
            </w:r>
          </w:p>
        </w:tc>
        <w:tc>
          <w:tcPr>
            <w:tcW w:w="120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http://life.sxu.edu.cn/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王景雪</w:t>
            </w: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 </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18636933188</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333333"/>
                <w:spacing w:val="0"/>
                <w:sz w:val="21"/>
                <w:szCs w:val="21"/>
              </w:rPr>
              <w:t>jingxuew@sxu.edu.cn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256"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095132</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资源利用与植物保护</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专业学位</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http://life.sxu.edu.cn/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任竹梅、张建珍</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18635195050</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zjz@sxu.edu.cn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021</w:t>
            </w:r>
          </w:p>
        </w:tc>
        <w:tc>
          <w:tcPr>
            <w:tcW w:w="256"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生物技术研究所</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071005</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微生物学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http://biotechnology.sxu. 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杨秀清</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0351-7010215</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xiuqyang@sxu.edu.cn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071010</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生物化学与分子生物学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http://biotechnology.sxu. 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杨秀清</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0351-7010215</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xiuqyang@sxu.edu.cn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022</w:t>
            </w:r>
          </w:p>
        </w:tc>
        <w:tc>
          <w:tcPr>
            <w:tcW w:w="256"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计算机与信息技术学院</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081200</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计算机科学与技术</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接收报考计算机科学与技术一级学科软件工程一级学科、网络空间安全一级学科的学术型硕士考生调剂</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http://scit.sxu.edu.cn/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牛燕萍</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0351-7011019</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84745817@qq.com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023</w:t>
            </w:r>
          </w:p>
        </w:tc>
        <w:tc>
          <w:tcPr>
            <w:tcW w:w="256"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电力工程系</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085207</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电气工程</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专业学位</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1、接收本科专业为电气工程及其自动化专业、能源与动力工程专业</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2、总分不低于 310 分；</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3、单科成绩分数线：政治 50、英语 50</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业务一 80 分、业务二 80 分。</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http://dlx.sxu.edu.cn/</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张亚娴</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0315-2646312</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15110311340</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zyxxgg@126.com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024</w:t>
            </w:r>
          </w:p>
        </w:tc>
        <w:tc>
          <w:tcPr>
            <w:tcW w:w="256"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自动化系</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081101</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控制理论与控制工程</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接收本科专业为动力工程和工程热物理、电气工程专业的学生调剂</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zdh@sxu.edu.cn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张敏、印江</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13935132859、</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13803461960</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alingz85@126.com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026</w:t>
            </w:r>
          </w:p>
        </w:tc>
        <w:tc>
          <w:tcPr>
            <w:tcW w:w="256"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音乐学院</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130100</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艺术学理论</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只接收报考艺术学理论专业的考生调剂</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http://aom.sxu.edu.cn/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曹老师</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0351-7016738</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、18634357098</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497844656@qq.com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034</w:t>
            </w:r>
          </w:p>
        </w:tc>
        <w:tc>
          <w:tcPr>
            <w:tcW w:w="256"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科学技术史研究所</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071200</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科学技术史</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接收报考科学技术史专业和理学门类专业的考生调剂</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http://ihst.sxu.edu.cn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王金</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15210633235</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wjustb@163.com</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035</w:t>
            </w:r>
          </w:p>
        </w:tc>
        <w:tc>
          <w:tcPr>
            <w:tcW w:w="256"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中医药现代研究中心</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0703J2</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本草生物学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http://zyyzx.sxu.edu.cn/</w:t>
            </w:r>
          </w:p>
        </w:tc>
        <w:tc>
          <w:tcPr>
            <w:tcW w:w="465"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张丽增、张福生</w:t>
            </w:r>
          </w:p>
        </w:tc>
        <w:tc>
          <w:tcPr>
            <w:tcW w:w="1410"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13834616992、</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15135130271</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ample1007@sxu.edu.c 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100700</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药学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ample1007@sxu.edu.c 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105600</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中药学</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专业学位</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1410"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ample1007@sxu.edu.c 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036</w:t>
            </w:r>
          </w:p>
        </w:tc>
        <w:tc>
          <w:tcPr>
            <w:tcW w:w="256"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资源与环境工程研究所</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0830J1</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资源循环科学与工程</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接收资源循环科学与工程、环境科学环境工程、化学工程、应用化学、矿物加工、热能与动力工程等专业考生</w:t>
            </w:r>
          </w:p>
        </w:tc>
        <w:tc>
          <w:tcPr>
            <w:tcW w:w="3615" w:type="dxa"/>
            <w:vMerge w:val="restart"/>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http://zyhj.sxu.edu.cn/</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董秀清</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0351-7018553</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dongxq@sxu.edu.cn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Layout w:type="fixed"/>
          <w:tblCellMar>
            <w:top w:w="15" w:type="dxa"/>
            <w:left w:w="15" w:type="dxa"/>
            <w:bottom w:w="15" w:type="dxa"/>
            <w:right w:w="15" w:type="dxa"/>
          </w:tblCellMar>
        </w:tblPrEx>
        <w:tc>
          <w:tcPr>
            <w:tcW w:w="363"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256"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085229</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环境工程（全日制）</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专业学位</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（研究方向“01”、“02”</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“03”为 全日制）</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接收环境科学、环境工程、化学工程</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热能与动力工程等专业考生</w:t>
            </w:r>
          </w:p>
        </w:tc>
        <w:tc>
          <w:tcPr>
            <w:tcW w:w="3615" w:type="dxa"/>
            <w:vMerge w:val="continue"/>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rPr>
                <w:rFonts w:hint="eastAsia" w:ascii="宋体" w:hAnsi="宋体" w:eastAsia="宋体" w:cs="宋体"/>
                <w:i w:val="0"/>
                <w:caps w:val="0"/>
                <w:color w:val="333333"/>
                <w:spacing w:val="0"/>
                <w:sz w:val="21"/>
                <w:szCs w:val="21"/>
              </w:rPr>
            </w:pP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董秀清</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0351-7018553</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dongxq@sxu.edu.cn</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363"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kern w:val="0"/>
                <w:sz w:val="21"/>
                <w:szCs w:val="21"/>
                <w:bdr w:val="none" w:color="auto" w:sz="0" w:space="0"/>
                <w:lang w:val="en-US" w:eastAsia="zh-CN" w:bidi="ar"/>
              </w:rPr>
              <w:t>039</w:t>
            </w:r>
          </w:p>
        </w:tc>
        <w:tc>
          <w:tcPr>
            <w:tcW w:w="256"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环境科学研究所</w:t>
            </w:r>
          </w:p>
        </w:tc>
        <w:tc>
          <w:tcPr>
            <w:tcW w:w="67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085229</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环境工程（非全日制）</w:t>
            </w:r>
          </w:p>
        </w:tc>
        <w:tc>
          <w:tcPr>
            <w:tcW w:w="88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专业学位</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（研究方向“30”为 全日制）</w:t>
            </w:r>
          </w:p>
        </w:tc>
        <w:tc>
          <w:tcPr>
            <w:tcW w:w="120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http://hkzx.sxu.edu.cn/</w:t>
            </w:r>
          </w:p>
        </w:tc>
        <w:tc>
          <w:tcPr>
            <w:tcW w:w="46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孙文兵</w:t>
            </w:r>
          </w:p>
        </w:tc>
        <w:tc>
          <w:tcPr>
            <w:tcW w:w="1410"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7011011</w:t>
            </w:r>
          </w:p>
        </w:tc>
        <w:tc>
          <w:tcPr>
            <w:tcW w:w="3615" w:type="dxa"/>
            <w:tcBorders>
              <w:top w:val="single" w:color="999999" w:sz="6" w:space="0"/>
              <w:left w:val="single" w:color="999999" w:sz="6" w:space="0"/>
              <w:bottom w:val="single" w:color="999999" w:sz="6" w:space="0"/>
              <w:right w:val="single" w:color="999999" w:sz="6" w:space="0"/>
            </w:tcBorders>
            <w:shd w:val="clear" w:color="auto" w:fill="FFFFFF"/>
            <w:tcMar>
              <w:left w:w="30" w:type="dxa"/>
            </w:tcMar>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sunwb@sxu.edu.cn</w:t>
            </w:r>
          </w:p>
        </w:tc>
      </w:tr>
    </w:tbl>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left"/>
        <w:textAlignment w:val="auto"/>
        <w:outlineLvl w:val="9"/>
        <w:rPr>
          <w:rFonts w:hint="eastAsia"/>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50ACD"/>
    <w:rsid w:val="19C65854"/>
    <w:rsid w:val="350506DE"/>
    <w:rsid w:val="3ABA391D"/>
    <w:rsid w:val="450D5CB4"/>
    <w:rsid w:val="4D744245"/>
    <w:rsid w:val="55CE15B6"/>
    <w:rsid w:val="6EB8331F"/>
    <w:rsid w:val="72081FCC"/>
    <w:rsid w:val="74F369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柠檬加醋</cp:lastModifiedBy>
  <cp:lastPrinted>2017-03-13T01:19:00Z</cp:lastPrinted>
  <dcterms:modified xsi:type="dcterms:W3CDTF">2019-03-22T09:07:06Z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