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Lines="50" w:afterLines="50" w:line="400" w:lineRule="exact"/>
        <w:ind w:firstLine="480" w:firstLineChars="200"/>
        <w:textAlignment w:val="auto"/>
        <w:rPr>
          <w:rFonts w:hint="eastAsia" w:ascii="黑体" w:hAnsi="仿宋" w:eastAsia="黑体" w:cs="仿宋"/>
          <w:sz w:val="24"/>
          <w:szCs w:val="24"/>
        </w:rPr>
      </w:pPr>
      <w:r>
        <w:rPr>
          <w:rFonts w:hint="eastAsia" w:ascii="黑体" w:hAnsi="仿宋" w:eastAsia="黑体" w:cs="仿宋"/>
          <w:sz w:val="24"/>
          <w:szCs w:val="24"/>
          <w:lang w:eastAsia="zh-CN"/>
        </w:rPr>
        <w:t>附件</w:t>
      </w:r>
      <w:r>
        <w:rPr>
          <w:rFonts w:hint="eastAsia" w:ascii="黑体" w:hAnsi="仿宋" w:eastAsia="黑体" w:cs="仿宋"/>
          <w:sz w:val="24"/>
          <w:szCs w:val="24"/>
        </w:rPr>
        <w:t>： 农行app操作指南</w:t>
      </w:r>
    </w:p>
    <w:p>
      <w:pPr>
        <w:spacing w:beforeLines="50" w:afterLines="50" w:line="360" w:lineRule="auto"/>
        <w:ind w:firstLine="465"/>
        <w:rPr>
          <w:rFonts w:ascii="仿宋" w:hAnsi="仿宋" w:eastAsia="仿宋" w:cs="仿宋"/>
          <w:sz w:val="72"/>
          <w:szCs w:val="72"/>
        </w:rPr>
      </w:pPr>
      <w:r>
        <w:rPr>
          <w:rFonts w:hint="eastAsia" w:ascii="仿宋" w:hAnsi="仿宋" w:eastAsia="仿宋" w:cs="仿宋"/>
          <w:sz w:val="24"/>
          <w:szCs w:val="24"/>
        </w:rPr>
        <w:drawing>
          <wp:inline distT="0" distB="0" distL="0" distR="0">
            <wp:extent cx="1179830" cy="1532890"/>
            <wp:effectExtent l="0" t="0" r="1270" b="10160"/>
            <wp:docPr id="2" name="图片 1" descr="掌银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掌银二维码"/>
                    <pic:cNvPicPr>
                      <a:picLocks noChangeAspect="1" noChangeArrowheads="1"/>
                    </pic:cNvPicPr>
                  </pic:nvPicPr>
                  <pic:blipFill>
                    <a:blip r:embed="rId10" cstate="print"/>
                    <a:srcRect/>
                    <a:stretch>
                      <a:fillRect/>
                    </a:stretch>
                  </pic:blipFill>
                  <pic:spPr>
                    <a:xfrm>
                      <a:off x="0" y="0"/>
                      <a:ext cx="1179830" cy="1532890"/>
                    </a:xfrm>
                    <a:prstGeom prst="rect">
                      <a:avLst/>
                    </a:prstGeom>
                    <a:noFill/>
                    <a:ln w="9525" cmpd="sng">
                      <a:noFill/>
                      <a:miter lim="800000"/>
                      <a:headEnd/>
                      <a:tailEnd/>
                    </a:ln>
                  </pic:spPr>
                </pic:pic>
              </a:graphicData>
            </a:graphic>
          </wp:inline>
        </w:drawing>
      </w:r>
      <w:r>
        <w:rPr>
          <w:rFonts w:ascii="仿宋" w:hAnsi="仿宋" w:eastAsia="仿宋" w:cs="仿宋"/>
          <w:sz w:val="72"/>
          <w:szCs w:val="72"/>
        </w:rPr>
        <w:t>→</w:t>
      </w:r>
      <w:r>
        <w:rPr>
          <w:rFonts w:ascii="仿宋" w:hAnsi="仿宋" w:eastAsia="仿宋" w:cs="仿宋"/>
          <w:sz w:val="72"/>
          <w:szCs w:val="72"/>
        </w:rPr>
        <w:drawing>
          <wp:inline distT="0" distB="0" distL="0" distR="0">
            <wp:extent cx="1998345" cy="1609725"/>
            <wp:effectExtent l="0" t="0" r="1905" b="9525"/>
            <wp:docPr id="7" name="图片 7" descr="C:\DOCUME~1\ADMINI~1\LOCALS~1\Temp\A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DOCUME~1\ADMINI~1\LOCALS~1\Temp\AF.tmp.png"/>
                    <pic:cNvPicPr>
                      <a:picLocks noChangeAspect="1" noChangeArrowheads="1"/>
                    </pic:cNvPicPr>
                  </pic:nvPicPr>
                  <pic:blipFill>
                    <a:blip r:embed="rId11" cstate="print"/>
                    <a:srcRect/>
                    <a:stretch>
                      <a:fillRect/>
                    </a:stretch>
                  </pic:blipFill>
                  <pic:spPr>
                    <a:xfrm>
                      <a:off x="0" y="0"/>
                      <a:ext cx="1996763" cy="1608080"/>
                    </a:xfrm>
                    <a:prstGeom prst="rect">
                      <a:avLst/>
                    </a:prstGeom>
                    <a:noFill/>
                    <a:ln w="9525">
                      <a:noFill/>
                      <a:miter lim="800000"/>
                      <a:headEnd/>
                      <a:tailEnd/>
                    </a:ln>
                  </pic:spPr>
                </pic:pic>
              </a:graphicData>
            </a:graphic>
          </wp:inline>
        </w:drawing>
      </w:r>
      <w:r>
        <w:rPr>
          <w:rFonts w:ascii="仿宋" w:hAnsi="仿宋" w:eastAsia="仿宋" w:cs="仿宋"/>
          <w:sz w:val="72"/>
          <w:szCs w:val="72"/>
        </w:rPr>
        <w:t>→</w:t>
      </w:r>
      <w:r>
        <w:rPr>
          <w:rFonts w:ascii="仿宋" w:hAnsi="仿宋" w:eastAsia="仿宋" w:cs="仿宋"/>
          <w:sz w:val="72"/>
          <w:szCs w:val="72"/>
        </w:rPr>
        <w:drawing>
          <wp:inline distT="0" distB="0" distL="0" distR="0">
            <wp:extent cx="2085975" cy="1333500"/>
            <wp:effectExtent l="0" t="0" r="9525" b="0"/>
            <wp:docPr id="8" name="图片 8" descr="C:\DOCUME~1\ADMINI~1\LOCALS~1\Temp\B1.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DOCUME~1\ADMINI~1\LOCALS~1\Temp\B1.tmp.png"/>
                    <pic:cNvPicPr>
                      <a:picLocks noChangeAspect="1" noChangeArrowheads="1"/>
                    </pic:cNvPicPr>
                  </pic:nvPicPr>
                  <pic:blipFill>
                    <a:blip r:embed="rId12" cstate="print"/>
                    <a:srcRect/>
                    <a:stretch>
                      <a:fillRect/>
                    </a:stretch>
                  </pic:blipFill>
                  <pic:spPr>
                    <a:xfrm>
                      <a:off x="0" y="0"/>
                      <a:ext cx="2086535" cy="1333500"/>
                    </a:xfrm>
                    <a:prstGeom prst="rect">
                      <a:avLst/>
                    </a:prstGeom>
                    <a:noFill/>
                    <a:ln w="9525">
                      <a:noFill/>
                      <a:miter lim="800000"/>
                      <a:headEnd/>
                      <a:tailEnd/>
                    </a:ln>
                  </pic:spPr>
                </pic:pic>
              </a:graphicData>
            </a:graphic>
          </wp:inline>
        </w:drawing>
      </w:r>
      <w:r>
        <w:rPr>
          <w:rFonts w:ascii="仿宋" w:hAnsi="仿宋" w:eastAsia="仿宋" w:cs="仿宋"/>
          <w:sz w:val="72"/>
          <w:szCs w:val="72"/>
        </w:rPr>
        <w:t>→</w:t>
      </w:r>
      <w:r>
        <w:rPr>
          <w:rFonts w:ascii="仿宋" w:hAnsi="仿宋" w:eastAsia="仿宋" w:cs="仿宋"/>
          <w:sz w:val="72"/>
          <w:szCs w:val="72"/>
        </w:rPr>
        <w:drawing>
          <wp:inline distT="0" distB="0" distL="0" distR="0">
            <wp:extent cx="2239010" cy="1247775"/>
            <wp:effectExtent l="0" t="0" r="8890" b="9525"/>
            <wp:docPr id="9" name="图片 9" descr="C:\DOCUME~1\ADMINI~1\LOCALS~1\Temp\E3.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DOCUME~1\ADMINI~1\LOCALS~1\Temp\E3.tmp.png"/>
                    <pic:cNvPicPr>
                      <a:picLocks noChangeAspect="1" noChangeArrowheads="1"/>
                    </pic:cNvPicPr>
                  </pic:nvPicPr>
                  <pic:blipFill>
                    <a:blip r:embed="rId13" cstate="print"/>
                    <a:srcRect/>
                    <a:stretch>
                      <a:fillRect/>
                    </a:stretch>
                  </pic:blipFill>
                  <pic:spPr>
                    <a:xfrm>
                      <a:off x="0" y="0"/>
                      <a:ext cx="2239384" cy="1247775"/>
                    </a:xfrm>
                    <a:prstGeom prst="rect">
                      <a:avLst/>
                    </a:prstGeom>
                    <a:noFill/>
                    <a:ln w="9525">
                      <a:noFill/>
                      <a:miter lim="800000"/>
                      <a:headEnd/>
                      <a:tailEnd/>
                    </a:ln>
                  </pic:spPr>
                </pic:pic>
              </a:graphicData>
            </a:graphic>
          </wp:inline>
        </w:drawing>
      </w:r>
      <w:r>
        <w:rPr>
          <w:rFonts w:ascii="仿宋" w:hAnsi="仿宋" w:eastAsia="仿宋" w:cs="仿宋"/>
          <w:sz w:val="72"/>
          <w:szCs w:val="72"/>
        </w:rPr>
        <w:t>→</w:t>
      </w:r>
      <w:r>
        <w:rPr>
          <w:rFonts w:ascii="仿宋" w:hAnsi="仿宋" w:eastAsia="仿宋" w:cs="仿宋"/>
          <w:sz w:val="72"/>
          <w:szCs w:val="72"/>
        </w:rPr>
        <w:drawing>
          <wp:inline distT="0" distB="0" distL="0" distR="0">
            <wp:extent cx="1647825" cy="2238375"/>
            <wp:effectExtent l="0" t="0" r="9525" b="9525"/>
            <wp:docPr id="4" name="图片 10" descr="C:\DOCUME~1\ADMINI~1\LOCALS~1\Temp\E6.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descr="C:\DOCUME~1\ADMINI~1\LOCALS~1\Temp\E6.tmp.png"/>
                    <pic:cNvPicPr>
                      <a:picLocks noChangeAspect="1" noChangeArrowheads="1"/>
                    </pic:cNvPicPr>
                  </pic:nvPicPr>
                  <pic:blipFill>
                    <a:blip r:embed="rId14" cstate="print"/>
                    <a:srcRect/>
                    <a:stretch>
                      <a:fillRect/>
                    </a:stretch>
                  </pic:blipFill>
                  <pic:spPr>
                    <a:xfrm>
                      <a:off x="0" y="0"/>
                      <a:ext cx="1653142" cy="2245597"/>
                    </a:xfrm>
                    <a:prstGeom prst="rect">
                      <a:avLst/>
                    </a:prstGeom>
                    <a:noFill/>
                    <a:ln w="9525">
                      <a:noFill/>
                      <a:miter lim="800000"/>
                      <a:headEnd/>
                      <a:tailEnd/>
                    </a:ln>
                  </pic:spPr>
                </pic:pic>
              </a:graphicData>
            </a:graphic>
          </wp:inline>
        </w:drawing>
      </w:r>
    </w:p>
    <w:p>
      <w:pPr>
        <w:spacing w:line="360" w:lineRule="auto"/>
        <w:ind w:firstLine="482" w:firstLineChars="200"/>
        <w:rPr>
          <w:rFonts w:hint="eastAsia" w:ascii="仿宋_GB2312" w:eastAsia="仿宋_GB2312"/>
          <w:color w:val="auto"/>
          <w:sz w:val="24"/>
          <w:szCs w:val="24"/>
        </w:rPr>
      </w:pPr>
      <w:r>
        <w:rPr>
          <w:rFonts w:hint="eastAsia" w:ascii="仿宋" w:hAnsi="仿宋" w:eastAsia="仿宋" w:cs="仿宋"/>
          <w:b/>
          <w:sz w:val="24"/>
          <w:szCs w:val="24"/>
        </w:rPr>
        <w:t>如显示无法转账请按如下操作：选择右下角“我的” → 安全中心 “快e付设置” →选择 “签约”。仍无法操作的学生需要带上本人身份证和银行卡去就近农业银行柜面办理掌银开通。</w:t>
      </w: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720" w:right="720" w:bottom="720" w:left="720" w:header="850" w:footer="68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FE5DF5"/>
    <w:rsid w:val="63FE5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2019-06-18T05:35:00Z</dcterms:created>
  <dc:creator>陶陶</dc:creator>
  <cp:lastModifiedBy>陶陶</cp:lastModifiedBy>
  <dcterms:modified xsi:type="dcterms:W3CDTF">2019-06-18T05:36:13Z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