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DA925" w14:textId="6A952238" w:rsidR="00AB5D86" w:rsidRPr="00D83A74" w:rsidRDefault="001520A0" w:rsidP="00106CF8">
      <w:pPr>
        <w:spacing w:afterLines="50" w:after="156"/>
        <w:rPr>
          <w:rFonts w:asciiTheme="minorEastAsia" w:eastAsiaTheme="minorEastAsia" w:hAnsiTheme="minorEastAsia"/>
          <w:b/>
          <w:bCs/>
          <w:sz w:val="36"/>
        </w:rPr>
      </w:pPr>
      <w:r w:rsidRPr="00D83A74">
        <w:rPr>
          <w:rFonts w:asciiTheme="minorEastAsia" w:eastAsiaTheme="minorEastAsia" w:hAnsiTheme="minorEastAsia" w:hint="eastAsia"/>
          <w:b/>
          <w:bCs/>
          <w:sz w:val="36"/>
        </w:rPr>
        <w:t>杭州电子科技大学</w:t>
      </w:r>
      <w:r w:rsidR="009D3B2C" w:rsidRPr="00D83A74">
        <w:rPr>
          <w:rFonts w:asciiTheme="minorEastAsia" w:eastAsiaTheme="minorEastAsia" w:hAnsiTheme="minorEastAsia" w:hint="eastAsia"/>
          <w:b/>
          <w:bCs/>
          <w:sz w:val="36"/>
        </w:rPr>
        <w:t>2019</w:t>
      </w:r>
      <w:r w:rsidRPr="00D83A74">
        <w:rPr>
          <w:rFonts w:asciiTheme="minorEastAsia" w:eastAsiaTheme="minorEastAsia" w:hAnsiTheme="minorEastAsia" w:hint="eastAsia"/>
          <w:b/>
          <w:bCs/>
          <w:sz w:val="36"/>
        </w:rPr>
        <w:t>级</w:t>
      </w:r>
      <w:bookmarkStart w:id="0" w:name="_GoBack"/>
      <w:bookmarkEnd w:id="0"/>
      <w:r w:rsidRPr="00D83A74">
        <w:rPr>
          <w:rFonts w:asciiTheme="minorEastAsia" w:eastAsiaTheme="minorEastAsia" w:hAnsiTheme="minorEastAsia" w:hint="eastAsia"/>
          <w:b/>
          <w:bCs/>
          <w:sz w:val="36"/>
        </w:rPr>
        <w:t>研究生缴费须知</w:t>
      </w:r>
    </w:p>
    <w:p w14:paraId="2BAEC590" w14:textId="77777777" w:rsidR="00AB5D86" w:rsidRPr="00D83A74" w:rsidRDefault="001520A0" w:rsidP="00106CF8">
      <w:pPr>
        <w:spacing w:beforeLines="100" w:before="312"/>
        <w:rPr>
          <w:rFonts w:asciiTheme="minorEastAsia" w:eastAsiaTheme="minorEastAsia" w:hAnsiTheme="minorEastAsia"/>
          <w:b/>
          <w:bCs/>
          <w:sz w:val="24"/>
        </w:rPr>
      </w:pPr>
      <w:r w:rsidRPr="00D83A74">
        <w:rPr>
          <w:rFonts w:asciiTheme="minorEastAsia" w:eastAsiaTheme="minorEastAsia" w:hAnsiTheme="minorEastAsia" w:hint="eastAsia"/>
          <w:b/>
          <w:bCs/>
          <w:sz w:val="24"/>
        </w:rPr>
        <w:t>亲爱的新同学：</w:t>
      </w:r>
    </w:p>
    <w:p w14:paraId="6ADDE5F9" w14:textId="77777777" w:rsidR="00AB5D86" w:rsidRPr="00D83A74" w:rsidRDefault="001520A0" w:rsidP="00106CF8">
      <w:pPr>
        <w:pStyle w:val="a4"/>
        <w:spacing w:beforeLines="50" w:before="156"/>
        <w:rPr>
          <w:rFonts w:asciiTheme="minorEastAsia" w:eastAsiaTheme="minorEastAsia" w:hAnsiTheme="minorEastAsia"/>
        </w:rPr>
      </w:pPr>
      <w:r w:rsidRPr="00D83A74">
        <w:rPr>
          <w:rFonts w:asciiTheme="minorEastAsia" w:eastAsiaTheme="minorEastAsia" w:hAnsiTheme="minorEastAsia" w:hint="eastAsia"/>
        </w:rPr>
        <w:t>为方便同学们缴纳学杂费，避免长途携带大额现金带来的安全隐患，现将我校具体缴费事项通知如下：</w:t>
      </w:r>
    </w:p>
    <w:p w14:paraId="5DCC784B" w14:textId="77777777" w:rsidR="00AB5D86" w:rsidRPr="00D83A74" w:rsidRDefault="00AB5D86">
      <w:pPr>
        <w:jc w:val="center"/>
        <w:rPr>
          <w:rFonts w:asciiTheme="minorEastAsia" w:eastAsiaTheme="minorEastAsia" w:hAnsiTheme="minorEastAsia"/>
        </w:rPr>
      </w:pPr>
    </w:p>
    <w:p w14:paraId="082FB263" w14:textId="77777777" w:rsidR="00AB5D86" w:rsidRPr="00D83A74" w:rsidRDefault="001520A0">
      <w:pPr>
        <w:spacing w:line="300" w:lineRule="exact"/>
        <w:rPr>
          <w:rFonts w:asciiTheme="minorEastAsia" w:eastAsiaTheme="minorEastAsia" w:hAnsiTheme="minorEastAsia"/>
          <w:color w:val="0000FF"/>
          <w:kern w:val="0"/>
          <w:sz w:val="28"/>
          <w:szCs w:val="28"/>
        </w:rPr>
      </w:pPr>
      <w:r w:rsidRPr="00D83A74">
        <w:rPr>
          <w:rFonts w:asciiTheme="minorEastAsia" w:eastAsiaTheme="minorEastAsia" w:hAnsiTheme="minorEastAsia" w:cs="宋体" w:hint="eastAsia"/>
          <w:b/>
          <w:kern w:val="0"/>
          <w:sz w:val="28"/>
          <w:szCs w:val="28"/>
        </w:rPr>
        <w:t>★</w:t>
      </w:r>
      <w:r w:rsidRPr="00D83A74">
        <w:rPr>
          <w:rFonts w:asciiTheme="minorEastAsia" w:eastAsiaTheme="minorEastAsia" w:hAnsiTheme="minorEastAsia" w:hint="eastAsia"/>
          <w:b/>
          <w:kern w:val="0"/>
          <w:sz w:val="28"/>
          <w:szCs w:val="28"/>
        </w:rPr>
        <w:t>缴费时间：</w:t>
      </w:r>
      <w:r w:rsidR="005B3648" w:rsidRPr="00D83A74">
        <w:rPr>
          <w:rFonts w:asciiTheme="minorEastAsia" w:eastAsiaTheme="minorEastAsia" w:hAnsiTheme="minorEastAsia" w:hint="eastAsia"/>
          <w:b/>
          <w:color w:val="0000FF"/>
          <w:kern w:val="0"/>
          <w:sz w:val="28"/>
          <w:szCs w:val="28"/>
        </w:rPr>
        <w:t>8</w:t>
      </w:r>
      <w:r w:rsidRPr="00D83A74">
        <w:rPr>
          <w:rFonts w:asciiTheme="minorEastAsia" w:eastAsiaTheme="minorEastAsia" w:hAnsiTheme="minorEastAsia" w:hint="eastAsia"/>
          <w:b/>
          <w:color w:val="0000FF"/>
          <w:kern w:val="0"/>
          <w:sz w:val="28"/>
          <w:szCs w:val="28"/>
        </w:rPr>
        <w:t xml:space="preserve">月 </w:t>
      </w:r>
      <w:r w:rsidR="005B3648" w:rsidRPr="00D83A74">
        <w:rPr>
          <w:rFonts w:asciiTheme="minorEastAsia" w:eastAsiaTheme="minorEastAsia" w:hAnsiTheme="minorEastAsia" w:hint="eastAsia"/>
          <w:b/>
          <w:color w:val="0000FF"/>
          <w:kern w:val="0"/>
          <w:sz w:val="28"/>
          <w:szCs w:val="28"/>
        </w:rPr>
        <w:t>1</w:t>
      </w:r>
      <w:r w:rsidRPr="00D83A74">
        <w:rPr>
          <w:rFonts w:asciiTheme="minorEastAsia" w:eastAsiaTheme="minorEastAsia" w:hAnsiTheme="minorEastAsia" w:hint="eastAsia"/>
          <w:b/>
          <w:color w:val="0000FF"/>
          <w:kern w:val="0"/>
          <w:sz w:val="28"/>
          <w:szCs w:val="28"/>
        </w:rPr>
        <w:t xml:space="preserve">日至 </w:t>
      </w:r>
      <w:r w:rsidR="005B3648" w:rsidRPr="00D83A74">
        <w:rPr>
          <w:rFonts w:asciiTheme="minorEastAsia" w:eastAsiaTheme="minorEastAsia" w:hAnsiTheme="minorEastAsia" w:hint="eastAsia"/>
          <w:b/>
          <w:color w:val="0000FF"/>
          <w:kern w:val="0"/>
          <w:sz w:val="28"/>
          <w:szCs w:val="28"/>
        </w:rPr>
        <w:t>8</w:t>
      </w:r>
      <w:r w:rsidRPr="00D83A74">
        <w:rPr>
          <w:rFonts w:asciiTheme="minorEastAsia" w:eastAsiaTheme="minorEastAsia" w:hAnsiTheme="minorEastAsia" w:hint="eastAsia"/>
          <w:b/>
          <w:color w:val="0000FF"/>
          <w:kern w:val="0"/>
          <w:sz w:val="28"/>
          <w:szCs w:val="28"/>
        </w:rPr>
        <w:t xml:space="preserve">月 </w:t>
      </w:r>
      <w:r w:rsidR="005B3648" w:rsidRPr="00D83A74">
        <w:rPr>
          <w:rFonts w:asciiTheme="minorEastAsia" w:eastAsiaTheme="minorEastAsia" w:hAnsiTheme="minorEastAsia" w:hint="eastAsia"/>
          <w:b/>
          <w:color w:val="0000FF"/>
          <w:kern w:val="0"/>
          <w:sz w:val="28"/>
          <w:szCs w:val="28"/>
        </w:rPr>
        <w:t>31</w:t>
      </w:r>
      <w:r w:rsidRPr="00D83A74">
        <w:rPr>
          <w:rFonts w:asciiTheme="minorEastAsia" w:eastAsiaTheme="minorEastAsia" w:hAnsiTheme="minorEastAsia" w:hint="eastAsia"/>
          <w:b/>
          <w:color w:val="0000FF"/>
          <w:kern w:val="0"/>
          <w:sz w:val="28"/>
          <w:szCs w:val="28"/>
        </w:rPr>
        <w:t>日</w:t>
      </w:r>
      <w:r w:rsidRPr="00D83A74">
        <w:rPr>
          <w:rFonts w:asciiTheme="minorEastAsia" w:eastAsiaTheme="minorEastAsia" w:hAnsiTheme="minorEastAsia" w:hint="eastAsia"/>
          <w:color w:val="0000FF"/>
          <w:kern w:val="0"/>
          <w:sz w:val="28"/>
          <w:szCs w:val="28"/>
        </w:rPr>
        <w:t xml:space="preserve">  </w:t>
      </w:r>
    </w:p>
    <w:p w14:paraId="28DB2AFA" w14:textId="77777777" w:rsidR="00AB5D86" w:rsidRPr="00D83A74" w:rsidRDefault="00AB5D86">
      <w:pPr>
        <w:widowControl/>
        <w:wordWrap w:val="0"/>
        <w:jc w:val="left"/>
        <w:rPr>
          <w:rFonts w:asciiTheme="minorEastAsia" w:eastAsiaTheme="minorEastAsia" w:hAnsiTheme="minorEastAsia" w:cs="宋体"/>
          <w:kern w:val="0"/>
          <w:szCs w:val="21"/>
        </w:rPr>
      </w:pPr>
    </w:p>
    <w:p w14:paraId="7B0C7655" w14:textId="77777777" w:rsidR="00AB5D86" w:rsidRPr="00D83A74" w:rsidRDefault="001520A0">
      <w:pPr>
        <w:tabs>
          <w:tab w:val="left" w:pos="7230"/>
        </w:tabs>
        <w:rPr>
          <w:rFonts w:asciiTheme="minorEastAsia" w:eastAsiaTheme="minorEastAsia" w:hAnsiTheme="minorEastAsia" w:cs="黑体"/>
          <w:b/>
          <w:color w:val="000000"/>
          <w:kern w:val="0"/>
          <w:sz w:val="28"/>
          <w:szCs w:val="28"/>
        </w:rPr>
      </w:pPr>
      <w:r w:rsidRPr="00D83A74">
        <w:rPr>
          <w:rFonts w:asciiTheme="minorEastAsia" w:eastAsiaTheme="minorEastAsia" w:hAnsiTheme="minorEastAsia" w:cs="黑体" w:hint="eastAsia"/>
          <w:color w:val="000000"/>
          <w:kern w:val="0"/>
          <w:sz w:val="28"/>
          <w:szCs w:val="28"/>
        </w:rPr>
        <w:t>★</w:t>
      </w:r>
      <w:r w:rsidRPr="00D83A74">
        <w:rPr>
          <w:rFonts w:asciiTheme="minorEastAsia" w:eastAsiaTheme="minorEastAsia" w:hAnsiTheme="minorEastAsia" w:cs="黑体" w:hint="eastAsia"/>
          <w:b/>
          <w:sz w:val="28"/>
          <w:szCs w:val="28"/>
        </w:rPr>
        <w:t>缴费方式</w:t>
      </w:r>
      <w:r w:rsidRPr="00D83A74">
        <w:rPr>
          <w:rFonts w:asciiTheme="minorEastAsia" w:eastAsiaTheme="minorEastAsia" w:hAnsiTheme="minorEastAsia" w:cs="黑体" w:hint="eastAsia"/>
          <w:b/>
          <w:color w:val="000000"/>
          <w:kern w:val="0"/>
          <w:sz w:val="28"/>
          <w:szCs w:val="28"/>
        </w:rPr>
        <w:t>（可选择以下任一方式缴纳学费）：</w:t>
      </w:r>
    </w:p>
    <w:p w14:paraId="28249FF4" w14:textId="77777777" w:rsidR="00AB5D86" w:rsidRPr="00D83A74" w:rsidRDefault="001520A0">
      <w:pPr>
        <w:tabs>
          <w:tab w:val="left" w:pos="7230"/>
        </w:tabs>
        <w:rPr>
          <w:rFonts w:asciiTheme="minorEastAsia" w:eastAsiaTheme="minorEastAsia" w:hAnsiTheme="minorEastAsia" w:cs="宋体"/>
          <w:color w:val="000000"/>
          <w:kern w:val="0"/>
          <w:szCs w:val="21"/>
        </w:rPr>
      </w:pPr>
      <w:r w:rsidRPr="00D83A74">
        <w:rPr>
          <w:rFonts w:asciiTheme="minorEastAsia" w:eastAsiaTheme="minorEastAsia" w:hAnsiTheme="minorEastAsia" w:cs="宋体" w:hint="eastAsia"/>
          <w:color w:val="000000"/>
          <w:kern w:val="0"/>
          <w:szCs w:val="21"/>
        </w:rPr>
        <w:t>方式一：（推荐）通过手机支付宝APP缴费（无手续费，不受地域限制，</w:t>
      </w:r>
      <w:r w:rsidRPr="00D83A74">
        <w:rPr>
          <w:rFonts w:asciiTheme="minorEastAsia" w:eastAsiaTheme="minorEastAsia" w:hAnsiTheme="minorEastAsia" w:cs="宋体" w:hint="eastAsia"/>
          <w:b/>
          <w:bCs/>
          <w:color w:val="000000"/>
          <w:kern w:val="0"/>
          <w:szCs w:val="21"/>
        </w:rPr>
        <w:t>可代缴，</w:t>
      </w:r>
      <w:r w:rsidRPr="00D83A74">
        <w:rPr>
          <w:rFonts w:asciiTheme="minorEastAsia" w:eastAsiaTheme="minorEastAsia" w:hAnsiTheme="minorEastAsia" w:cs="宋体" w:hint="eastAsia"/>
          <w:b/>
          <w:kern w:val="0"/>
          <w:szCs w:val="21"/>
        </w:rPr>
        <w:t>可部分缴费</w:t>
      </w:r>
      <w:r w:rsidR="00AD5F98" w:rsidRPr="00D83A74">
        <w:rPr>
          <w:rFonts w:asciiTheme="minorEastAsia" w:eastAsiaTheme="minorEastAsia" w:hAnsiTheme="minorEastAsia" w:cs="宋体" w:hint="eastAsia"/>
          <w:color w:val="000000"/>
          <w:kern w:val="0"/>
          <w:szCs w:val="21"/>
        </w:rPr>
        <w:t>）。</w:t>
      </w:r>
    </w:p>
    <w:p w14:paraId="20191DE6" w14:textId="77777777" w:rsidR="00AB5D86" w:rsidRPr="00D83A74" w:rsidRDefault="00F50E8F">
      <w:pPr>
        <w:tabs>
          <w:tab w:val="left" w:pos="7230"/>
        </w:tabs>
        <w:rPr>
          <w:rFonts w:asciiTheme="minorEastAsia" w:eastAsiaTheme="minorEastAsia" w:hAnsiTheme="minorEastAsia" w:cs="宋体"/>
          <w:color w:val="000000"/>
          <w:kern w:val="0"/>
          <w:szCs w:val="21"/>
        </w:rPr>
      </w:pPr>
      <w:r>
        <w:rPr>
          <w:rFonts w:asciiTheme="minorEastAsia" w:eastAsiaTheme="minorEastAsia" w:hAnsiTheme="minorEastAsia" w:cs="宋体"/>
          <w:noProof/>
          <w:color w:val="000000"/>
          <w:kern w:val="0"/>
          <w:szCs w:val="21"/>
        </w:rPr>
        <w:pict w14:anchorId="5F76106C">
          <v:shapetype id="_x0000_t202" coordsize="21600,21600" o:spt="202" path="m,l,21600r21600,l21600,xe">
            <v:stroke joinstyle="miter"/>
            <v:path gradientshapeok="t" o:connecttype="rect"/>
          </v:shapetype>
          <v:shape id="文本框 1" o:spid="_x0000_s1026" type="#_x0000_t202" style="position:absolute;left:0;text-align:left;margin-left:1.5pt;margin-top:1.85pt;width:447.75pt;height:134.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" filled="f">
            <v:path arrowok="t"/>
            <v:textbox>
              <w:txbxContent>
                <w:p w14:paraId="5D9ABFE8" w14:textId="77777777" w:rsidR="00AB5D86" w:rsidRPr="00D83A74" w:rsidRDefault="001520A0">
                  <w:pPr>
                    <w:rPr>
                      <w:rFonts w:asciiTheme="minorEastAsia" w:eastAsiaTheme="minorEastAsia" w:hAnsiTheme="minorEastAsia" w:cs="宋体"/>
                      <w:kern w:val="0"/>
                      <w:szCs w:val="21"/>
                    </w:rPr>
                  </w:pPr>
                  <w:r w:rsidRPr="00D83A74">
                    <w:rPr>
                      <w:rFonts w:asciiTheme="minorEastAsia" w:eastAsiaTheme="minorEastAsia" w:hAnsiTheme="minorEastAsia" w:cs="宋体" w:hint="eastAsia"/>
                      <w:kern w:val="0"/>
                      <w:szCs w:val="21"/>
                    </w:rPr>
                    <w:t>打开手机支付宝app进入主界面→搜索“杭州电子科技大学”→点击“杭州电子科技大学计划财务处”生活号→点击“杭电缴费大厅”→教育缴费、点击“学费住宿费等”→</w:t>
                  </w:r>
                  <w:r w:rsidRPr="00D83A74">
                    <w:rPr>
                      <w:rFonts w:asciiTheme="minorEastAsia" w:eastAsiaTheme="minorEastAsia" w:hAnsiTheme="minorEastAsia" w:hint="eastAsia"/>
                      <w:kern w:val="0"/>
                    </w:rPr>
                    <w:t>输入学号</w:t>
                  </w:r>
                  <w:r w:rsidRPr="00D83A74">
                    <w:rPr>
                      <w:rFonts w:asciiTheme="minorEastAsia" w:eastAsiaTheme="minorEastAsia" w:hAnsiTheme="minorEastAsia" w:cs="宋体" w:hint="eastAsia"/>
                      <w:kern w:val="0"/>
                      <w:szCs w:val="21"/>
                    </w:rPr>
                    <w:t>→查询→核对姓名、金额→确认支付</w:t>
                  </w:r>
                </w:p>
                <w:p w14:paraId="14C10385" w14:textId="77777777" w:rsidR="00AB5D86" w:rsidRPr="00D83A74" w:rsidRDefault="00901AAB">
                  <w:pPr>
                    <w:rPr>
                      <w:rFonts w:asciiTheme="minorEastAsia" w:eastAsiaTheme="minorEastAsia" w:hAnsiTheme="minorEastAsia" w:cs="宋体"/>
                      <w:kern w:val="0"/>
                      <w:szCs w:val="21"/>
                    </w:rPr>
                  </w:pPr>
                  <w:r w:rsidRPr="00D83A74">
                    <w:rPr>
                      <w:rFonts w:asciiTheme="minorEastAsia" w:eastAsiaTheme="minorEastAsia" w:hAnsiTheme="minorEastAsia"/>
                      <w:noProof/>
                    </w:rPr>
                    <w:drawing>
                      <wp:inline distT="0" distB="0" distL="0" distR="0" wp14:anchorId="03F91A43" wp14:editId="067121E2">
                        <wp:extent cx="982345" cy="975995"/>
                        <wp:effectExtent l="1905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a:stretch>
                                  <a:fillRect/>
                                </a:stretch>
                              </pic:blipFill>
                              <pic:spPr bwMode="auto">
                                <a:xfrm>
                                  <a:off x="0" y="0"/>
                                  <a:ext cx="982345" cy="975995"/>
                                </a:xfrm>
                                <a:prstGeom prst="rect">
                                  <a:avLst/>
                                </a:prstGeom>
                                <a:noFill/>
                                <a:ln w="9525" cmpd="sng">
                                  <a:noFill/>
                                  <a:miter lim="800000"/>
                                  <a:headEnd/>
                                  <a:tailEnd/>
                                </a:ln>
                              </pic:spPr>
                            </pic:pic>
                          </a:graphicData>
                        </a:graphic>
                      </wp:inline>
                    </w:drawing>
                  </w:r>
                </w:p>
              </w:txbxContent>
            </v:textbox>
          </v:shape>
        </w:pict>
      </w:r>
    </w:p>
    <w:p w14:paraId="7E9CB440" w14:textId="77777777" w:rsidR="00AB5D86" w:rsidRPr="00D83A74" w:rsidRDefault="00AB5D86">
      <w:pPr>
        <w:tabs>
          <w:tab w:val="left" w:pos="7230"/>
        </w:tabs>
        <w:rPr>
          <w:rFonts w:asciiTheme="minorEastAsia" w:eastAsiaTheme="minorEastAsia" w:hAnsiTheme="minorEastAsia" w:cs="宋体"/>
          <w:color w:val="000000"/>
          <w:kern w:val="0"/>
          <w:szCs w:val="21"/>
        </w:rPr>
      </w:pPr>
    </w:p>
    <w:p w14:paraId="5CBC0830" w14:textId="77777777" w:rsidR="00AB5D86" w:rsidRPr="00D83A74" w:rsidRDefault="00AB5D86">
      <w:pPr>
        <w:widowControl/>
        <w:wordWrap w:val="0"/>
        <w:jc w:val="left"/>
        <w:rPr>
          <w:rFonts w:asciiTheme="minorEastAsia" w:eastAsiaTheme="minorEastAsia" w:hAnsiTheme="minorEastAsia" w:cs="宋体"/>
          <w:kern w:val="0"/>
          <w:szCs w:val="21"/>
        </w:rPr>
      </w:pPr>
    </w:p>
    <w:p w14:paraId="34930CE7" w14:textId="77777777" w:rsidR="00AB5D86" w:rsidRPr="00D83A74" w:rsidRDefault="00AB5D86">
      <w:pPr>
        <w:widowControl/>
        <w:wordWrap w:val="0"/>
        <w:jc w:val="left"/>
        <w:rPr>
          <w:rFonts w:asciiTheme="minorEastAsia" w:eastAsiaTheme="minorEastAsia" w:hAnsiTheme="minorEastAsia" w:cs="宋体"/>
          <w:kern w:val="0"/>
          <w:szCs w:val="21"/>
        </w:rPr>
      </w:pPr>
    </w:p>
    <w:p w14:paraId="0862D03D" w14:textId="77777777" w:rsidR="00AB5D86" w:rsidRPr="00D83A74" w:rsidRDefault="00AB5D86">
      <w:pPr>
        <w:widowControl/>
        <w:wordWrap w:val="0"/>
        <w:jc w:val="left"/>
        <w:rPr>
          <w:rFonts w:asciiTheme="minorEastAsia" w:eastAsiaTheme="minorEastAsia" w:hAnsiTheme="minorEastAsia" w:cs="宋体"/>
          <w:kern w:val="0"/>
          <w:szCs w:val="21"/>
        </w:rPr>
      </w:pPr>
    </w:p>
    <w:p w14:paraId="51DB713A" w14:textId="77777777" w:rsidR="00AB5D86" w:rsidRPr="00D83A74" w:rsidRDefault="00AB5D86">
      <w:pPr>
        <w:widowControl/>
        <w:wordWrap w:val="0"/>
        <w:jc w:val="left"/>
        <w:rPr>
          <w:rFonts w:asciiTheme="minorEastAsia" w:eastAsiaTheme="minorEastAsia" w:hAnsiTheme="minorEastAsia" w:cs="宋体"/>
          <w:kern w:val="0"/>
          <w:szCs w:val="21"/>
        </w:rPr>
      </w:pPr>
    </w:p>
    <w:p w14:paraId="6A939955" w14:textId="77777777" w:rsidR="00AB5D86" w:rsidRPr="00D83A74" w:rsidRDefault="00AB5D86">
      <w:pPr>
        <w:widowControl/>
        <w:wordWrap w:val="0"/>
        <w:jc w:val="left"/>
        <w:rPr>
          <w:rFonts w:asciiTheme="minorEastAsia" w:eastAsiaTheme="minorEastAsia" w:hAnsiTheme="minorEastAsia" w:cs="宋体"/>
          <w:kern w:val="0"/>
          <w:szCs w:val="21"/>
        </w:rPr>
      </w:pPr>
    </w:p>
    <w:p w14:paraId="3B6E34DC" w14:textId="77777777" w:rsidR="00AB5D86" w:rsidRPr="00D83A74" w:rsidRDefault="00AB5D86">
      <w:pPr>
        <w:widowControl/>
        <w:wordWrap w:val="0"/>
        <w:jc w:val="left"/>
        <w:rPr>
          <w:rFonts w:asciiTheme="minorEastAsia" w:eastAsiaTheme="minorEastAsia" w:hAnsiTheme="minorEastAsia" w:cs="宋体"/>
          <w:kern w:val="0"/>
          <w:szCs w:val="21"/>
        </w:rPr>
      </w:pPr>
    </w:p>
    <w:p w14:paraId="0DEEB3BE" w14:textId="77777777" w:rsidR="00AB5D86" w:rsidRPr="00D83A74" w:rsidRDefault="00AB5D86">
      <w:pPr>
        <w:widowControl/>
        <w:wordWrap w:val="0"/>
        <w:jc w:val="left"/>
        <w:rPr>
          <w:rFonts w:asciiTheme="minorEastAsia" w:eastAsiaTheme="minorEastAsia" w:hAnsiTheme="minorEastAsia" w:cs="宋体"/>
          <w:kern w:val="0"/>
          <w:szCs w:val="21"/>
        </w:rPr>
      </w:pPr>
    </w:p>
    <w:p w14:paraId="19722F02" w14:textId="77777777" w:rsidR="00AB5D86" w:rsidRPr="00D83A74" w:rsidRDefault="00AB5D86">
      <w:pPr>
        <w:widowControl/>
        <w:wordWrap w:val="0"/>
        <w:jc w:val="left"/>
        <w:rPr>
          <w:rFonts w:asciiTheme="minorEastAsia" w:eastAsiaTheme="minorEastAsia" w:hAnsiTheme="minorEastAsia" w:cs="宋体"/>
          <w:kern w:val="0"/>
          <w:szCs w:val="21"/>
        </w:rPr>
      </w:pPr>
    </w:p>
    <w:p w14:paraId="4C820EEE" w14:textId="77777777" w:rsidR="00AB5D86" w:rsidRPr="00D83A74" w:rsidRDefault="001520A0">
      <w:pPr>
        <w:widowControl/>
        <w:wordWrap w:val="0"/>
        <w:jc w:val="left"/>
        <w:rPr>
          <w:rFonts w:asciiTheme="minorEastAsia" w:eastAsiaTheme="minorEastAsia" w:hAnsiTheme="minorEastAsia" w:cs="宋体"/>
          <w:kern w:val="0"/>
          <w:szCs w:val="21"/>
        </w:rPr>
      </w:pPr>
      <w:r w:rsidRPr="00D83A74">
        <w:rPr>
          <w:rFonts w:asciiTheme="minorEastAsia" w:eastAsiaTheme="minorEastAsia" w:hAnsiTheme="minorEastAsia" w:cs="宋体" w:hint="eastAsia"/>
          <w:kern w:val="0"/>
          <w:szCs w:val="21"/>
        </w:rPr>
        <w:t>方式二：</w:t>
      </w:r>
      <w:r w:rsidRPr="00D83A74">
        <w:rPr>
          <w:rFonts w:asciiTheme="minorEastAsia" w:eastAsiaTheme="minorEastAsia" w:hAnsiTheme="minorEastAsia" w:cs="宋体" w:hint="eastAsia"/>
          <w:color w:val="000000"/>
          <w:kern w:val="0"/>
          <w:szCs w:val="21"/>
        </w:rPr>
        <w:t>手机（微信、支付宝）</w:t>
      </w:r>
      <w:r w:rsidRPr="00D83A74">
        <w:rPr>
          <w:rFonts w:asciiTheme="minorEastAsia" w:eastAsiaTheme="minorEastAsia" w:hAnsiTheme="minorEastAsia" w:cs="宋体" w:hint="eastAsia"/>
          <w:kern w:val="0"/>
          <w:szCs w:val="21"/>
        </w:rPr>
        <w:t>扫</w:t>
      </w:r>
      <w:r w:rsidRPr="00D83A74">
        <w:rPr>
          <w:rFonts w:asciiTheme="minorEastAsia" w:eastAsiaTheme="minorEastAsia" w:hAnsiTheme="minorEastAsia" w:cs="宋体" w:hint="eastAsia"/>
          <w:b/>
          <w:kern w:val="0"/>
          <w:szCs w:val="21"/>
          <w:u w:val="single"/>
        </w:rPr>
        <w:t>工行</w:t>
      </w:r>
      <w:r w:rsidRPr="00D83A74">
        <w:rPr>
          <w:rFonts w:asciiTheme="minorEastAsia" w:eastAsiaTheme="minorEastAsia" w:hAnsiTheme="minorEastAsia" w:cs="宋体" w:hint="eastAsia"/>
          <w:kern w:val="0"/>
          <w:szCs w:val="21"/>
        </w:rPr>
        <w:t>二维码缴费（无限额控制、无手续费，不需开通网银，</w:t>
      </w:r>
      <w:r w:rsidRPr="00D83A74">
        <w:rPr>
          <w:rFonts w:asciiTheme="minorEastAsia" w:eastAsiaTheme="minorEastAsia" w:hAnsiTheme="minorEastAsia" w:cs="宋体" w:hint="eastAsia"/>
          <w:color w:val="000000"/>
          <w:kern w:val="0"/>
          <w:szCs w:val="21"/>
        </w:rPr>
        <w:t>不受地域限制，</w:t>
      </w:r>
      <w:r w:rsidRPr="00D83A74">
        <w:rPr>
          <w:rFonts w:asciiTheme="minorEastAsia" w:eastAsiaTheme="minorEastAsia" w:hAnsiTheme="minorEastAsia" w:cs="宋体" w:hint="eastAsia"/>
          <w:b/>
          <w:kern w:val="0"/>
          <w:szCs w:val="21"/>
        </w:rPr>
        <w:t>可部分缴费，仅支持工商银行卡</w:t>
      </w:r>
      <w:r w:rsidRPr="00D83A74">
        <w:rPr>
          <w:rFonts w:asciiTheme="minorEastAsia" w:eastAsiaTheme="minorEastAsia" w:hAnsiTheme="minorEastAsia" w:cs="宋体" w:hint="eastAsia"/>
          <w:kern w:val="0"/>
          <w:szCs w:val="21"/>
        </w:rPr>
        <w:t>）。</w:t>
      </w:r>
    </w:p>
    <w:p w14:paraId="3483AAEF" w14:textId="77777777" w:rsidR="00AB5D86" w:rsidRPr="00D83A74" w:rsidRDefault="00F50E8F">
      <w:pPr>
        <w:widowControl/>
        <w:wordWrap w:val="0"/>
        <w:jc w:val="left"/>
        <w:rPr>
          <w:rFonts w:asciiTheme="minorEastAsia" w:eastAsiaTheme="minorEastAsia" w:hAnsiTheme="minorEastAsia" w:cs="宋体"/>
          <w:kern w:val="0"/>
          <w:szCs w:val="21"/>
        </w:rPr>
      </w:pPr>
      <w:r>
        <w:rPr>
          <w:rFonts w:asciiTheme="minorEastAsia" w:eastAsiaTheme="minorEastAsia" w:hAnsiTheme="minorEastAsia" w:cs="宋体"/>
          <w:noProof/>
          <w:color w:val="000000"/>
          <w:kern w:val="0"/>
          <w:szCs w:val="21"/>
        </w:rPr>
        <w:pict w14:anchorId="4F60EE34">
          <v:shape id="文本框 5" o:spid="_x0000_s1027" type="#_x0000_t202" style="position:absolute;margin-left:2.25pt;margin-top:2.45pt;width:447.75pt;height:134.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" filled="f">
            <v:path arrowok="t"/>
            <v:textbox>
              <w:txbxContent>
                <w:p w14:paraId="59208DB7" w14:textId="77777777" w:rsidR="00AB5D86" w:rsidRDefault="001520A0">
                  <w:pPr>
                    <w:widowControl/>
                    <w:wordWrap w:val="0"/>
                    <w:jc w:val="left"/>
                    <w:rPr>
                      <w:rFonts w:ascii="黑体" w:eastAsia="黑体" w:cs="宋体"/>
                      <w:kern w:val="0"/>
                      <w:szCs w:val="21"/>
                    </w:rPr>
                  </w:pPr>
                  <w:r>
                    <w:rPr>
                      <w:rFonts w:ascii="黑体" w:eastAsia="黑体" w:hint="eastAsia"/>
                      <w:kern w:val="0"/>
                    </w:rPr>
                    <w:t>通过扫码软件（微信、支付宝）扫描提供给我校的缴费二维码</w:t>
                  </w:r>
                  <w:r>
                    <w:rPr>
                      <w:rFonts w:ascii="黑体" w:eastAsia="黑体" w:cs="宋体" w:hint="eastAsia"/>
                      <w:kern w:val="0"/>
                      <w:szCs w:val="21"/>
                    </w:rPr>
                    <w:t>→</w:t>
                  </w:r>
                  <w:r>
                    <w:rPr>
                      <w:rFonts w:ascii="黑体" w:eastAsia="黑体" w:hint="eastAsia"/>
                      <w:kern w:val="0"/>
                    </w:rPr>
                    <w:t>输入学号</w:t>
                  </w:r>
                  <w:r>
                    <w:rPr>
                      <w:rFonts w:ascii="黑体" w:eastAsia="黑体" w:cs="宋体" w:hint="eastAsia"/>
                      <w:kern w:val="0"/>
                      <w:szCs w:val="21"/>
                    </w:rPr>
                    <w:t>→输入实缴金额、账号后六位、手机号→</w:t>
                  </w:r>
                  <w:r>
                    <w:rPr>
                      <w:rFonts w:ascii="黑体" w:eastAsia="黑体" w:hAnsi="宋体" w:hint="eastAsia"/>
                      <w:szCs w:val="21"/>
                    </w:rPr>
                    <w:t>输入验证码，通过工银e支付进行支付</w:t>
                  </w:r>
                  <w:r>
                    <w:rPr>
                      <w:rFonts w:ascii="黑体" w:eastAsia="黑体" w:cs="宋体" w:hint="eastAsia"/>
                      <w:kern w:val="0"/>
                      <w:szCs w:val="21"/>
                    </w:rPr>
                    <w:t>→确认支付→完成缴费</w:t>
                  </w:r>
                </w:p>
                <w:p w14:paraId="50E97FB2" w14:textId="77777777" w:rsidR="00AB5D86" w:rsidRDefault="00901AAB">
                  <w:pPr>
                    <w:widowControl/>
                    <w:wordWrap w:val="0"/>
                    <w:jc w:val="left"/>
                    <w:rPr>
                      <w:rFonts w:ascii="黑体" w:eastAsia="黑体" w:cs="宋体"/>
                      <w:kern w:val="0"/>
                      <w:szCs w:val="21"/>
                    </w:rPr>
                  </w:pPr>
                  <w:r>
                    <w:rPr>
                      <w:rFonts w:ascii="黑体" w:eastAsia="黑体" w:cs="宋体" w:hint="eastAsia"/>
                      <w:noProof/>
                      <w:kern w:val="0"/>
                      <w:szCs w:val="21"/>
                    </w:rPr>
                    <w:drawing>
                      <wp:inline distT="0" distB="0" distL="0" distR="0" wp14:anchorId="3D2D8EA7" wp14:editId="17C67550">
                        <wp:extent cx="996315" cy="85979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996315" cy="859790"/>
                                </a:xfrm>
                                <a:prstGeom prst="rect">
                                  <a:avLst/>
                                </a:prstGeom>
                                <a:noFill/>
                                <a:ln w="9525" cmpd="sng">
                                  <a:noFill/>
                                  <a:miter lim="800000"/>
                                  <a:headEnd/>
                                  <a:tailEnd/>
                                </a:ln>
                              </pic:spPr>
                            </pic:pic>
                          </a:graphicData>
                        </a:graphic>
                      </wp:inline>
                    </w:drawing>
                  </w:r>
                </w:p>
                <w:p w14:paraId="28D49DD1" w14:textId="77777777" w:rsidR="00AB5D86" w:rsidRDefault="00AB5D86">
                  <w:pPr>
                    <w:rPr>
                      <w:rFonts w:ascii="黑体" w:eastAsia="黑体" w:cs="宋体"/>
                      <w:color w:val="000000"/>
                      <w:kern w:val="0"/>
                      <w:szCs w:val="21"/>
                    </w:rPr>
                  </w:pPr>
                </w:p>
                <w:p w14:paraId="7FB71FB5" w14:textId="77777777" w:rsidR="00AB5D86" w:rsidRDefault="00AB5D86"/>
              </w:txbxContent>
            </v:textbox>
          </v:shape>
        </w:pict>
      </w:r>
    </w:p>
    <w:p w14:paraId="3A4170EF" w14:textId="77777777" w:rsidR="00AB5D86" w:rsidRPr="00D83A74" w:rsidRDefault="00AB5D86">
      <w:pPr>
        <w:widowControl/>
        <w:wordWrap w:val="0"/>
        <w:jc w:val="left"/>
        <w:rPr>
          <w:rFonts w:asciiTheme="minorEastAsia" w:eastAsiaTheme="minorEastAsia" w:hAnsiTheme="minorEastAsia" w:cs="宋体"/>
          <w:kern w:val="0"/>
          <w:szCs w:val="21"/>
        </w:rPr>
      </w:pPr>
    </w:p>
    <w:p w14:paraId="7B96600E" w14:textId="77777777" w:rsidR="00AB5D86" w:rsidRPr="00D83A74" w:rsidRDefault="00AB5D86">
      <w:pPr>
        <w:widowControl/>
        <w:wordWrap w:val="0"/>
        <w:jc w:val="left"/>
        <w:rPr>
          <w:rFonts w:asciiTheme="minorEastAsia" w:eastAsiaTheme="minorEastAsia" w:hAnsiTheme="minorEastAsia" w:cs="宋体"/>
          <w:kern w:val="0"/>
          <w:szCs w:val="21"/>
        </w:rPr>
      </w:pPr>
    </w:p>
    <w:p w14:paraId="52EFF41E" w14:textId="77777777" w:rsidR="00AB5D86" w:rsidRPr="00D83A74" w:rsidRDefault="00AB5D86">
      <w:pPr>
        <w:widowControl/>
        <w:wordWrap w:val="0"/>
        <w:jc w:val="left"/>
        <w:rPr>
          <w:rFonts w:asciiTheme="minorEastAsia" w:eastAsiaTheme="minorEastAsia" w:hAnsiTheme="minorEastAsia" w:cs="宋体"/>
          <w:kern w:val="0"/>
          <w:szCs w:val="21"/>
        </w:rPr>
      </w:pPr>
    </w:p>
    <w:p w14:paraId="5A7506A0" w14:textId="77777777" w:rsidR="00AB5D86" w:rsidRPr="00D83A74" w:rsidRDefault="00AB5D86">
      <w:pPr>
        <w:widowControl/>
        <w:wordWrap w:val="0"/>
        <w:jc w:val="left"/>
        <w:rPr>
          <w:rFonts w:asciiTheme="minorEastAsia" w:eastAsiaTheme="minorEastAsia" w:hAnsiTheme="minorEastAsia" w:cs="宋体"/>
          <w:kern w:val="0"/>
          <w:szCs w:val="21"/>
        </w:rPr>
      </w:pPr>
    </w:p>
    <w:p w14:paraId="568C1F43" w14:textId="77777777" w:rsidR="00AB5D86" w:rsidRPr="00D83A74" w:rsidRDefault="00AB5D86">
      <w:pPr>
        <w:widowControl/>
        <w:wordWrap w:val="0"/>
        <w:jc w:val="left"/>
        <w:rPr>
          <w:rFonts w:asciiTheme="minorEastAsia" w:eastAsiaTheme="minorEastAsia" w:hAnsiTheme="minorEastAsia" w:cs="宋体"/>
          <w:kern w:val="0"/>
          <w:szCs w:val="21"/>
        </w:rPr>
      </w:pPr>
    </w:p>
    <w:p w14:paraId="58981FD6" w14:textId="77777777" w:rsidR="00AB5D86" w:rsidRPr="00D83A74" w:rsidRDefault="00AB5D86">
      <w:pPr>
        <w:widowControl/>
        <w:wordWrap w:val="0"/>
        <w:jc w:val="left"/>
        <w:rPr>
          <w:rFonts w:asciiTheme="minorEastAsia" w:eastAsiaTheme="minorEastAsia" w:hAnsiTheme="minorEastAsia" w:cs="宋体"/>
          <w:kern w:val="0"/>
          <w:szCs w:val="21"/>
        </w:rPr>
      </w:pPr>
    </w:p>
    <w:p w14:paraId="5F0A2E0E" w14:textId="77777777" w:rsidR="00AB5D86" w:rsidRPr="00D83A74" w:rsidRDefault="00AB5D86">
      <w:pPr>
        <w:widowControl/>
        <w:wordWrap w:val="0"/>
        <w:jc w:val="left"/>
        <w:rPr>
          <w:rFonts w:asciiTheme="minorEastAsia" w:eastAsiaTheme="minorEastAsia" w:hAnsiTheme="minorEastAsia" w:cs="宋体"/>
          <w:kern w:val="0"/>
          <w:szCs w:val="21"/>
        </w:rPr>
      </w:pPr>
    </w:p>
    <w:p w14:paraId="2495BCB5" w14:textId="77777777" w:rsidR="00AB5D86" w:rsidRPr="00D83A74" w:rsidRDefault="00AB5D86">
      <w:pPr>
        <w:widowControl/>
        <w:wordWrap w:val="0"/>
        <w:jc w:val="left"/>
        <w:rPr>
          <w:rFonts w:asciiTheme="minorEastAsia" w:eastAsiaTheme="minorEastAsia" w:hAnsiTheme="minorEastAsia" w:cs="宋体"/>
          <w:kern w:val="0"/>
          <w:szCs w:val="21"/>
        </w:rPr>
      </w:pPr>
    </w:p>
    <w:p w14:paraId="1F753BA1" w14:textId="77777777" w:rsidR="00AB5D86" w:rsidRPr="00D83A74" w:rsidRDefault="00AB5D86">
      <w:pPr>
        <w:widowControl/>
        <w:wordWrap w:val="0"/>
        <w:jc w:val="left"/>
        <w:rPr>
          <w:rFonts w:asciiTheme="minorEastAsia" w:eastAsiaTheme="minorEastAsia" w:hAnsiTheme="minorEastAsia" w:cs="宋体"/>
          <w:kern w:val="0"/>
          <w:szCs w:val="21"/>
        </w:rPr>
      </w:pPr>
    </w:p>
    <w:p w14:paraId="6F7D5B17" w14:textId="77777777" w:rsidR="00AB5D86" w:rsidRPr="00D83A74" w:rsidRDefault="001520A0">
      <w:pPr>
        <w:widowControl/>
        <w:wordWrap w:val="0"/>
        <w:jc w:val="left"/>
        <w:rPr>
          <w:rFonts w:asciiTheme="minorEastAsia" w:eastAsiaTheme="minorEastAsia" w:hAnsiTheme="minorEastAsia" w:cs="宋体"/>
          <w:kern w:val="0"/>
          <w:szCs w:val="21"/>
        </w:rPr>
      </w:pPr>
      <w:r w:rsidRPr="00D83A74">
        <w:rPr>
          <w:rFonts w:asciiTheme="minorEastAsia" w:eastAsiaTheme="minorEastAsia" w:hAnsiTheme="minorEastAsia" w:cs="宋体" w:hint="eastAsia"/>
          <w:kern w:val="0"/>
          <w:szCs w:val="21"/>
        </w:rPr>
        <w:t>方式三：通过工行网上银行缴费（无手续费，不受地域限制，</w:t>
      </w:r>
      <w:r w:rsidRPr="00D83A74">
        <w:rPr>
          <w:rFonts w:asciiTheme="minorEastAsia" w:eastAsiaTheme="minorEastAsia" w:hAnsiTheme="minorEastAsia" w:cs="宋体" w:hint="eastAsia"/>
          <w:b/>
          <w:kern w:val="0"/>
          <w:szCs w:val="21"/>
        </w:rPr>
        <w:t>可部分缴费，仅支持工商银行卡</w:t>
      </w:r>
      <w:r w:rsidRPr="00D83A74">
        <w:rPr>
          <w:rFonts w:asciiTheme="minorEastAsia" w:eastAsiaTheme="minorEastAsia" w:hAnsiTheme="minorEastAsia" w:cs="宋体" w:hint="eastAsia"/>
          <w:kern w:val="0"/>
          <w:szCs w:val="21"/>
        </w:rPr>
        <w:t>）。</w:t>
      </w:r>
    </w:p>
    <w:p w14:paraId="371C65C3" w14:textId="77777777" w:rsidR="00AB5D86" w:rsidRPr="00D83A74" w:rsidRDefault="00F50E8F">
      <w:pPr>
        <w:widowControl/>
        <w:wordWrap w:val="0"/>
        <w:jc w:val="left"/>
        <w:rPr>
          <w:rFonts w:asciiTheme="minorEastAsia" w:eastAsiaTheme="minorEastAsia" w:hAnsiTheme="minorEastAsia" w:cs="宋体"/>
          <w:kern w:val="0"/>
          <w:szCs w:val="21"/>
        </w:rPr>
      </w:pPr>
      <w:r>
        <w:rPr>
          <w:rFonts w:asciiTheme="minorEastAsia" w:eastAsiaTheme="minorEastAsia" w:hAnsiTheme="minorEastAsia" w:cs="宋体"/>
          <w:noProof/>
          <w:kern w:val="0"/>
          <w:szCs w:val="21"/>
        </w:rPr>
        <w:pict w14:anchorId="549F1B1A">
          <v:shape id="文本框 4" o:spid="_x0000_s1028" type="#_x0000_t202" style="position:absolute;margin-left:0;margin-top:7.8pt;width:459.5pt;height:56.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" filled="f">
            <v:path arrowok="t"/>
            <v:textbox>
              <w:txbxContent>
                <w:p w14:paraId="05937391" w14:textId="77777777" w:rsidR="00AB5D86" w:rsidRDefault="001520A0">
                  <w:pPr>
                    <w:widowControl/>
                    <w:wordWrap w:val="0"/>
                    <w:spacing w:line="270" w:lineRule="atLeast"/>
                    <w:jc w:val="left"/>
                    <w:rPr>
                      <w:rFonts w:ascii="黑体" w:eastAsia="黑体" w:hAnsi="宋体" w:cs="宋体"/>
                      <w:color w:val="000000"/>
                      <w:kern w:val="0"/>
                      <w:szCs w:val="21"/>
                    </w:rPr>
                  </w:pPr>
                  <w:r>
                    <w:rPr>
                      <w:rFonts w:ascii="黑体" w:eastAsia="黑体" w:hAnsi="宋体" w:cs="宋体" w:hint="eastAsia"/>
                      <w:color w:val="000000"/>
                      <w:kern w:val="0"/>
                      <w:szCs w:val="21"/>
                    </w:rPr>
                    <w:t>登录工行个人网上银行（电脑、手机银行均可）→点“e缴费”→切换地区“浙江杭州”→点“学杂费”→选择“杭州电子科大学杂费”→点“缴费”→</w:t>
                  </w:r>
                  <w:r>
                    <w:rPr>
                      <w:rFonts w:ascii="黑体" w:eastAsia="黑体" w:hint="eastAsia"/>
                      <w:kern w:val="0"/>
                    </w:rPr>
                    <w:t xml:space="preserve"> 输入学号</w:t>
                  </w:r>
                  <w:r>
                    <w:rPr>
                      <w:rFonts w:ascii="黑体" w:eastAsia="黑体" w:hAnsi="宋体" w:cs="宋体" w:hint="eastAsia"/>
                      <w:color w:val="000000"/>
                      <w:kern w:val="0"/>
                      <w:szCs w:val="21"/>
                    </w:rPr>
                    <w:t>→根据提示</w:t>
                  </w:r>
                  <w:r>
                    <w:rPr>
                      <w:rFonts w:ascii="黑体" w:eastAsia="黑体" w:hAnsi="宋体" w:hint="eastAsia"/>
                    </w:rPr>
                    <w:t>输入缴费金额</w:t>
                  </w:r>
                  <w:r>
                    <w:rPr>
                      <w:rFonts w:ascii="黑体" w:eastAsia="黑体" w:hAnsi="宋体" w:cs="宋体" w:hint="eastAsia"/>
                      <w:color w:val="000000"/>
                      <w:kern w:val="0"/>
                      <w:szCs w:val="21"/>
                    </w:rPr>
                    <w:t>→插入u盾→输u盾密码→核对确认→缴费成功。</w:t>
                  </w:r>
                </w:p>
                <w:p w14:paraId="04C53A53" w14:textId="77777777" w:rsidR="00AB5D86" w:rsidRDefault="00AB5D86">
                  <w:pPr>
                    <w:widowControl/>
                    <w:wordWrap w:val="0"/>
                    <w:spacing w:line="270" w:lineRule="atLeast"/>
                    <w:jc w:val="left"/>
                    <w:rPr>
                      <w:rFonts w:ascii="黑体" w:eastAsia="黑体" w:hAnsi="宋体" w:cs="宋体"/>
                      <w:color w:val="000000"/>
                      <w:kern w:val="0"/>
                      <w:szCs w:val="21"/>
                    </w:rPr>
                  </w:pPr>
                </w:p>
                <w:p w14:paraId="1D5B41EB" w14:textId="77777777" w:rsidR="00AB5D86" w:rsidRDefault="00AB5D86">
                  <w:pPr>
                    <w:widowControl/>
                    <w:wordWrap w:val="0"/>
                    <w:spacing w:line="270" w:lineRule="atLeast"/>
                    <w:jc w:val="left"/>
                    <w:rPr>
                      <w:rFonts w:ascii="黑体" w:eastAsia="黑体" w:hAnsi="宋体" w:cs="宋体"/>
                      <w:color w:val="000000"/>
                      <w:kern w:val="0"/>
                      <w:szCs w:val="21"/>
                    </w:rPr>
                  </w:pPr>
                </w:p>
                <w:p w14:paraId="50FC9DF3" w14:textId="77777777" w:rsidR="00AB5D86" w:rsidRDefault="00AB5D86">
                  <w:pPr>
                    <w:widowControl/>
                    <w:wordWrap w:val="0"/>
                    <w:spacing w:line="270" w:lineRule="atLeast"/>
                    <w:jc w:val="left"/>
                    <w:rPr>
                      <w:rFonts w:ascii="黑体" w:eastAsia="黑体" w:hAnsi="宋体" w:cs="宋体"/>
                      <w:color w:val="000000"/>
                      <w:kern w:val="0"/>
                      <w:szCs w:val="21"/>
                    </w:rPr>
                  </w:pPr>
                </w:p>
                <w:p w14:paraId="06445B5B" w14:textId="77777777" w:rsidR="00AB5D86" w:rsidRDefault="00AB5D86">
                  <w:pPr>
                    <w:widowControl/>
                    <w:wordWrap w:val="0"/>
                    <w:spacing w:line="270" w:lineRule="atLeast"/>
                    <w:jc w:val="left"/>
                    <w:rPr>
                      <w:rFonts w:ascii="黑体" w:eastAsia="黑体" w:hAnsi="宋体" w:cs="宋体"/>
                      <w:color w:val="000000"/>
                      <w:kern w:val="0"/>
                      <w:szCs w:val="21"/>
                    </w:rPr>
                  </w:pPr>
                </w:p>
              </w:txbxContent>
            </v:textbox>
          </v:shape>
        </w:pict>
      </w:r>
    </w:p>
    <w:p w14:paraId="5778AC9A" w14:textId="77777777" w:rsidR="00AB5D86" w:rsidRPr="00D83A74" w:rsidRDefault="00AB5D86">
      <w:pPr>
        <w:widowControl/>
        <w:wordWrap w:val="0"/>
        <w:jc w:val="left"/>
        <w:rPr>
          <w:rFonts w:asciiTheme="minorEastAsia" w:eastAsiaTheme="minorEastAsia" w:hAnsiTheme="minorEastAsia" w:cs="宋体"/>
          <w:kern w:val="0"/>
          <w:szCs w:val="21"/>
        </w:rPr>
      </w:pPr>
    </w:p>
    <w:p w14:paraId="4B8263B7" w14:textId="77777777" w:rsidR="00AB5D86" w:rsidRPr="00D83A74" w:rsidRDefault="00AB5D86">
      <w:pPr>
        <w:widowControl/>
        <w:wordWrap w:val="0"/>
        <w:jc w:val="left"/>
        <w:rPr>
          <w:rFonts w:asciiTheme="minorEastAsia" w:eastAsiaTheme="minorEastAsia" w:hAnsiTheme="minorEastAsia" w:cs="宋体"/>
          <w:kern w:val="0"/>
          <w:szCs w:val="21"/>
        </w:rPr>
      </w:pPr>
    </w:p>
    <w:p w14:paraId="6438402A" w14:textId="77777777" w:rsidR="00AB5D86" w:rsidRPr="00D83A74" w:rsidRDefault="00AB5D86">
      <w:pPr>
        <w:rPr>
          <w:rFonts w:asciiTheme="minorEastAsia" w:eastAsiaTheme="minorEastAsia" w:hAnsiTheme="minorEastAsia" w:cs="宋体"/>
          <w:b/>
          <w:kern w:val="0"/>
          <w:szCs w:val="21"/>
        </w:rPr>
      </w:pPr>
    </w:p>
    <w:p w14:paraId="5D027F8C" w14:textId="77777777" w:rsidR="00AB5D86" w:rsidRPr="00D83A74" w:rsidRDefault="00AB5D86">
      <w:pPr>
        <w:rPr>
          <w:rFonts w:asciiTheme="minorEastAsia" w:eastAsiaTheme="minorEastAsia" w:hAnsiTheme="minorEastAsia" w:cs="宋体"/>
          <w:bCs/>
          <w:color w:val="000000"/>
          <w:kern w:val="0"/>
          <w:szCs w:val="21"/>
        </w:rPr>
      </w:pPr>
    </w:p>
    <w:p w14:paraId="43E3F41A" w14:textId="77777777" w:rsidR="00AB5D86" w:rsidRPr="00D83A74" w:rsidRDefault="00AB5D86">
      <w:pPr>
        <w:rPr>
          <w:rFonts w:asciiTheme="minorEastAsia" w:eastAsiaTheme="minorEastAsia" w:hAnsiTheme="minorEastAsia" w:cs="宋体"/>
          <w:bCs/>
          <w:kern w:val="0"/>
          <w:szCs w:val="21"/>
        </w:rPr>
      </w:pPr>
    </w:p>
    <w:p w14:paraId="1B1865E9" w14:textId="77777777" w:rsidR="00AB5D86" w:rsidRPr="00D83A74" w:rsidRDefault="00AB5D86">
      <w:pPr>
        <w:rPr>
          <w:rFonts w:asciiTheme="minorEastAsia" w:eastAsiaTheme="minorEastAsia" w:hAnsiTheme="minorEastAsia" w:cs="宋体"/>
          <w:bCs/>
          <w:kern w:val="0"/>
          <w:szCs w:val="21"/>
        </w:rPr>
      </w:pPr>
    </w:p>
    <w:p w14:paraId="120A54AB" w14:textId="77777777" w:rsidR="00AB5D86" w:rsidRPr="00D83A74" w:rsidRDefault="00F50E8F">
      <w:pPr>
        <w:rPr>
          <w:rFonts w:asciiTheme="minorEastAsia" w:eastAsiaTheme="minorEastAsia" w:hAnsiTheme="minorEastAsia" w:cs="宋体"/>
          <w:bCs/>
          <w:kern w:val="0"/>
          <w:szCs w:val="21"/>
        </w:rPr>
      </w:pPr>
      <w:r>
        <w:rPr>
          <w:rFonts w:asciiTheme="minorEastAsia" w:eastAsiaTheme="minorEastAsia" w:hAnsiTheme="minorEastAsia" w:cs="宋体"/>
          <w:b/>
          <w:noProof/>
          <w:kern w:val="0"/>
          <w:szCs w:val="21"/>
        </w:rPr>
        <w:lastRenderedPageBreak/>
        <w:pict w14:anchorId="76DFA8F5">
          <v:shape id="文本框 6" o:spid="_x0000_s1029" type="#_x0000_t202" style="position:absolute;left:0;text-align:left;margin-left:-1.65pt;margin-top:30.95pt;width:459pt;height:18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" filled="f">
            <v:path arrowok="t"/>
            <v:textbox>
              <w:txbxContent>
                <w:p w14:paraId="2608D6A8" w14:textId="77777777" w:rsidR="00AB5D86" w:rsidRDefault="00AB5D86">
                  <w:pPr>
                    <w:widowControl/>
                    <w:wordWrap w:val="0"/>
                    <w:spacing w:line="270" w:lineRule="atLeast"/>
                    <w:jc w:val="left"/>
                    <w:rPr>
                      <w:rFonts w:ascii="黑体" w:eastAsia="黑体" w:hAnsi="宋体" w:cs="宋体"/>
                      <w:color w:val="000000"/>
                      <w:kern w:val="0"/>
                      <w:szCs w:val="21"/>
                    </w:rPr>
                  </w:pPr>
                </w:p>
                <w:p w14:paraId="3C1FB3B6" w14:textId="77777777" w:rsidR="00AB5D86" w:rsidRDefault="00AB5D86">
                  <w:pPr>
                    <w:widowControl/>
                    <w:wordWrap w:val="0"/>
                    <w:spacing w:line="270" w:lineRule="atLeast"/>
                    <w:jc w:val="left"/>
                    <w:rPr>
                      <w:rFonts w:ascii="黑体" w:eastAsia="黑体" w:hAnsi="宋体" w:cs="宋体"/>
                      <w:color w:val="000000"/>
                      <w:kern w:val="0"/>
                      <w:szCs w:val="21"/>
                    </w:rPr>
                  </w:pPr>
                </w:p>
                <w:p w14:paraId="273E2E4D" w14:textId="77777777" w:rsidR="00AB5D86" w:rsidRDefault="00AB5D86">
                  <w:pPr>
                    <w:widowControl/>
                    <w:wordWrap w:val="0"/>
                    <w:spacing w:line="270" w:lineRule="atLeast"/>
                    <w:jc w:val="left"/>
                    <w:rPr>
                      <w:rFonts w:ascii="黑体" w:eastAsia="黑体" w:hAnsi="宋体" w:cs="宋体"/>
                      <w:color w:val="000000"/>
                      <w:kern w:val="0"/>
                      <w:szCs w:val="21"/>
                    </w:rPr>
                  </w:pPr>
                </w:p>
              </w:txbxContent>
            </v:textbox>
          </v:shape>
        </w:pict>
      </w:r>
      <w:r w:rsidR="001520A0" w:rsidRPr="00D83A74">
        <w:rPr>
          <w:rFonts w:asciiTheme="minorEastAsia" w:eastAsiaTheme="minorEastAsia" w:hAnsiTheme="minorEastAsia" w:cs="宋体" w:hint="eastAsia"/>
          <w:bCs/>
          <w:kern w:val="0"/>
          <w:szCs w:val="21"/>
        </w:rPr>
        <w:t>方式四：</w:t>
      </w:r>
      <w:r w:rsidR="001520A0" w:rsidRPr="00D83A74">
        <w:rPr>
          <w:rFonts w:asciiTheme="minorEastAsia" w:eastAsiaTheme="minorEastAsia" w:hAnsiTheme="minorEastAsia" w:hint="eastAsia"/>
          <w:bCs/>
          <w:szCs w:val="21"/>
        </w:rPr>
        <w:t>工商银行柜台缴费（</w:t>
      </w:r>
      <w:r w:rsidR="001520A0" w:rsidRPr="00D83A74">
        <w:rPr>
          <w:rFonts w:asciiTheme="minorEastAsia" w:eastAsiaTheme="minorEastAsia" w:hAnsiTheme="minorEastAsia" w:hint="eastAsia"/>
          <w:b/>
          <w:szCs w:val="21"/>
        </w:rPr>
        <w:t>仅限省内缴费，在省内缴费的外省籍学生照此办理，免手续费</w:t>
      </w:r>
      <w:r w:rsidR="001520A0" w:rsidRPr="00D83A74">
        <w:rPr>
          <w:rFonts w:asciiTheme="minorEastAsia" w:eastAsiaTheme="minorEastAsia" w:hAnsiTheme="minorEastAsia" w:hint="eastAsia"/>
          <w:bCs/>
          <w:szCs w:val="21"/>
        </w:rPr>
        <w:t>）</w:t>
      </w:r>
    </w:p>
    <w:p w14:paraId="315EE05D" w14:textId="77777777" w:rsidR="00AB5D86" w:rsidRPr="00D83A74" w:rsidRDefault="001520A0">
      <w:pPr>
        <w:ind w:firstLineChars="1064" w:firstLine="2777"/>
        <w:rPr>
          <w:rFonts w:asciiTheme="minorEastAsia" w:eastAsiaTheme="minorEastAsia" w:hAnsiTheme="minorEastAsia"/>
          <w:sz w:val="18"/>
        </w:rPr>
      </w:pPr>
      <w:r w:rsidRPr="00D83A74">
        <w:rPr>
          <w:rFonts w:asciiTheme="minorEastAsia" w:eastAsiaTheme="minorEastAsia" w:hAnsiTheme="minorEastAsia" w:hint="eastAsia"/>
          <w:b/>
          <w:bCs/>
          <w:sz w:val="26"/>
        </w:rPr>
        <w:t>中国工商银行</w:t>
      </w:r>
      <w:r w:rsidRPr="00D83A74">
        <w:rPr>
          <w:rFonts w:asciiTheme="minorEastAsia" w:eastAsiaTheme="minorEastAsia" w:hAnsiTheme="minorEastAsia" w:hint="eastAsia"/>
        </w:rPr>
        <w:t xml:space="preserve">  </w:t>
      </w:r>
      <w:r w:rsidRPr="00D83A74">
        <w:rPr>
          <w:rFonts w:asciiTheme="minorEastAsia" w:eastAsiaTheme="minorEastAsia" w:hAnsiTheme="minorEastAsia" w:hint="eastAsia"/>
          <w:sz w:val="18"/>
        </w:rPr>
        <w:t>浙江省分行</w:t>
      </w:r>
      <w:r w:rsidRPr="00D83A74">
        <w:rPr>
          <w:rFonts w:asciiTheme="minorEastAsia" w:eastAsiaTheme="minorEastAsia" w:hAnsiTheme="minorEastAsia" w:hint="eastAsia"/>
        </w:rPr>
        <w:t xml:space="preserve">  </w:t>
      </w:r>
      <w:r w:rsidRPr="00D83A74">
        <w:rPr>
          <w:rFonts w:asciiTheme="minorEastAsia" w:eastAsiaTheme="minorEastAsia" w:hAnsiTheme="minorEastAsia" w:hint="eastAsia"/>
          <w:sz w:val="22"/>
        </w:rPr>
        <w:t>现金收费</w:t>
      </w:r>
      <w:r w:rsidRPr="00D83A74">
        <w:rPr>
          <w:rFonts w:asciiTheme="minorEastAsia" w:eastAsiaTheme="minorEastAsia" w:hAnsiTheme="minorEastAsia" w:hint="eastAsia"/>
        </w:rPr>
        <w:t xml:space="preserve">  </w:t>
      </w:r>
      <w:r w:rsidRPr="00D83A74">
        <w:rPr>
          <w:rFonts w:asciiTheme="minorEastAsia" w:eastAsiaTheme="minorEastAsia" w:hAnsiTheme="minorEastAsia" w:hint="eastAsia"/>
          <w:sz w:val="20"/>
        </w:rPr>
        <w:t>凭条</w:t>
      </w:r>
    </w:p>
    <w:p w14:paraId="1FD22B20" w14:textId="77777777" w:rsidR="00AB5D86" w:rsidRPr="00D83A74" w:rsidRDefault="001520A0">
      <w:pPr>
        <w:ind w:firstLineChars="300" w:firstLine="540"/>
        <w:rPr>
          <w:rFonts w:asciiTheme="minorEastAsia" w:eastAsiaTheme="minorEastAsia" w:hAnsiTheme="minorEastAsia"/>
        </w:rPr>
      </w:pPr>
      <w:r w:rsidRPr="00D83A74">
        <w:rPr>
          <w:rFonts w:asciiTheme="minorEastAsia" w:eastAsiaTheme="minorEastAsia" w:hAnsiTheme="minorEastAsia" w:hint="eastAsia"/>
          <w:sz w:val="18"/>
        </w:rPr>
        <w:t>科目：（贷）                                 年    月   日            交易代码：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8092"/>
      </w:tblGrid>
      <w:tr w:rsidR="00AB5D86" w:rsidRPr="00D83A74" w14:paraId="36A34FC8" w14:textId="77777777">
        <w:trPr>
          <w:cantSplit/>
          <w:trHeight w:val="441"/>
        </w:trPr>
        <w:tc>
          <w:tcPr>
            <w:tcW w:w="548" w:type="dxa"/>
            <w:tcBorders>
              <w:top w:val="single" w:sz="12" w:space="0" w:color="auto"/>
              <w:left w:val="single" w:sz="12" w:space="0" w:color="auto"/>
            </w:tcBorders>
            <w:textDirection w:val="tbRlV"/>
            <w:vAlign w:val="center"/>
          </w:tcPr>
          <w:p w14:paraId="5CCD2E35" w14:textId="77777777" w:rsidR="00AB5D86" w:rsidRPr="00D83A74" w:rsidRDefault="001520A0">
            <w:pPr>
              <w:jc w:val="center"/>
              <w:rPr>
                <w:rFonts w:asciiTheme="minorEastAsia" w:eastAsiaTheme="minorEastAsia" w:hAnsiTheme="minorEastAsia"/>
                <w:sz w:val="20"/>
              </w:rPr>
            </w:pPr>
            <w:r w:rsidRPr="00D83A74">
              <w:rPr>
                <w:rFonts w:asciiTheme="minorEastAsia" w:eastAsiaTheme="minorEastAsia" w:hAnsiTheme="minorEastAsia" w:hint="eastAsia"/>
                <w:sz w:val="18"/>
              </w:rPr>
              <w:t>银行填写</w:t>
            </w:r>
          </w:p>
        </w:tc>
        <w:tc>
          <w:tcPr>
            <w:tcW w:w="8092" w:type="dxa"/>
            <w:tcBorders>
              <w:top w:val="single" w:sz="12" w:space="0" w:color="auto"/>
              <w:right w:val="single" w:sz="12" w:space="0" w:color="auto"/>
            </w:tcBorders>
            <w:vAlign w:val="center"/>
          </w:tcPr>
          <w:p w14:paraId="4672A150" w14:textId="77777777" w:rsidR="00AB5D86" w:rsidRPr="00D83A74" w:rsidRDefault="001520A0">
            <w:pPr>
              <w:jc w:val="center"/>
              <w:rPr>
                <w:rFonts w:asciiTheme="minorEastAsia" w:eastAsiaTheme="minorEastAsia" w:hAnsiTheme="minorEastAsia"/>
                <w:sz w:val="20"/>
              </w:rPr>
            </w:pPr>
            <w:r w:rsidRPr="00D83A74">
              <w:rPr>
                <w:rFonts w:asciiTheme="minorEastAsia" w:eastAsiaTheme="minorEastAsia" w:hAnsiTheme="minorEastAsia" w:hint="eastAsia"/>
                <w:sz w:val="20"/>
              </w:rPr>
              <w:t>本部分由银行填写</w:t>
            </w:r>
          </w:p>
        </w:tc>
      </w:tr>
      <w:tr w:rsidR="00AB5D86" w:rsidRPr="00D83A74" w14:paraId="0E5C3196" w14:textId="77777777">
        <w:trPr>
          <w:cantSplit/>
          <w:trHeight w:val="1559"/>
        </w:trPr>
        <w:tc>
          <w:tcPr>
            <w:tcW w:w="548" w:type="dxa"/>
            <w:tcBorders>
              <w:left w:val="single" w:sz="12" w:space="0" w:color="auto"/>
              <w:bottom w:val="single" w:sz="12" w:space="0" w:color="auto"/>
            </w:tcBorders>
            <w:textDirection w:val="tbRlV"/>
            <w:vAlign w:val="center"/>
          </w:tcPr>
          <w:p w14:paraId="32387DB4" w14:textId="77777777" w:rsidR="00AB5D86" w:rsidRPr="00D83A74" w:rsidRDefault="001520A0">
            <w:pPr>
              <w:ind w:left="113" w:right="113"/>
              <w:jc w:val="center"/>
              <w:rPr>
                <w:rFonts w:asciiTheme="minorEastAsia" w:eastAsiaTheme="minorEastAsia" w:hAnsiTheme="minorEastAsia"/>
                <w:sz w:val="20"/>
              </w:rPr>
            </w:pPr>
            <w:r w:rsidRPr="00D83A74">
              <w:rPr>
                <w:rFonts w:asciiTheme="minorEastAsia" w:eastAsiaTheme="minorEastAsia" w:hAnsiTheme="minorEastAsia" w:hint="eastAsia"/>
                <w:sz w:val="20"/>
              </w:rPr>
              <w:t>用户填写</w:t>
            </w:r>
          </w:p>
        </w:tc>
        <w:tc>
          <w:tcPr>
            <w:tcW w:w="8092" w:type="dxa"/>
            <w:tcBorders>
              <w:bottom w:val="single" w:sz="12" w:space="0" w:color="auto"/>
              <w:right w:val="single" w:sz="12" w:space="0" w:color="auto"/>
            </w:tcBorders>
          </w:tcPr>
          <w:p w14:paraId="3C3B3842" w14:textId="77777777" w:rsidR="00AB5D86" w:rsidRPr="00D83A74" w:rsidRDefault="001520A0" w:rsidP="00106CF8">
            <w:pPr>
              <w:spacing w:beforeLines="50" w:before="156"/>
              <w:rPr>
                <w:rFonts w:asciiTheme="minorEastAsia" w:eastAsiaTheme="minorEastAsia" w:hAnsiTheme="minorEastAsia"/>
                <w:sz w:val="18"/>
              </w:rPr>
            </w:pPr>
            <w:r w:rsidRPr="00D83A74">
              <w:rPr>
                <w:rFonts w:asciiTheme="minorEastAsia" w:eastAsiaTheme="minorEastAsia" w:hAnsiTheme="minorEastAsia" w:hint="eastAsia"/>
                <w:sz w:val="18"/>
              </w:rPr>
              <w:t xml:space="preserve">用户姓名 </w:t>
            </w:r>
            <w:r w:rsidRPr="00D83A74">
              <w:rPr>
                <w:rFonts w:asciiTheme="minorEastAsia" w:eastAsiaTheme="minorEastAsia" w:hAnsiTheme="minorEastAsia" w:hint="eastAsia"/>
                <w:b/>
                <w:bCs/>
              </w:rPr>
              <w:t>学生本人姓名</w:t>
            </w:r>
            <w:r w:rsidRPr="00D83A74">
              <w:rPr>
                <w:rFonts w:asciiTheme="minorEastAsia" w:eastAsiaTheme="minorEastAsia" w:hAnsiTheme="minorEastAsia" w:hint="eastAsia"/>
                <w:sz w:val="18"/>
              </w:rPr>
              <w:t xml:space="preserve">            编号    </w:t>
            </w:r>
            <w:r w:rsidRPr="00D83A74">
              <w:rPr>
                <w:rFonts w:asciiTheme="minorEastAsia" w:eastAsiaTheme="minorEastAsia" w:hAnsiTheme="minorEastAsia" w:hint="eastAsia"/>
                <w:b/>
                <w:bCs/>
                <w:szCs w:val="21"/>
              </w:rPr>
              <w:t>学号</w:t>
            </w:r>
            <w:r w:rsidRPr="00D83A74">
              <w:rPr>
                <w:rFonts w:asciiTheme="minorEastAsia" w:eastAsiaTheme="minorEastAsia" w:hAnsiTheme="minorEastAsia" w:hint="eastAsia"/>
                <w:sz w:val="18"/>
              </w:rPr>
              <w:t xml:space="preserve">        期次</w:t>
            </w:r>
          </w:p>
          <w:p w14:paraId="46EA1BF6" w14:textId="77777777" w:rsidR="00AB5D86" w:rsidRPr="00D83A74" w:rsidRDefault="001520A0">
            <w:pPr>
              <w:rPr>
                <w:rFonts w:asciiTheme="minorEastAsia" w:eastAsiaTheme="minorEastAsia" w:hAnsiTheme="minorEastAsia"/>
                <w:sz w:val="18"/>
                <w:u w:val="dotted"/>
              </w:rPr>
            </w:pPr>
            <w:r w:rsidRPr="00D83A74">
              <w:rPr>
                <w:rFonts w:asciiTheme="minorEastAsia" w:eastAsiaTheme="minorEastAsia" w:hAnsiTheme="minorEastAsia" w:hint="eastAsia"/>
                <w:sz w:val="18"/>
              </w:rPr>
              <w:t>缴费金额（大写）</w:t>
            </w:r>
            <w:r w:rsidRPr="00D83A74">
              <w:rPr>
                <w:rFonts w:asciiTheme="minorEastAsia" w:eastAsiaTheme="minorEastAsia" w:hAnsiTheme="minorEastAsia" w:hint="eastAsia"/>
                <w:sz w:val="18"/>
                <w:u w:val="dotted"/>
              </w:rPr>
              <w:t xml:space="preserve">                                                    </w:t>
            </w:r>
            <w:r w:rsidRPr="00D83A74">
              <w:rPr>
                <w:rFonts w:asciiTheme="minorEastAsia" w:eastAsiaTheme="minorEastAsia" w:hAnsiTheme="minorEastAsia" w:hint="eastAsia"/>
                <w:sz w:val="18"/>
              </w:rPr>
              <w:t xml:space="preserve"> ￥ </w:t>
            </w:r>
            <w:r w:rsidRPr="00D83A74">
              <w:rPr>
                <w:rFonts w:asciiTheme="minorEastAsia" w:eastAsiaTheme="minorEastAsia" w:hAnsiTheme="minorEastAsia" w:hint="eastAsia"/>
                <w:sz w:val="18"/>
                <w:u w:val="dotted"/>
              </w:rPr>
              <w:t xml:space="preserve">                    </w:t>
            </w:r>
          </w:p>
          <w:p w14:paraId="1E3F79FF" w14:textId="77777777" w:rsidR="00AB5D86" w:rsidRPr="00D83A74" w:rsidRDefault="001520A0">
            <w:pPr>
              <w:rPr>
                <w:rFonts w:asciiTheme="minorEastAsia" w:eastAsiaTheme="minorEastAsia" w:hAnsiTheme="minorEastAsia"/>
                <w:b/>
                <w:bCs/>
              </w:rPr>
            </w:pPr>
            <w:r w:rsidRPr="00D83A74">
              <w:rPr>
                <w:rFonts w:asciiTheme="minorEastAsia" w:eastAsiaTheme="minorEastAsia" w:hAnsiTheme="minorEastAsia" w:hint="eastAsia"/>
                <w:sz w:val="18"/>
              </w:rPr>
              <w:t xml:space="preserve">收费单位 </w:t>
            </w:r>
            <w:r w:rsidRPr="00D83A74">
              <w:rPr>
                <w:rFonts w:asciiTheme="minorEastAsia" w:eastAsiaTheme="minorEastAsia" w:hAnsiTheme="minorEastAsia" w:hint="eastAsia"/>
                <w:b/>
                <w:bCs/>
              </w:rPr>
              <w:t xml:space="preserve">杭州电子科技大学  </w:t>
            </w:r>
            <w:r w:rsidRPr="00D83A74">
              <w:rPr>
                <w:rFonts w:asciiTheme="minorEastAsia" w:eastAsiaTheme="minorEastAsia" w:hAnsiTheme="minorEastAsia"/>
                <w:b/>
                <w:bCs/>
              </w:rPr>
              <w:t>12020723</w:t>
            </w:r>
          </w:p>
          <w:p w14:paraId="0437E603" w14:textId="77777777" w:rsidR="00AB5D86" w:rsidRPr="00D83A74" w:rsidRDefault="001520A0">
            <w:pPr>
              <w:rPr>
                <w:rFonts w:asciiTheme="minorEastAsia" w:eastAsiaTheme="minorEastAsia" w:hAnsiTheme="minorEastAsia"/>
                <w:sz w:val="18"/>
              </w:rPr>
            </w:pPr>
            <w:r w:rsidRPr="00D83A74">
              <w:rPr>
                <w:rFonts w:asciiTheme="minorEastAsia" w:eastAsiaTheme="minorEastAsia" w:hAnsiTheme="minorEastAsia" w:hint="eastAsia"/>
                <w:sz w:val="18"/>
              </w:rPr>
              <w:t>缴费种类：</w:t>
            </w:r>
            <w:r w:rsidR="009C009B" w:rsidRPr="00D83A74">
              <w:rPr>
                <w:rFonts w:asciiTheme="minorEastAsia" w:eastAsiaTheme="minorEastAsia" w:hAnsiTheme="minorEastAsia"/>
                <w:b/>
                <w:bCs/>
              </w:rPr>
              <w:fldChar w:fldCharType="begin"/>
            </w:r>
            <w:r w:rsidRPr="00D83A74">
              <w:rPr>
                <w:rFonts w:asciiTheme="minorEastAsia" w:eastAsiaTheme="minorEastAsia" w:hAnsiTheme="minorEastAsia"/>
                <w:b/>
                <w:bCs/>
              </w:rPr>
              <w:instrText xml:space="preserve"> </w:instrText>
            </w:r>
            <w:r w:rsidRPr="00D83A74">
              <w:rPr>
                <w:rFonts w:asciiTheme="minorEastAsia" w:eastAsiaTheme="minorEastAsia" w:hAnsiTheme="minorEastAsia" w:hint="eastAsia"/>
                <w:b/>
                <w:bCs/>
              </w:rPr>
              <w:instrText>eq \o\ac(□,</w:instrText>
            </w:r>
            <w:r w:rsidRPr="00D83A74">
              <w:rPr>
                <w:rFonts w:asciiTheme="minorEastAsia" w:eastAsiaTheme="minorEastAsia" w:hAnsiTheme="minorEastAsia" w:hint="eastAsia"/>
                <w:b/>
                <w:bCs/>
                <w:position w:val="2"/>
              </w:rPr>
              <w:instrText>√</w:instrText>
            </w:r>
            <w:r w:rsidRPr="00D83A74">
              <w:rPr>
                <w:rFonts w:asciiTheme="minorEastAsia" w:eastAsiaTheme="minorEastAsia" w:hAnsiTheme="minorEastAsia" w:hint="eastAsia"/>
                <w:b/>
                <w:bCs/>
              </w:rPr>
              <w:instrText>)</w:instrText>
            </w:r>
            <w:r w:rsidR="009C009B" w:rsidRPr="00D83A74">
              <w:rPr>
                <w:rFonts w:asciiTheme="minorEastAsia" w:eastAsiaTheme="minorEastAsia" w:hAnsiTheme="minorEastAsia"/>
                <w:b/>
                <w:bCs/>
              </w:rPr>
              <w:fldChar w:fldCharType="end"/>
            </w:r>
            <w:r w:rsidRPr="00D83A74">
              <w:rPr>
                <w:rFonts w:asciiTheme="minorEastAsia" w:eastAsiaTheme="minorEastAsia" w:hAnsiTheme="minorEastAsia" w:hint="eastAsia"/>
                <w:sz w:val="18"/>
              </w:rPr>
              <w:t>学费    □电费    □电话费  □水费  □手机费  □寻呼费  □报刊费</w:t>
            </w:r>
          </w:p>
          <w:p w14:paraId="6F7FA14E" w14:textId="77777777" w:rsidR="00AB5D86" w:rsidRPr="00D83A74" w:rsidRDefault="001520A0">
            <w:pPr>
              <w:rPr>
                <w:rFonts w:asciiTheme="minorEastAsia" w:eastAsiaTheme="minorEastAsia" w:hAnsiTheme="minorEastAsia"/>
                <w:sz w:val="18"/>
              </w:rPr>
            </w:pPr>
            <w:r w:rsidRPr="00D83A74">
              <w:rPr>
                <w:rFonts w:asciiTheme="minorEastAsia" w:eastAsiaTheme="minorEastAsia" w:hAnsiTheme="minorEastAsia" w:hint="eastAsia"/>
                <w:sz w:val="18"/>
              </w:rPr>
              <w:t xml:space="preserve">          □煤气费  □路桥费  □税款    □其他</w:t>
            </w:r>
            <w:r w:rsidRPr="00D83A74">
              <w:rPr>
                <w:rFonts w:asciiTheme="minorEastAsia" w:eastAsiaTheme="minorEastAsia" w:hAnsiTheme="minorEastAsia" w:hint="eastAsia"/>
                <w:sz w:val="18"/>
                <w:u w:val="single"/>
              </w:rPr>
              <w:t xml:space="preserve">                             </w:t>
            </w:r>
          </w:p>
        </w:tc>
      </w:tr>
    </w:tbl>
    <w:p w14:paraId="01E711E6" w14:textId="77777777" w:rsidR="00AB5D86" w:rsidRPr="00D83A74" w:rsidRDefault="00AB5D86">
      <w:pPr>
        <w:rPr>
          <w:rFonts w:asciiTheme="minorEastAsia" w:eastAsiaTheme="minorEastAsia" w:hAnsiTheme="minorEastAsia" w:cs="宋体"/>
          <w:b/>
          <w:kern w:val="0"/>
          <w:szCs w:val="21"/>
        </w:rPr>
      </w:pPr>
    </w:p>
    <w:p w14:paraId="18A66632" w14:textId="77777777" w:rsidR="00AB5D86" w:rsidRPr="00D83A74" w:rsidRDefault="00AB5D86">
      <w:pPr>
        <w:widowControl/>
        <w:wordWrap w:val="0"/>
        <w:ind w:firstLineChars="202" w:firstLine="424"/>
        <w:jc w:val="left"/>
        <w:rPr>
          <w:rFonts w:asciiTheme="minorEastAsia" w:eastAsiaTheme="minorEastAsia" w:hAnsiTheme="minorEastAsia" w:cs="宋体"/>
          <w:color w:val="000000"/>
          <w:kern w:val="0"/>
          <w:szCs w:val="21"/>
        </w:rPr>
      </w:pPr>
    </w:p>
    <w:p w14:paraId="42AB4423" w14:textId="77777777" w:rsidR="00AB5D86" w:rsidRPr="00D83A74" w:rsidRDefault="001520A0">
      <w:pPr>
        <w:spacing w:line="300" w:lineRule="exact"/>
        <w:rPr>
          <w:rFonts w:asciiTheme="minorEastAsia" w:eastAsiaTheme="minorEastAsia" w:hAnsiTheme="minorEastAsia"/>
          <w:kern w:val="0"/>
          <w:szCs w:val="21"/>
        </w:rPr>
      </w:pPr>
      <w:r w:rsidRPr="00D83A74">
        <w:rPr>
          <w:rFonts w:asciiTheme="minorEastAsia" w:eastAsiaTheme="minorEastAsia" w:hAnsiTheme="minorEastAsia" w:hint="eastAsia"/>
          <w:b/>
          <w:color w:val="000000"/>
          <w:kern w:val="0"/>
          <w:szCs w:val="21"/>
        </w:rPr>
        <w:t>注意事项</w:t>
      </w:r>
    </w:p>
    <w:p w14:paraId="3F61D77E" w14:textId="77777777" w:rsidR="00AB5D86" w:rsidRPr="00D83A74" w:rsidRDefault="005B3648">
      <w:pPr>
        <w:pStyle w:val="a3"/>
        <w:spacing w:line="380" w:lineRule="exact"/>
        <w:rPr>
          <w:rFonts w:asciiTheme="minorEastAsia" w:eastAsiaTheme="minorEastAsia" w:hAnsiTheme="minorEastAsia" w:cs="黑体"/>
          <w:bCs/>
          <w:sz w:val="21"/>
          <w:szCs w:val="21"/>
        </w:rPr>
      </w:pPr>
      <w:r w:rsidRPr="00D83A74">
        <w:rPr>
          <w:rFonts w:asciiTheme="minorEastAsia" w:eastAsiaTheme="minorEastAsia" w:hAnsiTheme="minorEastAsia" w:cs="黑体" w:hint="eastAsia"/>
          <w:sz w:val="21"/>
          <w:szCs w:val="21"/>
        </w:rPr>
        <w:t>1</w:t>
      </w:r>
      <w:r w:rsidR="001520A0" w:rsidRPr="00D83A74">
        <w:rPr>
          <w:rFonts w:asciiTheme="minorEastAsia" w:eastAsiaTheme="minorEastAsia" w:hAnsiTheme="minorEastAsia" w:cs="黑体" w:hint="eastAsia"/>
          <w:sz w:val="21"/>
          <w:szCs w:val="21"/>
        </w:rPr>
        <w:t>.</w:t>
      </w:r>
      <w:r w:rsidR="001520A0" w:rsidRPr="00D83A74">
        <w:rPr>
          <w:rFonts w:asciiTheme="minorEastAsia" w:eastAsiaTheme="minorEastAsia" w:hAnsiTheme="minorEastAsia" w:cs="黑体" w:hint="eastAsia"/>
          <w:bCs/>
          <w:sz w:val="21"/>
          <w:szCs w:val="21"/>
        </w:rPr>
        <w:t xml:space="preserve"> 学生在银行缴费后，一定要当场核对缴费回单(学号、学生姓名、金额)正确与否，并妥善保管。</w:t>
      </w:r>
    </w:p>
    <w:p w14:paraId="2794E261" w14:textId="77777777" w:rsidR="00AB5D86" w:rsidRPr="00D83A74" w:rsidRDefault="005B3648">
      <w:pPr>
        <w:pStyle w:val="a3"/>
        <w:spacing w:line="380" w:lineRule="exact"/>
        <w:rPr>
          <w:rFonts w:asciiTheme="minorEastAsia" w:eastAsiaTheme="minorEastAsia" w:hAnsiTheme="minorEastAsia" w:cs="黑体"/>
          <w:b/>
          <w:sz w:val="21"/>
          <w:szCs w:val="21"/>
        </w:rPr>
      </w:pPr>
      <w:r w:rsidRPr="00D83A74">
        <w:rPr>
          <w:rFonts w:asciiTheme="minorEastAsia" w:eastAsiaTheme="minorEastAsia" w:hAnsiTheme="minorEastAsia" w:cs="黑体" w:hint="eastAsia"/>
          <w:sz w:val="21"/>
          <w:szCs w:val="21"/>
        </w:rPr>
        <w:t>2</w:t>
      </w:r>
      <w:r w:rsidR="001520A0" w:rsidRPr="00D83A74">
        <w:rPr>
          <w:rFonts w:asciiTheme="minorEastAsia" w:eastAsiaTheme="minorEastAsia" w:hAnsiTheme="minorEastAsia" w:cs="黑体" w:hint="eastAsia"/>
          <w:sz w:val="21"/>
          <w:szCs w:val="21"/>
        </w:rPr>
        <w:t>.请勿将非表内收费项目款项汇入学校收费帐户</w:t>
      </w:r>
      <w:r w:rsidR="009D3B2C" w:rsidRPr="00D83A74">
        <w:rPr>
          <w:rFonts w:asciiTheme="minorEastAsia" w:eastAsiaTheme="minorEastAsia" w:hAnsiTheme="minorEastAsia" w:cs="黑体" w:hint="eastAsia"/>
          <w:sz w:val="21"/>
          <w:szCs w:val="21"/>
        </w:rPr>
        <w:t>。</w:t>
      </w:r>
    </w:p>
    <w:p w14:paraId="15BD6268" w14:textId="77777777" w:rsidR="00AB5D86" w:rsidRPr="00D83A74" w:rsidRDefault="005B3648">
      <w:pPr>
        <w:rPr>
          <w:rFonts w:asciiTheme="minorEastAsia" w:eastAsiaTheme="minorEastAsia" w:hAnsiTheme="minorEastAsia" w:cs="黑体"/>
          <w:bCs/>
          <w:szCs w:val="21"/>
        </w:rPr>
      </w:pPr>
      <w:r w:rsidRPr="00D83A74">
        <w:rPr>
          <w:rFonts w:asciiTheme="minorEastAsia" w:eastAsiaTheme="minorEastAsia" w:hAnsiTheme="minorEastAsia" w:cs="黑体" w:hint="eastAsia"/>
          <w:bCs/>
          <w:color w:val="000000"/>
          <w:kern w:val="0"/>
          <w:szCs w:val="21"/>
        </w:rPr>
        <w:t>3</w:t>
      </w:r>
      <w:r w:rsidR="009D3B2C" w:rsidRPr="00D83A74">
        <w:rPr>
          <w:rFonts w:asciiTheme="minorEastAsia" w:eastAsiaTheme="minorEastAsia" w:hAnsiTheme="minorEastAsia" w:cs="黑体" w:hint="eastAsia"/>
          <w:bCs/>
          <w:color w:val="000000"/>
          <w:kern w:val="0"/>
          <w:szCs w:val="21"/>
        </w:rPr>
        <w:t>.</w:t>
      </w:r>
      <w:r w:rsidR="001520A0" w:rsidRPr="00D83A74">
        <w:rPr>
          <w:rFonts w:asciiTheme="minorEastAsia" w:eastAsiaTheme="minorEastAsia" w:hAnsiTheme="minorEastAsia" w:cs="黑体" w:hint="eastAsia"/>
          <w:bCs/>
          <w:color w:val="000000"/>
          <w:kern w:val="0"/>
          <w:szCs w:val="21"/>
        </w:rPr>
        <w:t>若该网银用户是口令卡用户，有可能学校的学杂费用会超过支付权限，建议到银行网点申领电子密码器或者U盾。</w:t>
      </w:r>
    </w:p>
    <w:p w14:paraId="1D74E7FB" w14:textId="77777777" w:rsidR="00AB5D86" w:rsidRPr="00D83A74" w:rsidRDefault="005B3648">
      <w:pPr>
        <w:rPr>
          <w:rFonts w:asciiTheme="minorEastAsia" w:eastAsiaTheme="minorEastAsia" w:hAnsiTheme="minorEastAsia" w:cs="黑体"/>
          <w:bCs/>
          <w:kern w:val="0"/>
          <w:szCs w:val="21"/>
        </w:rPr>
      </w:pPr>
      <w:r w:rsidRPr="00D83A74">
        <w:rPr>
          <w:rFonts w:asciiTheme="minorEastAsia" w:eastAsiaTheme="minorEastAsia" w:hAnsiTheme="minorEastAsia" w:cs="黑体" w:hint="eastAsia"/>
          <w:szCs w:val="21"/>
        </w:rPr>
        <w:t>4</w:t>
      </w:r>
      <w:r w:rsidR="001520A0" w:rsidRPr="00D83A74">
        <w:rPr>
          <w:rFonts w:asciiTheme="minorEastAsia" w:eastAsiaTheme="minorEastAsia" w:hAnsiTheme="minorEastAsia" w:cs="黑体" w:hint="eastAsia"/>
          <w:szCs w:val="21"/>
        </w:rPr>
        <w:t>.</w:t>
      </w:r>
      <w:r w:rsidR="001520A0" w:rsidRPr="00D83A74">
        <w:rPr>
          <w:rFonts w:asciiTheme="minorEastAsia" w:eastAsiaTheme="minorEastAsia" w:hAnsiTheme="minorEastAsia" w:cs="黑体" w:hint="eastAsia"/>
          <w:b/>
          <w:bCs/>
          <w:color w:val="FF0000"/>
          <w:szCs w:val="21"/>
        </w:rPr>
        <w:t xml:space="preserve"> </w:t>
      </w:r>
      <w:r w:rsidR="001520A0" w:rsidRPr="00D83A74">
        <w:rPr>
          <w:rFonts w:asciiTheme="minorEastAsia" w:eastAsiaTheme="minorEastAsia" w:hAnsiTheme="minorEastAsia" w:cs="黑体" w:hint="eastAsia"/>
          <w:bCs/>
          <w:kern w:val="0"/>
          <w:szCs w:val="21"/>
        </w:rPr>
        <w:t>学校开学后统一发的银行卡用于奖助金、毕业设计补贴、毕业学费清算等的发放，在校期间请务必保持该卡有效。</w:t>
      </w:r>
    </w:p>
    <w:p w14:paraId="28F44481" w14:textId="77777777" w:rsidR="00AB5D86" w:rsidRPr="00D83A74" w:rsidRDefault="005B3648">
      <w:pPr>
        <w:pStyle w:val="2"/>
        <w:spacing w:line="240" w:lineRule="auto"/>
        <w:ind w:firstLineChars="0" w:firstLine="0"/>
        <w:rPr>
          <w:rFonts w:asciiTheme="minorEastAsia" w:eastAsiaTheme="minorEastAsia" w:hAnsiTheme="minorEastAsia" w:cs="黑体"/>
          <w:bCs/>
          <w:sz w:val="21"/>
          <w:szCs w:val="21"/>
        </w:rPr>
      </w:pPr>
      <w:r w:rsidRPr="00D83A74">
        <w:rPr>
          <w:rFonts w:asciiTheme="minorEastAsia" w:eastAsiaTheme="minorEastAsia" w:hAnsiTheme="minorEastAsia" w:cs="黑体" w:hint="eastAsia"/>
          <w:bCs/>
          <w:sz w:val="21"/>
          <w:szCs w:val="21"/>
        </w:rPr>
        <w:t>5</w:t>
      </w:r>
      <w:r w:rsidR="001520A0" w:rsidRPr="00D83A74">
        <w:rPr>
          <w:rFonts w:asciiTheme="minorEastAsia" w:eastAsiaTheme="minorEastAsia" w:hAnsiTheme="minorEastAsia" w:cs="黑体" w:hint="eastAsia"/>
          <w:bCs/>
          <w:sz w:val="21"/>
          <w:szCs w:val="21"/>
        </w:rPr>
        <w:t>.如需生源地贷款的学生，可向银行提供我校学费账户信息</w:t>
      </w:r>
    </w:p>
    <w:p w14:paraId="3DF4C4CE" w14:textId="77777777" w:rsidR="00AB5D86" w:rsidRPr="00D83A74" w:rsidRDefault="001520A0">
      <w:pPr>
        <w:pStyle w:val="2"/>
        <w:spacing w:line="240" w:lineRule="auto"/>
        <w:ind w:firstLineChars="0" w:firstLine="405"/>
        <w:rPr>
          <w:rFonts w:asciiTheme="minorEastAsia" w:eastAsiaTheme="minorEastAsia" w:hAnsiTheme="minorEastAsia" w:cs="黑体"/>
          <w:bCs/>
          <w:sz w:val="21"/>
          <w:szCs w:val="21"/>
        </w:rPr>
      </w:pPr>
      <w:r w:rsidRPr="00D83A74">
        <w:rPr>
          <w:rFonts w:asciiTheme="minorEastAsia" w:eastAsiaTheme="minorEastAsia" w:hAnsiTheme="minorEastAsia" w:cs="黑体" w:hint="eastAsia"/>
          <w:bCs/>
          <w:sz w:val="21"/>
          <w:szCs w:val="21"/>
        </w:rPr>
        <w:t>单位名称：杭州电子科技大学</w:t>
      </w:r>
    </w:p>
    <w:p w14:paraId="722EF8A9" w14:textId="77777777" w:rsidR="00AB5D86" w:rsidRPr="00D83A74" w:rsidRDefault="001520A0">
      <w:pPr>
        <w:pStyle w:val="2"/>
        <w:spacing w:line="240" w:lineRule="auto"/>
        <w:ind w:firstLineChars="0" w:firstLine="405"/>
        <w:rPr>
          <w:rFonts w:asciiTheme="minorEastAsia" w:eastAsiaTheme="minorEastAsia" w:hAnsiTheme="minorEastAsia" w:cs="黑体"/>
          <w:bCs/>
          <w:sz w:val="21"/>
          <w:szCs w:val="21"/>
        </w:rPr>
      </w:pPr>
      <w:r w:rsidRPr="00D83A74">
        <w:rPr>
          <w:rFonts w:asciiTheme="minorEastAsia" w:eastAsiaTheme="minorEastAsia" w:hAnsiTheme="minorEastAsia" w:cs="黑体" w:hint="eastAsia"/>
          <w:bCs/>
          <w:sz w:val="21"/>
          <w:szCs w:val="21"/>
        </w:rPr>
        <w:t>单位账号：1202026209008806216-000000002</w:t>
      </w:r>
    </w:p>
    <w:p w14:paraId="0F0665D5" w14:textId="77777777" w:rsidR="00AB5D86" w:rsidRPr="00D83A74" w:rsidRDefault="001520A0">
      <w:pPr>
        <w:pStyle w:val="2"/>
        <w:spacing w:line="240" w:lineRule="auto"/>
        <w:ind w:firstLineChars="0" w:firstLine="405"/>
        <w:rPr>
          <w:rFonts w:asciiTheme="minorEastAsia" w:eastAsiaTheme="minorEastAsia" w:hAnsiTheme="minorEastAsia" w:cs="黑体"/>
          <w:bCs/>
          <w:sz w:val="21"/>
          <w:szCs w:val="21"/>
        </w:rPr>
      </w:pPr>
      <w:r w:rsidRPr="00D83A74">
        <w:rPr>
          <w:rFonts w:asciiTheme="minorEastAsia" w:eastAsiaTheme="minorEastAsia" w:hAnsiTheme="minorEastAsia" w:cs="黑体" w:hint="eastAsia"/>
          <w:bCs/>
          <w:sz w:val="21"/>
          <w:szCs w:val="21"/>
        </w:rPr>
        <w:t>开户银行：工行杭州高新支行</w:t>
      </w:r>
    </w:p>
    <w:p w14:paraId="037D485E" w14:textId="77777777" w:rsidR="00AB5D86" w:rsidRPr="00D83A74" w:rsidRDefault="00AB5D86">
      <w:pPr>
        <w:rPr>
          <w:rFonts w:asciiTheme="minorEastAsia" w:eastAsiaTheme="minorEastAsia" w:hAnsiTheme="minorEastAsia"/>
        </w:rPr>
      </w:pPr>
    </w:p>
    <w:p w14:paraId="784DE329" w14:textId="77777777" w:rsidR="00AB5D86" w:rsidRPr="00D83A74" w:rsidRDefault="001520A0">
      <w:pPr>
        <w:ind w:firstLineChars="200" w:firstLine="420"/>
        <w:rPr>
          <w:rFonts w:asciiTheme="minorEastAsia" w:eastAsiaTheme="minorEastAsia" w:hAnsiTheme="minorEastAsia" w:cs="黑体"/>
          <w:szCs w:val="21"/>
        </w:rPr>
      </w:pPr>
      <w:r w:rsidRPr="00D83A74">
        <w:rPr>
          <w:rFonts w:asciiTheme="minorEastAsia" w:eastAsiaTheme="minorEastAsia" w:hAnsiTheme="minorEastAsia" w:cs="黑体" w:hint="eastAsia"/>
          <w:bCs/>
          <w:szCs w:val="21"/>
        </w:rPr>
        <w:t>若对学费尚有疑问，可</w:t>
      </w:r>
      <w:r w:rsidRPr="00D83A74">
        <w:rPr>
          <w:rFonts w:asciiTheme="minorEastAsia" w:eastAsiaTheme="minorEastAsia" w:hAnsiTheme="minorEastAsia" w:cs="黑体" w:hint="eastAsia"/>
          <w:szCs w:val="21"/>
        </w:rPr>
        <w:t>咨询计财处0571-86915019，也可关注“杭州电子科技大学计财处”官方微信公众号。</w:t>
      </w:r>
    </w:p>
    <w:p w14:paraId="5F1091C1" w14:textId="77777777" w:rsidR="00AB5D86" w:rsidRPr="00D83A74" w:rsidRDefault="00901AAB">
      <w:pPr>
        <w:ind w:firstLineChars="1700" w:firstLine="3570"/>
        <w:rPr>
          <w:rFonts w:asciiTheme="minorEastAsia" w:eastAsiaTheme="minorEastAsia" w:hAnsiTheme="minorEastAsia" w:cs="黑体"/>
          <w:bCs/>
          <w:kern w:val="22"/>
          <w:szCs w:val="21"/>
        </w:rPr>
      </w:pPr>
      <w:r w:rsidRPr="00D83A74">
        <w:rPr>
          <w:rFonts w:asciiTheme="minorEastAsia" w:eastAsiaTheme="minorEastAsia" w:hAnsiTheme="minorEastAsia" w:cs="黑体" w:hint="eastAsia"/>
          <w:noProof/>
          <w:kern w:val="0"/>
          <w:szCs w:val="21"/>
        </w:rPr>
        <w:drawing>
          <wp:inline distT="0" distB="0" distL="0" distR="0" wp14:anchorId="7D61AA26" wp14:editId="26C96A6B">
            <wp:extent cx="1125855" cy="102362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srcRect/>
                    <a:stretch>
                      <a:fillRect/>
                    </a:stretch>
                  </pic:blipFill>
                  <pic:spPr bwMode="auto">
                    <a:xfrm>
                      <a:off x="0" y="0"/>
                      <a:ext cx="1125855" cy="1023620"/>
                    </a:xfrm>
                    <a:prstGeom prst="rect">
                      <a:avLst/>
                    </a:prstGeom>
                    <a:noFill/>
                    <a:ln w="9525" cmpd="sng">
                      <a:noFill/>
                      <a:miter lim="800000"/>
                      <a:headEnd/>
                      <a:tailEnd/>
                    </a:ln>
                  </pic:spPr>
                </pic:pic>
              </a:graphicData>
            </a:graphic>
          </wp:inline>
        </w:drawing>
      </w:r>
    </w:p>
    <w:p w14:paraId="19B48EAE" w14:textId="77777777" w:rsidR="00AB5D86" w:rsidRPr="00D83A74" w:rsidRDefault="00AB5D86">
      <w:pPr>
        <w:ind w:firstLineChars="200" w:firstLine="420"/>
        <w:jc w:val="right"/>
        <w:rPr>
          <w:rFonts w:asciiTheme="minorEastAsia" w:eastAsiaTheme="minorEastAsia" w:hAnsiTheme="minorEastAsia" w:cs="黑体"/>
          <w:color w:val="000000"/>
          <w:kern w:val="0"/>
          <w:szCs w:val="21"/>
        </w:rPr>
      </w:pPr>
    </w:p>
    <w:p w14:paraId="3ED25C76" w14:textId="77777777" w:rsidR="00AB5D86" w:rsidRPr="00D83A74" w:rsidRDefault="001520A0">
      <w:pPr>
        <w:ind w:firstLineChars="200" w:firstLine="420"/>
        <w:jc w:val="right"/>
        <w:rPr>
          <w:rFonts w:asciiTheme="minorEastAsia" w:eastAsiaTheme="minorEastAsia" w:hAnsiTheme="minorEastAsia" w:cs="黑体"/>
          <w:szCs w:val="21"/>
        </w:rPr>
      </w:pPr>
      <w:r w:rsidRPr="00D83A74">
        <w:rPr>
          <w:rFonts w:asciiTheme="minorEastAsia" w:eastAsiaTheme="minorEastAsia" w:hAnsiTheme="minorEastAsia" w:cs="黑体" w:hint="eastAsia"/>
          <w:szCs w:val="21"/>
        </w:rPr>
        <w:t>杭州电子科技大学</w:t>
      </w:r>
    </w:p>
    <w:p w14:paraId="2731FE00" w14:textId="77777777" w:rsidR="00AB5D86" w:rsidRPr="00D83A74" w:rsidRDefault="001520A0">
      <w:pPr>
        <w:ind w:firstLineChars="1700" w:firstLine="3570"/>
        <w:jc w:val="right"/>
        <w:rPr>
          <w:rFonts w:asciiTheme="minorEastAsia" w:eastAsiaTheme="minorEastAsia" w:hAnsiTheme="minorEastAsia" w:cs="黑体"/>
          <w:szCs w:val="21"/>
        </w:rPr>
      </w:pPr>
      <w:r w:rsidRPr="00D83A74">
        <w:rPr>
          <w:rFonts w:asciiTheme="minorEastAsia" w:eastAsiaTheme="minorEastAsia" w:hAnsiTheme="minorEastAsia" w:cs="黑体" w:hint="eastAsia"/>
          <w:szCs w:val="21"/>
        </w:rPr>
        <w:t>二〇一</w:t>
      </w:r>
      <w:r w:rsidR="00AC61A5" w:rsidRPr="00D83A74">
        <w:rPr>
          <w:rFonts w:asciiTheme="minorEastAsia" w:eastAsiaTheme="minorEastAsia" w:hAnsiTheme="minorEastAsia" w:cs="黑体" w:hint="eastAsia"/>
          <w:szCs w:val="21"/>
        </w:rPr>
        <w:t>九</w:t>
      </w:r>
      <w:r w:rsidRPr="00D83A74">
        <w:rPr>
          <w:rFonts w:asciiTheme="minorEastAsia" w:eastAsiaTheme="minorEastAsia" w:hAnsiTheme="minorEastAsia" w:cs="黑体" w:hint="eastAsia"/>
          <w:szCs w:val="21"/>
        </w:rPr>
        <w:t>年七月</w:t>
      </w:r>
    </w:p>
    <w:p w14:paraId="43EA0564" w14:textId="77777777" w:rsidR="00AB5D86" w:rsidRPr="00D83A74" w:rsidRDefault="001520A0">
      <w:pPr>
        <w:rPr>
          <w:rFonts w:asciiTheme="minorEastAsia" w:eastAsiaTheme="minorEastAsia" w:hAnsiTheme="minorEastAsia" w:cs="黑体"/>
          <w:b/>
          <w:sz w:val="24"/>
        </w:rPr>
      </w:pPr>
      <w:r w:rsidRPr="00D83A74">
        <w:rPr>
          <w:rFonts w:asciiTheme="minorEastAsia" w:eastAsiaTheme="minorEastAsia" w:hAnsiTheme="minorEastAsia" w:cs="黑体" w:hint="eastAsia"/>
          <w:b/>
          <w:sz w:val="24"/>
        </w:rPr>
        <w:t>★★★温馨提醒：</w:t>
      </w:r>
    </w:p>
    <w:p w14:paraId="03DD9A6F" w14:textId="77777777" w:rsidR="00AB5D86" w:rsidRDefault="001520A0" w:rsidP="00D83A74">
      <w:pPr>
        <w:ind w:firstLineChars="200" w:firstLine="420"/>
        <w:rPr>
          <w:rFonts w:asciiTheme="minorEastAsia" w:eastAsiaTheme="minorEastAsia" w:hAnsiTheme="minorEastAsia" w:cs="黑体"/>
          <w:bCs/>
          <w:szCs w:val="21"/>
        </w:rPr>
      </w:pPr>
      <w:r w:rsidRPr="00D83A74">
        <w:rPr>
          <w:rFonts w:asciiTheme="minorEastAsia" w:eastAsiaTheme="minorEastAsia" w:hAnsiTheme="minorEastAsia" w:cs="黑体" w:hint="eastAsia"/>
          <w:bCs/>
          <w:szCs w:val="21"/>
        </w:rPr>
        <w:t>根据《国务院办公厅关于将大学生纳入城镇居民基本医疗保险试点范围的指导意见》（国办发〔2008〕119号文件）精神，在杭高校大学生需参加杭州市城乡居民基本医疗保险，保费标准：60元/年（大学生医保每人每年240元，其中个人缴纳60元，财政补贴180元。）</w:t>
      </w:r>
    </w:p>
    <w:p w14:paraId="677A4447" w14:textId="77777777" w:rsidR="00D83A74" w:rsidRPr="00D83A74" w:rsidRDefault="00D83A74" w:rsidP="00D83A74">
      <w:pPr>
        <w:ind w:firstLineChars="200" w:firstLine="420"/>
        <w:rPr>
          <w:rFonts w:asciiTheme="minorEastAsia" w:eastAsiaTheme="minorEastAsia" w:hAnsiTheme="minorEastAsia" w:cs="黑体"/>
          <w:bCs/>
          <w:szCs w:val="21"/>
        </w:rPr>
      </w:pPr>
    </w:p>
    <w:p w14:paraId="589A3B39" w14:textId="77777777" w:rsidR="00AB5D86" w:rsidRPr="00D83A74" w:rsidRDefault="00106CF8" w:rsidP="00106CF8">
      <w:pPr>
        <w:spacing w:line="240" w:lineRule="exact"/>
        <w:ind w:firstLineChars="204" w:firstLine="492"/>
        <w:rPr>
          <w:rFonts w:asciiTheme="minorEastAsia" w:eastAsiaTheme="minorEastAsia" w:hAnsiTheme="minorEastAsia" w:cs="黑体"/>
          <w:sz w:val="24"/>
        </w:rPr>
      </w:pPr>
      <w:r w:rsidRPr="00D83A74">
        <w:rPr>
          <w:rFonts w:asciiTheme="minorEastAsia" w:eastAsiaTheme="minorEastAsia" w:hAnsiTheme="minorEastAsia" w:cs="黑体" w:hint="eastAsia"/>
          <w:b/>
          <w:sz w:val="24"/>
        </w:rPr>
        <w:t>缴费方式：</w:t>
      </w:r>
      <w:r w:rsidR="001520A0" w:rsidRPr="00D83A74">
        <w:rPr>
          <w:rFonts w:asciiTheme="minorEastAsia" w:eastAsiaTheme="minorEastAsia" w:hAnsiTheme="minorEastAsia" w:cs="黑体" w:hint="eastAsia"/>
          <w:bCs/>
          <w:szCs w:val="21"/>
        </w:rPr>
        <w:t>个人缴纳部分通过</w:t>
      </w:r>
      <w:r w:rsidRPr="00D83A74">
        <w:rPr>
          <w:rFonts w:asciiTheme="minorEastAsia" w:eastAsiaTheme="minorEastAsia" w:hAnsiTheme="minorEastAsia" w:cs="黑体" w:hint="eastAsia"/>
          <w:bCs/>
          <w:szCs w:val="21"/>
        </w:rPr>
        <w:t>手机支付宝APP“杭电</w:t>
      </w:r>
      <w:r w:rsidR="001520A0" w:rsidRPr="00D83A74">
        <w:rPr>
          <w:rFonts w:asciiTheme="minorEastAsia" w:eastAsiaTheme="minorEastAsia" w:hAnsiTheme="minorEastAsia" w:cs="黑体" w:hint="eastAsia"/>
          <w:bCs/>
          <w:szCs w:val="21"/>
        </w:rPr>
        <w:t>缴费大厅</w:t>
      </w:r>
      <w:r w:rsidRPr="00D83A74">
        <w:rPr>
          <w:rFonts w:asciiTheme="minorEastAsia" w:eastAsiaTheme="minorEastAsia" w:hAnsiTheme="minorEastAsia" w:cs="黑体" w:hint="eastAsia"/>
          <w:bCs/>
          <w:szCs w:val="21"/>
        </w:rPr>
        <w:t>”选择“2019级新生</w:t>
      </w:r>
      <w:r w:rsidRPr="00D83A74">
        <w:rPr>
          <w:rFonts w:asciiTheme="minorEastAsia" w:eastAsiaTheme="minorEastAsia" w:hAnsiTheme="minorEastAsia" w:cs="黑体" w:hint="eastAsia"/>
          <w:bCs/>
          <w:szCs w:val="21"/>
        </w:rPr>
        <w:lastRenderedPageBreak/>
        <w:t>医保”进行</w:t>
      </w:r>
      <w:r w:rsidR="001520A0" w:rsidRPr="00D83A74">
        <w:rPr>
          <w:rFonts w:asciiTheme="minorEastAsia" w:eastAsiaTheme="minorEastAsia" w:hAnsiTheme="minorEastAsia" w:cs="黑体" w:hint="eastAsia"/>
          <w:bCs/>
          <w:szCs w:val="21"/>
        </w:rPr>
        <w:t>缴款，按学制一次性缴费（专升本两年120元，研究生三年180元，本科生四年240元）</w:t>
      </w:r>
      <w:r w:rsidR="001520A0" w:rsidRPr="00D83A74">
        <w:rPr>
          <w:rFonts w:asciiTheme="minorEastAsia" w:eastAsiaTheme="minorEastAsia" w:hAnsiTheme="minorEastAsia" w:cs="黑体" w:hint="eastAsia"/>
          <w:sz w:val="24"/>
        </w:rPr>
        <w:t>。</w:t>
      </w:r>
    </w:p>
    <w:p w14:paraId="2FDED4F9" w14:textId="77777777" w:rsidR="00106CF8" w:rsidRPr="00D83A74" w:rsidRDefault="00106CF8" w:rsidP="00106CF8">
      <w:pPr>
        <w:spacing w:line="240" w:lineRule="exact"/>
        <w:ind w:firstLineChars="204" w:firstLine="490"/>
        <w:rPr>
          <w:rFonts w:asciiTheme="minorEastAsia" w:eastAsiaTheme="minorEastAsia" w:hAnsiTheme="minorEastAsia" w:cs="黑体"/>
          <w:sz w:val="24"/>
        </w:rPr>
      </w:pPr>
      <w:r w:rsidRPr="00D83A74">
        <w:rPr>
          <w:rFonts w:asciiTheme="minorEastAsia" w:eastAsiaTheme="minorEastAsia" w:hAnsiTheme="minorEastAsia" w:cs="黑体" w:hint="eastAsia"/>
          <w:noProof/>
          <w:sz w:val="24"/>
        </w:rPr>
        <w:drawing>
          <wp:anchor distT="0" distB="0" distL="114300" distR="114300" simplePos="0" relativeHeight="251660288" behindDoc="0" locked="0" layoutInCell="1" allowOverlap="1" wp14:anchorId="18045308" wp14:editId="78F20A4F">
            <wp:simplePos x="0" y="0"/>
            <wp:positionH relativeFrom="column">
              <wp:posOffset>301625</wp:posOffset>
            </wp:positionH>
            <wp:positionV relativeFrom="paragraph">
              <wp:posOffset>38100</wp:posOffset>
            </wp:positionV>
            <wp:extent cx="1229995" cy="1104900"/>
            <wp:effectExtent l="19050" t="0" r="8255" b="0"/>
            <wp:wrapSquare wrapText="bothSides"/>
            <wp:docPr id="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9" cstate="print"/>
                    <a:srcRect/>
                    <a:stretch>
                      <a:fillRect/>
                    </a:stretch>
                  </pic:blipFill>
                  <pic:spPr bwMode="auto">
                    <a:xfrm>
                      <a:off x="0" y="0"/>
                      <a:ext cx="1229995" cy="1104900"/>
                    </a:xfrm>
                    <a:prstGeom prst="rect">
                      <a:avLst/>
                    </a:prstGeom>
                    <a:noFill/>
                    <a:ln w="9525" cmpd="sng">
                      <a:noFill/>
                      <a:miter lim="800000"/>
                      <a:headEnd/>
                      <a:tailEnd/>
                    </a:ln>
                  </pic:spPr>
                </pic:pic>
              </a:graphicData>
            </a:graphic>
          </wp:anchor>
        </w:drawing>
      </w:r>
    </w:p>
    <w:p w14:paraId="129D1114" w14:textId="77777777" w:rsidR="00106CF8" w:rsidRPr="00D83A74" w:rsidRDefault="00106CF8" w:rsidP="00106CF8">
      <w:pPr>
        <w:spacing w:line="240" w:lineRule="exact"/>
        <w:ind w:firstLineChars="204" w:firstLine="490"/>
        <w:rPr>
          <w:rFonts w:asciiTheme="minorEastAsia" w:eastAsiaTheme="minorEastAsia" w:hAnsiTheme="minorEastAsia" w:cs="黑体"/>
          <w:sz w:val="24"/>
        </w:rPr>
      </w:pPr>
    </w:p>
    <w:p w14:paraId="2EA4DDB8" w14:textId="77777777" w:rsidR="00106CF8" w:rsidRPr="00D83A74" w:rsidRDefault="00106CF8" w:rsidP="00106CF8">
      <w:pPr>
        <w:spacing w:line="240" w:lineRule="exact"/>
        <w:ind w:firstLineChars="204" w:firstLine="490"/>
        <w:rPr>
          <w:rFonts w:asciiTheme="minorEastAsia" w:eastAsiaTheme="minorEastAsia" w:hAnsiTheme="minorEastAsia" w:cs="黑体"/>
          <w:sz w:val="24"/>
        </w:rPr>
      </w:pPr>
    </w:p>
    <w:p w14:paraId="05DAB131" w14:textId="77777777" w:rsidR="00106CF8" w:rsidRPr="00D83A74" w:rsidRDefault="00106CF8" w:rsidP="00106CF8">
      <w:pPr>
        <w:spacing w:line="240" w:lineRule="exact"/>
        <w:ind w:firstLineChars="204" w:firstLine="490"/>
        <w:rPr>
          <w:rFonts w:asciiTheme="minorEastAsia" w:eastAsiaTheme="minorEastAsia" w:hAnsiTheme="minorEastAsia" w:cs="黑体"/>
          <w:sz w:val="24"/>
        </w:rPr>
      </w:pPr>
    </w:p>
    <w:p w14:paraId="31CC5402" w14:textId="77777777" w:rsidR="00106CF8" w:rsidRPr="00D83A74" w:rsidRDefault="00106CF8" w:rsidP="00106CF8">
      <w:pPr>
        <w:spacing w:line="240" w:lineRule="exact"/>
        <w:ind w:firstLineChars="204" w:firstLine="490"/>
        <w:rPr>
          <w:rFonts w:asciiTheme="minorEastAsia" w:eastAsiaTheme="minorEastAsia" w:hAnsiTheme="minorEastAsia" w:cs="黑体"/>
          <w:sz w:val="24"/>
        </w:rPr>
      </w:pPr>
    </w:p>
    <w:p w14:paraId="06BF94D7" w14:textId="77777777" w:rsidR="00106CF8" w:rsidRPr="00D83A74" w:rsidRDefault="00106CF8" w:rsidP="00D83A74">
      <w:pPr>
        <w:spacing w:line="240" w:lineRule="exact"/>
        <w:ind w:firstLineChars="200" w:firstLine="360"/>
        <w:rPr>
          <w:rFonts w:asciiTheme="minorEastAsia" w:eastAsiaTheme="minorEastAsia" w:hAnsiTheme="minorEastAsia" w:cs="黑体"/>
          <w:bCs/>
          <w:color w:val="000000"/>
          <w:sz w:val="18"/>
          <w:szCs w:val="18"/>
        </w:rPr>
      </w:pPr>
      <w:r w:rsidRPr="00D83A74">
        <w:rPr>
          <w:rFonts w:asciiTheme="minorEastAsia" w:eastAsiaTheme="minorEastAsia" w:hAnsiTheme="minorEastAsia" w:hint="eastAsia"/>
          <w:sz w:val="18"/>
          <w:szCs w:val="18"/>
        </w:rPr>
        <w:t>（可通过手机支付宝扫二维码直接进入“杭电缴费大厅”）</w:t>
      </w:r>
    </w:p>
    <w:p w14:paraId="7EBDB3D9" w14:textId="77777777" w:rsidR="00106CF8" w:rsidRPr="00D83A74" w:rsidRDefault="00106CF8" w:rsidP="00106CF8">
      <w:pPr>
        <w:spacing w:line="240" w:lineRule="exact"/>
        <w:ind w:firstLineChars="204" w:firstLine="490"/>
        <w:rPr>
          <w:rFonts w:asciiTheme="minorEastAsia" w:eastAsiaTheme="minorEastAsia" w:hAnsiTheme="minorEastAsia" w:cs="黑体"/>
          <w:sz w:val="24"/>
        </w:rPr>
      </w:pPr>
    </w:p>
    <w:p w14:paraId="4EA9916E" w14:textId="77777777" w:rsidR="00AB5D86" w:rsidRPr="00D83A74" w:rsidRDefault="00AB5D86">
      <w:pPr>
        <w:spacing w:line="240" w:lineRule="exact"/>
        <w:ind w:firstLineChars="204" w:firstLine="492"/>
        <w:rPr>
          <w:rFonts w:asciiTheme="minorEastAsia" w:eastAsiaTheme="minorEastAsia" w:hAnsiTheme="minorEastAsia" w:cs="黑体"/>
          <w:b/>
          <w:sz w:val="24"/>
        </w:rPr>
      </w:pPr>
    </w:p>
    <w:p w14:paraId="5A3CFDB4" w14:textId="36BC3878" w:rsidR="00AB5D86" w:rsidRDefault="001520A0">
      <w:pPr>
        <w:spacing w:line="240" w:lineRule="exact"/>
        <w:ind w:firstLineChars="204" w:firstLine="492"/>
        <w:rPr>
          <w:rFonts w:asciiTheme="minorEastAsia" w:eastAsiaTheme="minorEastAsia" w:hAnsiTheme="minorEastAsia" w:cs="黑体"/>
          <w:b/>
          <w:sz w:val="24"/>
        </w:rPr>
      </w:pPr>
      <w:r w:rsidRPr="00D83A74">
        <w:rPr>
          <w:rFonts w:asciiTheme="minorEastAsia" w:eastAsiaTheme="minorEastAsia" w:hAnsiTheme="minorEastAsia" w:cs="黑体" w:hint="eastAsia"/>
          <w:b/>
          <w:sz w:val="24"/>
        </w:rPr>
        <w:t>缴费时间：</w:t>
      </w:r>
      <w:r w:rsidR="00F9617C" w:rsidRPr="00D83A74">
        <w:rPr>
          <w:rFonts w:asciiTheme="minorEastAsia" w:eastAsiaTheme="minorEastAsia" w:hAnsiTheme="minorEastAsia" w:cs="黑体" w:hint="eastAsia"/>
          <w:b/>
          <w:sz w:val="24"/>
        </w:rPr>
        <w:t>8月2</w:t>
      </w:r>
      <w:r w:rsidR="002613E3">
        <w:rPr>
          <w:rFonts w:asciiTheme="minorEastAsia" w:eastAsiaTheme="minorEastAsia" w:hAnsiTheme="minorEastAsia" w:cs="黑体"/>
          <w:b/>
          <w:sz w:val="24"/>
        </w:rPr>
        <w:t>3</w:t>
      </w:r>
      <w:r w:rsidR="00F9617C" w:rsidRPr="00D83A74">
        <w:rPr>
          <w:rFonts w:asciiTheme="minorEastAsia" w:eastAsiaTheme="minorEastAsia" w:hAnsiTheme="minorEastAsia" w:cs="黑体" w:hint="eastAsia"/>
          <w:b/>
          <w:sz w:val="24"/>
        </w:rPr>
        <w:t>日至9月9日</w:t>
      </w:r>
    </w:p>
    <w:p w14:paraId="70DDCCF0" w14:textId="77777777" w:rsidR="00D83A74" w:rsidRPr="00D83A74" w:rsidRDefault="00D83A74">
      <w:pPr>
        <w:spacing w:line="240" w:lineRule="exact"/>
        <w:ind w:firstLineChars="204" w:firstLine="492"/>
        <w:rPr>
          <w:rFonts w:asciiTheme="minorEastAsia" w:eastAsiaTheme="minorEastAsia" w:hAnsiTheme="minorEastAsia" w:cs="黑体"/>
          <w:b/>
          <w:sz w:val="24"/>
        </w:rPr>
      </w:pPr>
    </w:p>
    <w:p w14:paraId="080BF845" w14:textId="77777777" w:rsidR="00AB5D86" w:rsidRPr="00D83A74" w:rsidRDefault="001520A0" w:rsidP="00D83A74">
      <w:pPr>
        <w:spacing w:line="240" w:lineRule="exact"/>
        <w:ind w:firstLineChars="204" w:firstLine="492"/>
        <w:rPr>
          <w:rFonts w:asciiTheme="minorEastAsia" w:eastAsiaTheme="minorEastAsia" w:hAnsiTheme="minorEastAsia" w:cs="黑体"/>
          <w:szCs w:val="21"/>
          <w:u w:val="single"/>
        </w:rPr>
      </w:pPr>
      <w:r w:rsidRPr="00D83A74">
        <w:rPr>
          <w:rFonts w:asciiTheme="minorEastAsia" w:eastAsiaTheme="minorEastAsia" w:hAnsiTheme="minorEastAsia" w:cs="黑体" w:hint="eastAsia"/>
          <w:b/>
          <w:i/>
          <w:sz w:val="24"/>
          <w:u w:val="single"/>
        </w:rPr>
        <w:t>特别说明</w:t>
      </w:r>
      <w:r w:rsidRPr="00D83A74">
        <w:rPr>
          <w:rFonts w:asciiTheme="minorEastAsia" w:eastAsiaTheme="minorEastAsia" w:hAnsiTheme="minorEastAsia" w:cs="黑体" w:hint="eastAsia"/>
          <w:sz w:val="24"/>
        </w:rPr>
        <w:t>：</w:t>
      </w:r>
      <w:r w:rsidRPr="00D83A74">
        <w:rPr>
          <w:rFonts w:asciiTheme="minorEastAsia" w:eastAsiaTheme="minorEastAsia" w:hAnsiTheme="minorEastAsia" w:cs="黑体" w:hint="eastAsia"/>
          <w:szCs w:val="21"/>
        </w:rPr>
        <w:t>由于杭州市城居医保存在参续保期和待遇结算年度，因此，</w:t>
      </w:r>
      <w:r w:rsidRPr="00D83A74">
        <w:rPr>
          <w:rFonts w:asciiTheme="minorEastAsia" w:eastAsiaTheme="minorEastAsia" w:hAnsiTheme="minorEastAsia" w:cs="黑体" w:hint="eastAsia"/>
          <w:szCs w:val="21"/>
          <w:u w:val="single"/>
        </w:rPr>
        <w:t>建议新生</w:t>
      </w:r>
      <w:r w:rsidRPr="00D83A74">
        <w:rPr>
          <w:rFonts w:asciiTheme="minorEastAsia" w:eastAsiaTheme="minorEastAsia" w:hAnsiTheme="minorEastAsia" w:cs="黑体" w:hint="eastAsia"/>
          <w:b/>
          <w:color w:val="FF0000"/>
          <w:szCs w:val="21"/>
          <w:u w:val="single"/>
        </w:rPr>
        <w:t>务必</w:t>
      </w:r>
      <w:r w:rsidRPr="00D83A74">
        <w:rPr>
          <w:rFonts w:asciiTheme="minorEastAsia" w:eastAsiaTheme="minorEastAsia" w:hAnsiTheme="minorEastAsia" w:cs="黑体" w:hint="eastAsia"/>
          <w:color w:val="FF0000"/>
          <w:szCs w:val="21"/>
          <w:u w:val="single"/>
        </w:rPr>
        <w:t>在规定的时间内完成医保费用缴纳</w:t>
      </w:r>
      <w:r w:rsidR="00F9617C" w:rsidRPr="00D83A74">
        <w:rPr>
          <w:rFonts w:asciiTheme="minorEastAsia" w:eastAsiaTheme="minorEastAsia" w:hAnsiTheme="minorEastAsia" w:cs="黑体" w:hint="eastAsia"/>
          <w:szCs w:val="21"/>
          <w:u w:val="single"/>
        </w:rPr>
        <w:t>，以免影响最基本的医疗保障。</w:t>
      </w:r>
    </w:p>
    <w:p w14:paraId="4E4023E4" w14:textId="77777777" w:rsidR="002C7F9D" w:rsidRPr="00D83A74" w:rsidRDefault="002C7F9D" w:rsidP="00D83A74">
      <w:pPr>
        <w:spacing w:line="240" w:lineRule="exact"/>
        <w:ind w:firstLineChars="204" w:firstLine="428"/>
        <w:rPr>
          <w:rFonts w:asciiTheme="minorEastAsia" w:eastAsiaTheme="minorEastAsia" w:hAnsiTheme="minorEastAsia" w:cs="黑体"/>
          <w:color w:val="000000"/>
          <w:szCs w:val="21"/>
        </w:rPr>
      </w:pPr>
    </w:p>
    <w:p w14:paraId="0DADBDD8" w14:textId="77777777" w:rsidR="002C7F9D" w:rsidRPr="00D83A74" w:rsidRDefault="002C7F9D" w:rsidP="00D83A74">
      <w:pPr>
        <w:spacing w:line="240" w:lineRule="exact"/>
        <w:ind w:firstLineChars="204" w:firstLine="428"/>
        <w:rPr>
          <w:rFonts w:asciiTheme="minorEastAsia" w:eastAsiaTheme="minorEastAsia" w:hAnsiTheme="minorEastAsia" w:cs="黑体"/>
          <w:color w:val="000000"/>
          <w:szCs w:val="21"/>
        </w:rPr>
      </w:pPr>
      <w:r w:rsidRPr="00D83A74">
        <w:rPr>
          <w:rFonts w:asciiTheme="minorEastAsia" w:eastAsiaTheme="minorEastAsia" w:hAnsiTheme="minorEastAsia" w:cs="黑体" w:hint="eastAsia"/>
          <w:color w:val="000000"/>
          <w:szCs w:val="21"/>
        </w:rPr>
        <w:t>医保费用缴纳咨询电话：0571-86919068转822</w:t>
      </w:r>
    </w:p>
    <w:p w14:paraId="5D58BD0B" w14:textId="77777777" w:rsidR="00F9617C" w:rsidRPr="00D83A74" w:rsidRDefault="00F9617C" w:rsidP="005B3648">
      <w:pPr>
        <w:spacing w:line="240" w:lineRule="exact"/>
        <w:ind w:firstLineChars="204" w:firstLine="490"/>
        <w:rPr>
          <w:rFonts w:asciiTheme="minorEastAsia" w:eastAsiaTheme="minorEastAsia" w:hAnsiTheme="minorEastAsia" w:cs="黑体"/>
          <w:sz w:val="24"/>
          <w:u w:val="single"/>
        </w:rPr>
      </w:pPr>
    </w:p>
    <w:p w14:paraId="305923F7" w14:textId="77777777" w:rsidR="00AB5D86" w:rsidRPr="00D83A74" w:rsidRDefault="00AB5D86">
      <w:pPr>
        <w:rPr>
          <w:rFonts w:asciiTheme="minorEastAsia" w:eastAsiaTheme="minorEastAsia" w:hAnsiTheme="minorEastAsia" w:cs="黑体"/>
          <w:sz w:val="24"/>
        </w:rPr>
      </w:pPr>
    </w:p>
    <w:p w14:paraId="66C593D1" w14:textId="77777777" w:rsidR="00AB5D86" w:rsidRPr="00D83A74" w:rsidRDefault="00106CF8" w:rsidP="00106CF8">
      <w:pPr>
        <w:pStyle w:val="a4"/>
        <w:spacing w:beforeLines="50" w:before="156" w:afterLines="30" w:after="93"/>
        <w:ind w:firstLineChars="0" w:firstLine="0"/>
        <w:rPr>
          <w:rFonts w:asciiTheme="minorEastAsia" w:eastAsiaTheme="minorEastAsia" w:hAnsiTheme="minorEastAsia"/>
        </w:rPr>
      </w:pPr>
      <w:r w:rsidRPr="00D83A74">
        <w:rPr>
          <w:rFonts w:asciiTheme="minorEastAsia" w:eastAsiaTheme="minorEastAsia" w:hAnsiTheme="minorEastAsia" w:hint="eastAsia"/>
          <w:color w:val="0000FF"/>
        </w:rPr>
        <w:t xml:space="preserve">                                            </w:t>
      </w:r>
      <w:r w:rsidRPr="00D83A74">
        <w:rPr>
          <w:rFonts w:asciiTheme="minorEastAsia" w:eastAsiaTheme="minorEastAsia" w:hAnsiTheme="minorEastAsia" w:hint="eastAsia"/>
        </w:rPr>
        <w:t xml:space="preserve">               杭州电子科技大学</w:t>
      </w:r>
    </w:p>
    <w:p w14:paraId="44C4B801" w14:textId="77777777" w:rsidR="00106CF8" w:rsidRPr="00D83A74" w:rsidRDefault="00106CF8" w:rsidP="00106CF8">
      <w:pPr>
        <w:pStyle w:val="a4"/>
        <w:spacing w:beforeLines="50" w:before="156" w:afterLines="30" w:after="93"/>
        <w:ind w:firstLineChars="0" w:firstLine="0"/>
        <w:rPr>
          <w:rFonts w:asciiTheme="minorEastAsia" w:eastAsiaTheme="minorEastAsia" w:hAnsiTheme="minorEastAsia"/>
        </w:rPr>
      </w:pPr>
      <w:r w:rsidRPr="00D83A74">
        <w:rPr>
          <w:rFonts w:asciiTheme="minorEastAsia" w:eastAsiaTheme="minorEastAsia" w:hAnsiTheme="minorEastAsia" w:hint="eastAsia"/>
        </w:rPr>
        <w:t xml:space="preserve">                                                             二〇一九年七月</w:t>
      </w:r>
    </w:p>
    <w:p w14:paraId="49D3DA9A" w14:textId="77777777" w:rsidR="001520A0" w:rsidRPr="00D83A74" w:rsidRDefault="001520A0">
      <w:pPr>
        <w:rPr>
          <w:rFonts w:asciiTheme="minorEastAsia" w:eastAsiaTheme="minorEastAsia" w:hAnsiTheme="minorEastAsia"/>
        </w:rPr>
      </w:pPr>
    </w:p>
    <w:sectPr w:rsidR="001520A0" w:rsidRPr="00D83A74" w:rsidSect="009C009B">
      <w:pgSz w:w="11850" w:h="16783"/>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AF308" w14:textId="77777777" w:rsidR="00F50E8F" w:rsidRDefault="00F50E8F" w:rsidP="005B3648">
      <w:r>
        <w:separator/>
      </w:r>
    </w:p>
  </w:endnote>
  <w:endnote w:type="continuationSeparator" w:id="0">
    <w:p w14:paraId="4FACB1EC" w14:textId="77777777" w:rsidR="00F50E8F" w:rsidRDefault="00F50E8F" w:rsidP="005B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BC064" w14:textId="77777777" w:rsidR="00F50E8F" w:rsidRDefault="00F50E8F" w:rsidP="005B3648">
      <w:r>
        <w:separator/>
      </w:r>
    </w:p>
  </w:footnote>
  <w:footnote w:type="continuationSeparator" w:id="0">
    <w:p w14:paraId="64534B1F" w14:textId="77777777" w:rsidR="00F50E8F" w:rsidRDefault="00F50E8F" w:rsidP="005B3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3648"/>
    <w:rsid w:val="00106CF8"/>
    <w:rsid w:val="001520A0"/>
    <w:rsid w:val="002613E3"/>
    <w:rsid w:val="002C7F9D"/>
    <w:rsid w:val="00336563"/>
    <w:rsid w:val="00364C19"/>
    <w:rsid w:val="005B3648"/>
    <w:rsid w:val="005E7135"/>
    <w:rsid w:val="00901AAB"/>
    <w:rsid w:val="009C009B"/>
    <w:rsid w:val="009D3B2C"/>
    <w:rsid w:val="00A01490"/>
    <w:rsid w:val="00AB5D86"/>
    <w:rsid w:val="00AC61A5"/>
    <w:rsid w:val="00AD5F98"/>
    <w:rsid w:val="00B93E8D"/>
    <w:rsid w:val="00C33126"/>
    <w:rsid w:val="00D83A74"/>
    <w:rsid w:val="00F50E8F"/>
    <w:rsid w:val="00F9617C"/>
    <w:rsid w:val="1EFF2467"/>
    <w:rsid w:val="5ED4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CF4B2"/>
  <w15:docId w15:val="{547FE0EF-723B-4ADF-82AC-658CBE16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9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9C009B"/>
    <w:pPr>
      <w:spacing w:line="200" w:lineRule="exact"/>
      <w:ind w:firstLineChars="3170" w:firstLine="8876"/>
    </w:pPr>
    <w:rPr>
      <w:sz w:val="28"/>
    </w:rPr>
  </w:style>
  <w:style w:type="paragraph" w:styleId="a3">
    <w:name w:val="Plain Text"/>
    <w:basedOn w:val="a"/>
    <w:rsid w:val="009C009B"/>
    <w:rPr>
      <w:rFonts w:ascii="宋体" w:hAnsi="Courier New"/>
      <w:kern w:val="0"/>
      <w:sz w:val="20"/>
      <w:szCs w:val="20"/>
    </w:rPr>
  </w:style>
  <w:style w:type="paragraph" w:styleId="a4">
    <w:name w:val="Body Text Indent"/>
    <w:basedOn w:val="a"/>
    <w:qFormat/>
    <w:rsid w:val="009C009B"/>
    <w:pPr>
      <w:ind w:firstLineChars="200" w:firstLine="420"/>
    </w:pPr>
  </w:style>
  <w:style w:type="paragraph" w:styleId="a5">
    <w:name w:val="header"/>
    <w:basedOn w:val="a"/>
    <w:link w:val="a6"/>
    <w:rsid w:val="005B364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B3648"/>
    <w:rPr>
      <w:rFonts w:ascii="Times New Roman" w:hAnsi="Times New Roman"/>
      <w:kern w:val="2"/>
      <w:sz w:val="18"/>
      <w:szCs w:val="18"/>
    </w:rPr>
  </w:style>
  <w:style w:type="paragraph" w:styleId="a7">
    <w:name w:val="footer"/>
    <w:basedOn w:val="a"/>
    <w:link w:val="a8"/>
    <w:rsid w:val="005B3648"/>
    <w:pPr>
      <w:tabs>
        <w:tab w:val="center" w:pos="4153"/>
        <w:tab w:val="right" w:pos="8306"/>
      </w:tabs>
      <w:snapToGrid w:val="0"/>
      <w:jc w:val="left"/>
    </w:pPr>
    <w:rPr>
      <w:sz w:val="18"/>
      <w:szCs w:val="18"/>
    </w:rPr>
  </w:style>
  <w:style w:type="character" w:customStyle="1" w:styleId="a8">
    <w:name w:val="页脚 字符"/>
    <w:basedOn w:val="a0"/>
    <w:link w:val="a7"/>
    <w:rsid w:val="005B3648"/>
    <w:rPr>
      <w:rFonts w:ascii="Times New Roman" w:hAnsi="Times New Roman"/>
      <w:kern w:val="2"/>
      <w:sz w:val="18"/>
      <w:szCs w:val="18"/>
    </w:rPr>
  </w:style>
  <w:style w:type="paragraph" w:styleId="a9">
    <w:name w:val="Balloon Text"/>
    <w:basedOn w:val="a"/>
    <w:link w:val="aa"/>
    <w:rsid w:val="00F9617C"/>
    <w:rPr>
      <w:sz w:val="18"/>
      <w:szCs w:val="18"/>
    </w:rPr>
  </w:style>
  <w:style w:type="character" w:customStyle="1" w:styleId="aa">
    <w:name w:val="批注框文本 字符"/>
    <w:basedOn w:val="a0"/>
    <w:link w:val="a9"/>
    <w:rsid w:val="00F9617C"/>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238</Words>
  <Characters>1362</Characters>
  <Application>Microsoft Office Word</Application>
  <DocSecurity>0</DocSecurity>
  <Lines>11</Lines>
  <Paragraphs>3</Paragraphs>
  <ScaleCrop>false</ScaleCrop>
  <Company>微软公司</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万俟 枫</cp:lastModifiedBy>
  <cp:revision>8</cp:revision>
  <dcterms:created xsi:type="dcterms:W3CDTF">2019-06-28T02:21:00Z</dcterms:created>
  <dcterms:modified xsi:type="dcterms:W3CDTF">2019-07-14T04:39:00Z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