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CB" w:rsidRDefault="00F0584D">
      <w:pPr>
        <w:widowControl/>
        <w:wordWrap w:val="0"/>
        <w:spacing w:line="360" w:lineRule="auto"/>
        <w:jc w:val="center"/>
        <w:rPr>
          <w:rFonts w:ascii="宋体" w:cs="宋体"/>
          <w:b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>四川师范大学外国语学院</w:t>
      </w:r>
    </w:p>
    <w:p w:rsidR="00B741CB" w:rsidRDefault="00F0584D">
      <w:pPr>
        <w:widowControl/>
        <w:wordWrap w:val="0"/>
        <w:spacing w:line="360" w:lineRule="auto"/>
        <w:jc w:val="center"/>
        <w:rPr>
          <w:rFonts w:ascii="宋体" w:cs="宋体"/>
          <w:b/>
          <w:color w:val="333333"/>
          <w:kern w:val="0"/>
          <w:sz w:val="36"/>
          <w:szCs w:val="36"/>
        </w:rPr>
      </w:pPr>
      <w:r>
        <w:rPr>
          <w:rFonts w:ascii="宋体" w:hAnsi="宋体" w:cs="宋体"/>
          <w:b/>
          <w:color w:val="333333"/>
          <w:kern w:val="0"/>
          <w:sz w:val="36"/>
          <w:szCs w:val="36"/>
        </w:rPr>
        <w:t>2018</w:t>
      </w:r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>年硕士研究生招生复试工作安排</w:t>
      </w:r>
    </w:p>
    <w:p w:rsidR="00B741CB" w:rsidRDefault="00B741CB">
      <w:pPr>
        <w:rPr>
          <w:color w:val="333333"/>
          <w:kern w:val="0"/>
          <w:sz w:val="28"/>
          <w:szCs w:val="28"/>
        </w:rPr>
      </w:pPr>
    </w:p>
    <w:p w:rsidR="00B741CB" w:rsidRDefault="00F0584D">
      <w:pPr>
        <w:rPr>
          <w:rFonts w:cs="宋体"/>
          <w:color w:val="333333"/>
          <w:kern w:val="0"/>
          <w:sz w:val="28"/>
          <w:szCs w:val="28"/>
        </w:rPr>
      </w:pPr>
      <w:r>
        <w:rPr>
          <w:color w:val="333333"/>
          <w:kern w:val="0"/>
          <w:sz w:val="28"/>
          <w:szCs w:val="28"/>
        </w:rPr>
        <w:t xml:space="preserve">    </w:t>
      </w:r>
      <w:r>
        <w:rPr>
          <w:rFonts w:cs="宋体" w:hint="eastAsia"/>
          <w:color w:val="333333"/>
          <w:kern w:val="0"/>
          <w:sz w:val="28"/>
          <w:szCs w:val="28"/>
        </w:rPr>
        <w:t>欢迎同学们参加外国语学院</w:t>
      </w:r>
      <w:r>
        <w:rPr>
          <w:rFonts w:ascii="宋体" w:hAnsi="宋体" w:cs="宋体"/>
          <w:color w:val="333333"/>
          <w:kern w:val="0"/>
          <w:sz w:val="28"/>
          <w:szCs w:val="28"/>
        </w:rPr>
        <w:t>2018</w:t>
      </w:r>
      <w:r>
        <w:rPr>
          <w:rFonts w:cs="宋体" w:hint="eastAsia"/>
          <w:color w:val="333333"/>
          <w:kern w:val="0"/>
          <w:sz w:val="28"/>
          <w:szCs w:val="28"/>
        </w:rPr>
        <w:t>年硕士研究生复试！外国语学院地处四川师范大学成龙校区，为方便考生，请考生按照下述程序安排自己的时间：</w:t>
      </w:r>
    </w:p>
    <w:p w:rsidR="00B741CB" w:rsidRDefault="00F0584D">
      <w:pPr>
        <w:rPr>
          <w:rFonts w:cs="宋体"/>
          <w:b/>
          <w:bCs/>
          <w:color w:val="333333"/>
          <w:kern w:val="0"/>
          <w:sz w:val="28"/>
          <w:szCs w:val="28"/>
        </w:rPr>
      </w:pPr>
      <w:r>
        <w:rPr>
          <w:rFonts w:cs="宋体" w:hint="eastAsia"/>
          <w:b/>
          <w:bCs/>
          <w:color w:val="333333"/>
          <w:kern w:val="0"/>
          <w:sz w:val="28"/>
          <w:szCs w:val="28"/>
        </w:rPr>
        <w:t>一、</w:t>
      </w:r>
      <w:r>
        <w:rPr>
          <w:rFonts w:cs="宋体"/>
          <w:b/>
          <w:bCs/>
          <w:color w:val="333333"/>
          <w:kern w:val="0"/>
          <w:sz w:val="28"/>
          <w:szCs w:val="28"/>
        </w:rPr>
        <w:t>3</w:t>
      </w:r>
      <w:r>
        <w:rPr>
          <w:rFonts w:cs="宋体" w:hint="eastAsia"/>
          <w:b/>
          <w:bCs/>
          <w:color w:val="333333"/>
          <w:kern w:val="0"/>
          <w:sz w:val="28"/>
          <w:szCs w:val="28"/>
        </w:rPr>
        <w:t>月</w:t>
      </w:r>
      <w:r>
        <w:rPr>
          <w:rFonts w:cs="宋体"/>
          <w:b/>
          <w:bCs/>
          <w:color w:val="333333"/>
          <w:kern w:val="0"/>
          <w:sz w:val="28"/>
          <w:szCs w:val="28"/>
        </w:rPr>
        <w:t>30</w:t>
      </w:r>
      <w:r>
        <w:rPr>
          <w:rFonts w:cs="宋体" w:hint="eastAsia"/>
          <w:b/>
          <w:bCs/>
          <w:color w:val="333333"/>
          <w:kern w:val="0"/>
          <w:sz w:val="28"/>
          <w:szCs w:val="28"/>
        </w:rPr>
        <w:t>日（周五）上午</w:t>
      </w:r>
      <w:r>
        <w:rPr>
          <w:rFonts w:cs="宋体"/>
          <w:b/>
          <w:bCs/>
          <w:color w:val="333333"/>
          <w:kern w:val="0"/>
          <w:sz w:val="28"/>
          <w:szCs w:val="28"/>
        </w:rPr>
        <w:t>9: 00-11: 00</w:t>
      </w:r>
    </w:p>
    <w:p w:rsidR="00B741CB" w:rsidRDefault="00F0584D">
      <w:pPr>
        <w:pStyle w:val="a5"/>
        <w:widowControl/>
        <w:numPr>
          <w:ilvl w:val="0"/>
          <w:numId w:val="1"/>
        </w:numPr>
        <w:spacing w:before="0" w:after="0" w:line="525" w:lineRule="atLeast"/>
        <w:ind w:left="0" w:right="0" w:firstLine="555"/>
        <w:rPr>
          <w:rFonts w:ascii="宋体" w:cs="宋体"/>
          <w:sz w:val="28"/>
          <w:szCs w:val="28"/>
          <w:shd w:val="clear" w:color="auto" w:fill="FFFFFF"/>
        </w:rPr>
      </w:pPr>
      <w:r>
        <w:rPr>
          <w:rFonts w:cs="宋体" w:hint="eastAsia"/>
          <w:sz w:val="28"/>
          <w:szCs w:val="28"/>
        </w:rPr>
        <w:t>考生到四川师范大学研究生招生办公室（狮子山校区）报到，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需持本人《准考证》、第二代身份证（应届本科毕业生交验学生证，毕业证入学时交验），扫描第二代身份证后验证指纹（不在本考点报考考生需要重新采集指纹）。</w:t>
      </w:r>
    </w:p>
    <w:p w:rsidR="00B741CB" w:rsidRDefault="00F0584D">
      <w:pPr>
        <w:pStyle w:val="a5"/>
        <w:widowControl/>
        <w:numPr>
          <w:ilvl w:val="0"/>
          <w:numId w:val="1"/>
        </w:numPr>
        <w:spacing w:before="0" w:after="0" w:line="525" w:lineRule="atLeast"/>
        <w:ind w:left="0" w:right="0" w:firstLine="555"/>
        <w:rPr>
          <w:rFonts w:ascii="宋体" w:cs="宋体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考生到</w:t>
      </w:r>
      <w:r>
        <w:rPr>
          <w:rFonts w:cs="宋体" w:hint="eastAsia"/>
          <w:sz w:val="28"/>
          <w:szCs w:val="28"/>
        </w:rPr>
        <w:t>四川师范大学研究生招生办公室（狮子山校区）领取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、《四川师范大学</w:t>
      </w:r>
      <w:r>
        <w:rPr>
          <w:rFonts w:ascii="宋体" w:hAnsi="宋体" w:cs="宋体"/>
          <w:sz w:val="28"/>
          <w:szCs w:val="28"/>
          <w:shd w:val="clear" w:color="auto" w:fill="FFFFFF"/>
        </w:rPr>
        <w:t>2018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年硕士研究生复试情况登记表》。</w:t>
      </w:r>
    </w:p>
    <w:p w:rsidR="00B741CB" w:rsidRDefault="00F0584D">
      <w:pPr>
        <w:pStyle w:val="a5"/>
        <w:widowControl/>
        <w:numPr>
          <w:ilvl w:val="0"/>
          <w:numId w:val="1"/>
        </w:numPr>
        <w:spacing w:before="0" w:after="0" w:line="525" w:lineRule="atLeast"/>
        <w:ind w:left="0" w:right="0" w:firstLine="555"/>
        <w:rPr>
          <w:rFonts w:ascii="宋体" w:cs="宋体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考生可到本校医院体检，体检项目按四川省统一要求的《体检表》进行；校医院体检时间为</w:t>
      </w:r>
      <w:r>
        <w:rPr>
          <w:rFonts w:ascii="宋体" w:hAnsi="宋体" w:cs="宋体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月</w:t>
      </w:r>
      <w:r>
        <w:rPr>
          <w:rFonts w:ascii="宋体" w:hAnsi="宋体" w:cs="宋体"/>
          <w:sz w:val="28"/>
          <w:szCs w:val="28"/>
          <w:shd w:val="clear" w:color="auto" w:fill="FFFFFF"/>
        </w:rPr>
        <w:t>30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日上午</w:t>
      </w:r>
      <w:r>
        <w:rPr>
          <w:rFonts w:ascii="宋体" w:hAnsi="宋体" w:cs="宋体"/>
          <w:sz w:val="28"/>
          <w:szCs w:val="28"/>
          <w:shd w:val="clear" w:color="auto" w:fill="FFFFFF"/>
        </w:rPr>
        <w:t>8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：</w:t>
      </w:r>
      <w:r>
        <w:rPr>
          <w:rFonts w:ascii="宋体" w:cs="宋体"/>
          <w:sz w:val="28"/>
          <w:szCs w:val="28"/>
          <w:shd w:val="clear" w:color="auto" w:fill="FFFFFF"/>
        </w:rPr>
        <w:t>00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－</w:t>
      </w:r>
      <w:r>
        <w:rPr>
          <w:rFonts w:ascii="宋体" w:hAnsi="宋体" w:cs="宋体"/>
          <w:sz w:val="28"/>
          <w:szCs w:val="28"/>
          <w:shd w:val="clear" w:color="auto" w:fill="FFFFFF"/>
        </w:rPr>
        <w:t>12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：</w:t>
      </w:r>
      <w:r>
        <w:rPr>
          <w:rFonts w:ascii="宋体" w:cs="宋体"/>
          <w:sz w:val="28"/>
          <w:szCs w:val="28"/>
          <w:shd w:val="clear" w:color="auto" w:fill="FFFFFF"/>
        </w:rPr>
        <w:t>00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（空腹、备一张一寸照片）；</w:t>
      </w:r>
      <w:r>
        <w:rPr>
          <w:rFonts w:ascii="宋体" w:hAnsi="宋体" w:cs="宋体"/>
          <w:sz w:val="28"/>
          <w:szCs w:val="28"/>
          <w:shd w:val="clear" w:color="auto" w:fill="FFFFFF"/>
        </w:rPr>
        <w:t>4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月</w:t>
      </w:r>
      <w:r>
        <w:rPr>
          <w:rFonts w:ascii="宋体" w:hAnsi="宋体" w:cs="宋体"/>
          <w:sz w:val="28"/>
          <w:szCs w:val="28"/>
          <w:shd w:val="clear" w:color="auto" w:fill="FFFFFF"/>
        </w:rPr>
        <w:t>15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日前将体检表交回</w:t>
      </w:r>
      <w:proofErr w:type="gramStart"/>
      <w:r>
        <w:rPr>
          <w:rFonts w:ascii="宋体" w:hAnsi="宋体" w:cs="宋体" w:hint="eastAsia"/>
          <w:sz w:val="28"/>
          <w:szCs w:val="28"/>
          <w:shd w:val="clear" w:color="auto" w:fill="FFFFFF"/>
        </w:rPr>
        <w:t>研</w:t>
      </w:r>
      <w:proofErr w:type="gramEnd"/>
      <w:r>
        <w:rPr>
          <w:rFonts w:ascii="宋体" w:hAnsi="宋体" w:cs="宋体" w:hint="eastAsia"/>
          <w:sz w:val="28"/>
          <w:szCs w:val="28"/>
          <w:shd w:val="clear" w:color="auto" w:fill="FFFFFF"/>
        </w:rPr>
        <w:t>招办（在四川师范大学医院体检者由该医院统一交回</w:t>
      </w:r>
      <w:proofErr w:type="gramStart"/>
      <w:r>
        <w:rPr>
          <w:rFonts w:ascii="宋体" w:hAnsi="宋体" w:cs="宋体" w:hint="eastAsia"/>
          <w:sz w:val="28"/>
          <w:szCs w:val="28"/>
          <w:shd w:val="clear" w:color="auto" w:fill="FFFFFF"/>
        </w:rPr>
        <w:t>研</w:t>
      </w:r>
      <w:proofErr w:type="gramEnd"/>
      <w:r>
        <w:rPr>
          <w:rFonts w:ascii="宋体" w:hAnsi="宋体" w:cs="宋体" w:hint="eastAsia"/>
          <w:sz w:val="28"/>
          <w:szCs w:val="28"/>
          <w:shd w:val="clear" w:color="auto" w:fill="FFFFFF"/>
        </w:rPr>
        <w:t>招办）。</w:t>
      </w:r>
    </w:p>
    <w:p w:rsidR="00B741CB" w:rsidRDefault="00F0584D">
      <w:pPr>
        <w:pStyle w:val="a5"/>
        <w:widowControl/>
        <w:spacing w:before="0" w:after="0" w:line="525" w:lineRule="atLeast"/>
        <w:ind w:left="0" w:right="0"/>
        <w:rPr>
          <w:rFonts w:ascii="宋体" w:cs="宋体"/>
          <w:b/>
          <w:bCs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二、</w:t>
      </w:r>
      <w:r>
        <w:rPr>
          <w:rFonts w:ascii="宋体" w:hAnsi="宋体" w:cs="宋体"/>
          <w:b/>
          <w:bCs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月</w:t>
      </w:r>
      <w:r>
        <w:rPr>
          <w:rFonts w:ascii="宋体" w:hAnsi="宋体" w:cs="宋体"/>
          <w:b/>
          <w:bCs/>
          <w:sz w:val="28"/>
          <w:szCs w:val="28"/>
          <w:shd w:val="clear" w:color="auto" w:fill="FFFFFF"/>
        </w:rPr>
        <w:t>31</w:t>
      </w:r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日（周六）上午</w:t>
      </w:r>
      <w:r>
        <w:rPr>
          <w:rFonts w:ascii="宋体" w:hAnsi="宋体" w:cs="宋体"/>
          <w:b/>
          <w:bCs/>
          <w:sz w:val="28"/>
          <w:szCs w:val="28"/>
          <w:shd w:val="clear" w:color="auto" w:fill="FFFFFF"/>
        </w:rPr>
        <w:t>9:00-11:00</w:t>
      </w:r>
    </w:p>
    <w:p w:rsidR="00B741CB" w:rsidRDefault="00F0584D">
      <w:pPr>
        <w:widowControl/>
        <w:wordWrap w:val="0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考生到四川师范大学（</w:t>
      </w:r>
      <w:r>
        <w:rPr>
          <w:rFonts w:ascii="宋体" w:hAnsi="宋体" w:cs="宋体" w:hint="eastAsia"/>
          <w:color w:val="333333"/>
          <w:kern w:val="0"/>
          <w:sz w:val="28"/>
          <w:szCs w:val="28"/>
          <w:u w:val="single"/>
        </w:rPr>
        <w:t>成龙校区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）学院办公楼</w:t>
      </w:r>
      <w:r>
        <w:rPr>
          <w:rFonts w:ascii="宋体" w:hAnsi="宋体" w:cs="宋体"/>
          <w:color w:val="333333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楼外国语学院硕士研究生复试报到区（</w:t>
      </w:r>
      <w:r>
        <w:rPr>
          <w:rFonts w:ascii="宋体" w:hAnsi="宋体" w:cs="宋体"/>
          <w:color w:val="333333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楼电梯出口）处理以下事宜：</w:t>
      </w:r>
    </w:p>
    <w:p w:rsidR="00B741CB" w:rsidRDefault="00F0584D">
      <w:pPr>
        <w:widowControl/>
        <w:wordWrap w:val="0"/>
        <w:spacing w:line="360" w:lineRule="auto"/>
        <w:ind w:firstLine="42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1.查询复试具体安排并查看复试笔试考场。</w:t>
      </w:r>
    </w:p>
    <w:p w:rsidR="00B741CB" w:rsidRDefault="00F0584D">
      <w:pPr>
        <w:widowControl/>
        <w:wordWrap w:val="0"/>
        <w:spacing w:line="360" w:lineRule="auto"/>
        <w:ind w:firstLine="56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lastRenderedPageBreak/>
        <w:t>2.</w:t>
      </w:r>
      <w:r w:rsidR="00F5555B">
        <w:rPr>
          <w:rFonts w:ascii="宋体" w:hAnsi="宋体" w:cs="宋体" w:hint="eastAsia"/>
          <w:color w:val="333333"/>
          <w:kern w:val="0"/>
          <w:sz w:val="28"/>
          <w:szCs w:val="28"/>
        </w:rPr>
        <w:t>交验资料：本人《准考证》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和身份证（应届本科毕业生交验学生证、毕业证入学时交验）、指纹验证单、大学期间的成绩单（鲜章）、已发表的科研论文及专著等材料。</w:t>
      </w:r>
    </w:p>
    <w:p w:rsidR="00B741CB" w:rsidRDefault="00F0584D">
      <w:pPr>
        <w:widowControl/>
        <w:wordWrap w:val="0"/>
        <w:spacing w:line="360" w:lineRule="auto"/>
        <w:ind w:firstLine="56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3.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登记专业、研究方向、专业八级通过情况并签名、确认。</w:t>
      </w:r>
    </w:p>
    <w:p w:rsidR="00B741CB" w:rsidRDefault="00F0584D">
      <w:pPr>
        <w:widowControl/>
        <w:wordWrap w:val="0"/>
        <w:spacing w:line="360" w:lineRule="auto"/>
        <w:ind w:firstLine="56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4.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同等学力和跨</w:t>
      </w:r>
      <w:r w:rsidR="00692EF9">
        <w:rPr>
          <w:rFonts w:ascii="宋体" w:hAnsi="宋体" w:cs="宋体" w:hint="eastAsia"/>
          <w:color w:val="333333"/>
          <w:kern w:val="0"/>
          <w:sz w:val="28"/>
          <w:szCs w:val="28"/>
        </w:rPr>
        <w:t>专业</w:t>
      </w:r>
      <w:bookmarkStart w:id="0" w:name="_GoBack"/>
      <w:bookmarkEnd w:id="0"/>
      <w:r>
        <w:rPr>
          <w:rFonts w:ascii="宋体" w:hAnsi="宋体" w:cs="宋体" w:hint="eastAsia"/>
          <w:color w:val="333333"/>
          <w:kern w:val="0"/>
          <w:sz w:val="28"/>
          <w:szCs w:val="28"/>
        </w:rPr>
        <w:t>考生须登记并查看加试科目。</w:t>
      </w:r>
    </w:p>
    <w:p w:rsidR="00B741CB" w:rsidRDefault="00F0584D">
      <w:pPr>
        <w:widowControl/>
        <w:tabs>
          <w:tab w:val="left" w:pos="720"/>
        </w:tabs>
        <w:wordWrap w:val="0"/>
        <w:spacing w:line="360" w:lineRule="auto"/>
        <w:ind w:leftChars="267" w:left="981" w:hangingChars="150" w:hanging="42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5.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缴纳复试费用：</w:t>
      </w:r>
      <w:r>
        <w:rPr>
          <w:rFonts w:ascii="宋体" w:hAnsi="宋体" w:cs="宋体"/>
          <w:color w:val="333333"/>
          <w:kern w:val="0"/>
          <w:sz w:val="28"/>
          <w:szCs w:val="28"/>
        </w:rPr>
        <w:t>120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元</w:t>
      </w:r>
      <w:r>
        <w:rPr>
          <w:rFonts w:ascii="宋体" w:hAnsi="宋体" w:cs="宋体"/>
          <w:color w:val="333333"/>
          <w:kern w:val="0"/>
          <w:sz w:val="28"/>
          <w:szCs w:val="28"/>
        </w:rPr>
        <w:t>/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生；加试需另缴</w:t>
      </w:r>
      <w:r>
        <w:rPr>
          <w:rFonts w:ascii="宋体" w:hAnsi="宋体" w:cs="宋体"/>
          <w:color w:val="333333"/>
          <w:kern w:val="0"/>
          <w:sz w:val="28"/>
          <w:szCs w:val="28"/>
        </w:rPr>
        <w:t>80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元</w:t>
      </w:r>
      <w:r>
        <w:rPr>
          <w:rFonts w:ascii="宋体" w:hAnsi="宋体" w:cs="宋体"/>
          <w:color w:val="333333"/>
          <w:kern w:val="0"/>
          <w:sz w:val="28"/>
          <w:szCs w:val="28"/>
        </w:rPr>
        <w:t>/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生。</w:t>
      </w:r>
    </w:p>
    <w:p w:rsidR="00B741CB" w:rsidRDefault="00F0584D">
      <w:pPr>
        <w:widowControl/>
        <w:wordWrap w:val="0"/>
        <w:spacing w:line="360" w:lineRule="auto"/>
        <w:jc w:val="left"/>
        <w:rPr>
          <w:rFonts w:ascii="宋体" w:cs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三、</w:t>
      </w: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31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日（周六）下午</w:t>
      </w: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13:00-16:00</w:t>
      </w:r>
    </w:p>
    <w:p w:rsidR="00B741CB" w:rsidRDefault="00F0584D">
      <w:pPr>
        <w:widowControl/>
        <w:tabs>
          <w:tab w:val="left" w:pos="417"/>
        </w:tabs>
        <w:wordWrap w:val="0"/>
        <w:spacing w:line="360" w:lineRule="auto"/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1.英语语言文学专业及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外国语言学及应用语言学专业考生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参加</w:t>
      </w:r>
      <w:r>
        <w:rPr>
          <w:rFonts w:ascii="宋体" w:hAnsi="宋体" w:cs="宋体" w:hint="eastAsia"/>
          <w:b/>
          <w:bCs/>
          <w:color w:val="333333"/>
          <w:sz w:val="28"/>
          <w:szCs w:val="28"/>
          <w:shd w:val="clear" w:color="auto" w:fill="FFFFFF"/>
        </w:rPr>
        <w:t>专业基础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科目笔试。</w:t>
      </w:r>
    </w:p>
    <w:p w:rsidR="00B741CB" w:rsidRDefault="00F0584D">
      <w:pPr>
        <w:widowControl/>
        <w:tabs>
          <w:tab w:val="left" w:pos="417"/>
        </w:tabs>
        <w:wordWrap w:val="0"/>
        <w:spacing w:line="360" w:lineRule="auto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2.学科教学（英语）专业考生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参加</w:t>
      </w:r>
      <w:r>
        <w:rPr>
          <w:rFonts w:ascii="宋体" w:hAnsi="宋体" w:cs="宋体" w:hint="eastAsia"/>
          <w:b/>
          <w:bCs/>
          <w:color w:val="333333"/>
          <w:sz w:val="28"/>
          <w:szCs w:val="28"/>
          <w:shd w:val="clear" w:color="auto" w:fill="FFFFFF"/>
        </w:rPr>
        <w:t>外语教学理论与实践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科目笔试。</w:t>
      </w:r>
    </w:p>
    <w:p w:rsidR="00B741CB" w:rsidRDefault="00F0584D">
      <w:pPr>
        <w:widowControl/>
        <w:tabs>
          <w:tab w:val="left" w:pos="417"/>
        </w:tabs>
        <w:wordWrap w:val="0"/>
        <w:spacing w:line="360" w:lineRule="auto"/>
        <w:ind w:firstLineChars="200" w:firstLine="56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3.翻译硕士（英语）专业学位考生参加</w:t>
      </w:r>
      <w:r>
        <w:rPr>
          <w:rFonts w:cs="宋体" w:hint="eastAsia"/>
          <w:b/>
          <w:bCs/>
          <w:color w:val="333333"/>
          <w:kern w:val="0"/>
          <w:sz w:val="28"/>
          <w:szCs w:val="28"/>
        </w:rPr>
        <w:t>英汉互译及英语写作</w:t>
      </w:r>
      <w:r>
        <w:rPr>
          <w:rFonts w:cs="宋体" w:hint="eastAsia"/>
          <w:color w:val="333333"/>
          <w:kern w:val="0"/>
          <w:sz w:val="28"/>
          <w:szCs w:val="28"/>
        </w:rPr>
        <w:t>科目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笔试。</w:t>
      </w:r>
    </w:p>
    <w:p w:rsidR="00B741CB" w:rsidRDefault="00F0584D">
      <w:pPr>
        <w:widowControl/>
        <w:tabs>
          <w:tab w:val="left" w:pos="417"/>
        </w:tabs>
        <w:wordWrap w:val="0"/>
        <w:spacing w:line="360" w:lineRule="auto"/>
        <w:ind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4.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同等学力和跨</w:t>
      </w:r>
      <w:r w:rsidR="00F5555B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专业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考生于4月</w:t>
      </w:r>
      <w:r>
        <w:rPr>
          <w:rFonts w:ascii="宋体" w:hAnsi="宋体" w:cs="宋体"/>
          <w:color w:val="333333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日上午9</w:t>
      </w:r>
      <w:r>
        <w:rPr>
          <w:rFonts w:ascii="宋体" w:hAnsi="宋体" w:cs="宋体"/>
          <w:color w:val="333333"/>
          <w:kern w:val="0"/>
          <w:sz w:val="28"/>
          <w:szCs w:val="28"/>
        </w:rPr>
        <w:t>: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0</w:t>
      </w:r>
      <w:r>
        <w:rPr>
          <w:rFonts w:ascii="宋体" w:hAnsi="宋体" w:cs="宋体"/>
          <w:color w:val="333333"/>
          <w:kern w:val="0"/>
          <w:sz w:val="28"/>
          <w:szCs w:val="28"/>
        </w:rPr>
        <w:t>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到学院办公楼</w:t>
      </w:r>
    </w:p>
    <w:p w:rsidR="00B741CB" w:rsidRDefault="00F0584D">
      <w:pPr>
        <w:widowControl/>
        <w:tabs>
          <w:tab w:val="left" w:pos="417"/>
        </w:tabs>
        <w:wordWrap w:val="0"/>
        <w:spacing w:line="360" w:lineRule="auto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406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室报到参加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高级英语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和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高级听力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两门加试。</w:t>
      </w:r>
    </w:p>
    <w:p w:rsidR="00B741CB" w:rsidRDefault="00F0584D">
      <w:pPr>
        <w:widowControl/>
        <w:tabs>
          <w:tab w:val="left" w:pos="417"/>
        </w:tabs>
        <w:wordWrap w:val="0"/>
        <w:spacing w:line="360" w:lineRule="auto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以上专业考生可在报到时在外国语学院报到区查看考试安排情况。</w:t>
      </w:r>
    </w:p>
    <w:p w:rsidR="00B741CB" w:rsidRDefault="00F0584D">
      <w:pPr>
        <w:widowControl/>
        <w:tabs>
          <w:tab w:val="left" w:pos="417"/>
        </w:tabs>
        <w:wordWrap w:val="0"/>
        <w:spacing w:line="360" w:lineRule="auto"/>
        <w:jc w:val="left"/>
        <w:rPr>
          <w:rFonts w:asci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四、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4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日（周日）上午9:00开始面试</w:t>
      </w:r>
    </w:p>
    <w:p w:rsidR="00B741CB" w:rsidRDefault="00F0584D">
      <w:pPr>
        <w:widowControl/>
        <w:wordWrap w:val="0"/>
        <w:spacing w:line="360" w:lineRule="auto"/>
        <w:ind w:firstLineChars="196" w:firstLine="551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英语语言文学专业、外国语言学及应用语言学专业、学科教学（英语）专业以及翻译硕士专业学位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的考生8:30到四川师范大学（</w:t>
      </w:r>
      <w:r>
        <w:rPr>
          <w:rFonts w:ascii="宋体" w:hAnsi="宋体" w:cs="宋体" w:hint="eastAsia"/>
          <w:color w:val="333333"/>
          <w:kern w:val="0"/>
          <w:sz w:val="28"/>
          <w:szCs w:val="28"/>
          <w:u w:val="single"/>
        </w:rPr>
        <w:t>成龙校区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）外国语学院报到参加综合面试。</w:t>
      </w:r>
    </w:p>
    <w:p w:rsidR="00B741CB" w:rsidRDefault="00F0584D">
      <w:pPr>
        <w:widowControl/>
        <w:wordWrap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五、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4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日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-4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日</w:t>
      </w:r>
    </w:p>
    <w:p w:rsidR="00B741CB" w:rsidRDefault="00F0584D">
      <w:pPr>
        <w:widowControl/>
        <w:numPr>
          <w:ilvl w:val="0"/>
          <w:numId w:val="2"/>
        </w:numPr>
        <w:wordWrap w:val="0"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考生到四川师范大学（成龙校区）学院办公楼外国语学院复试报到区查看复试成绩。</w:t>
      </w:r>
    </w:p>
    <w:p w:rsidR="00B741CB" w:rsidRDefault="00F0584D">
      <w:pPr>
        <w:widowControl/>
        <w:numPr>
          <w:ilvl w:val="0"/>
          <w:numId w:val="2"/>
        </w:numPr>
        <w:wordWrap w:val="0"/>
        <w:spacing w:line="360" w:lineRule="auto"/>
        <w:ind w:firstLine="420"/>
        <w:jc w:val="left"/>
        <w:rPr>
          <w:rFonts w:asci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通过复试的考生持调档函到</w:t>
      </w:r>
      <w:proofErr w:type="gramStart"/>
      <w:r>
        <w:rPr>
          <w:rFonts w:ascii="宋体" w:hAnsi="宋体" w:cs="宋体" w:hint="eastAsia"/>
          <w:color w:val="333333"/>
          <w:kern w:val="0"/>
          <w:sz w:val="28"/>
          <w:szCs w:val="28"/>
        </w:rPr>
        <w:t>研</w:t>
      </w:r>
      <w:proofErr w:type="gramEnd"/>
      <w:r>
        <w:rPr>
          <w:rFonts w:ascii="宋体" w:hAnsi="宋体" w:cs="宋体" w:hint="eastAsia"/>
          <w:color w:val="333333"/>
          <w:kern w:val="0"/>
          <w:sz w:val="28"/>
          <w:szCs w:val="28"/>
        </w:rPr>
        <w:t>招办盖章。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ab/>
      </w:r>
    </w:p>
    <w:p w:rsidR="00B741CB" w:rsidRDefault="00F0584D">
      <w:pPr>
        <w:widowControl/>
        <w:shd w:val="clear" w:color="auto" w:fill="FFFFFF"/>
        <w:spacing w:line="525" w:lineRule="atLeast"/>
        <w:ind w:firstLine="420"/>
        <w:jc w:val="left"/>
        <w:rPr>
          <w:rFonts w:ascii="宋体" w:cs="宋体"/>
          <w:color w:val="333333"/>
          <w:kern w:val="0"/>
          <w:sz w:val="29"/>
          <w:szCs w:val="29"/>
          <w:highlight w:val="yellow"/>
        </w:rPr>
      </w:pPr>
      <w:r>
        <w:rPr>
          <w:rFonts w:ascii="宋体" w:hAnsi="宋体" w:cs="宋体" w:hint="eastAsia"/>
          <w:color w:val="333333"/>
          <w:kern w:val="0"/>
          <w:sz w:val="29"/>
          <w:szCs w:val="29"/>
        </w:rPr>
        <w:t>3. 拟录取考生拟定于</w:t>
      </w:r>
      <w:r>
        <w:rPr>
          <w:rFonts w:ascii="宋体" w:hAnsi="宋体" w:cs="宋体"/>
          <w:color w:val="333333"/>
          <w:kern w:val="0"/>
          <w:sz w:val="29"/>
          <w:szCs w:val="29"/>
        </w:rPr>
        <w:t>4</w:t>
      </w:r>
      <w:r>
        <w:rPr>
          <w:rFonts w:ascii="宋体" w:hAnsi="宋体" w:cs="宋体" w:hint="eastAsia"/>
          <w:color w:val="333333"/>
          <w:kern w:val="0"/>
          <w:sz w:val="29"/>
          <w:szCs w:val="29"/>
        </w:rPr>
        <w:t>月</w:t>
      </w:r>
      <w:r>
        <w:rPr>
          <w:rFonts w:ascii="宋体" w:hAnsi="宋体" w:cs="宋体"/>
          <w:color w:val="333333"/>
          <w:kern w:val="0"/>
          <w:sz w:val="29"/>
          <w:szCs w:val="29"/>
        </w:rPr>
        <w:t>2</w:t>
      </w:r>
      <w:r>
        <w:rPr>
          <w:rFonts w:ascii="宋体" w:hAnsi="宋体" w:cs="宋体" w:hint="eastAsia"/>
          <w:color w:val="333333"/>
          <w:kern w:val="0"/>
          <w:sz w:val="29"/>
          <w:szCs w:val="29"/>
        </w:rPr>
        <w:t>日</w:t>
      </w:r>
      <w:r>
        <w:rPr>
          <w:rFonts w:ascii="宋体" w:hAnsi="宋体" w:cs="宋体"/>
          <w:color w:val="333333"/>
          <w:kern w:val="0"/>
          <w:sz w:val="29"/>
          <w:szCs w:val="29"/>
        </w:rPr>
        <w:t>-4</w:t>
      </w:r>
      <w:r>
        <w:rPr>
          <w:rFonts w:ascii="宋体" w:hAnsi="宋体" w:cs="宋体" w:hint="eastAsia"/>
          <w:color w:val="333333"/>
          <w:kern w:val="0"/>
          <w:sz w:val="29"/>
          <w:szCs w:val="29"/>
        </w:rPr>
        <w:t>月</w:t>
      </w:r>
      <w:r>
        <w:rPr>
          <w:rFonts w:ascii="宋体" w:hAnsi="宋体" w:cs="宋体"/>
          <w:color w:val="333333"/>
          <w:kern w:val="0"/>
          <w:sz w:val="29"/>
          <w:szCs w:val="29"/>
        </w:rPr>
        <w:t>3</w:t>
      </w:r>
      <w:r>
        <w:rPr>
          <w:rFonts w:ascii="宋体" w:hAnsi="宋体" w:cs="宋体" w:hint="eastAsia"/>
          <w:color w:val="333333"/>
          <w:kern w:val="0"/>
          <w:sz w:val="29"/>
          <w:szCs w:val="29"/>
        </w:rPr>
        <w:t>日在中国</w:t>
      </w:r>
      <w:proofErr w:type="gramStart"/>
      <w:r>
        <w:rPr>
          <w:rFonts w:ascii="宋体" w:hAnsi="宋体" w:cs="宋体" w:hint="eastAsia"/>
          <w:color w:val="333333"/>
          <w:kern w:val="0"/>
          <w:sz w:val="29"/>
          <w:szCs w:val="29"/>
        </w:rPr>
        <w:t>研招网</w:t>
      </w:r>
      <w:proofErr w:type="gramEnd"/>
      <w:r>
        <w:rPr>
          <w:rFonts w:ascii="宋体" w:hAnsi="宋体" w:cs="宋体" w:hint="eastAsia"/>
          <w:color w:val="333333"/>
          <w:kern w:val="0"/>
          <w:sz w:val="29"/>
          <w:szCs w:val="29"/>
        </w:rPr>
        <w:t>选择（包括</w:t>
      </w:r>
      <w:proofErr w:type="gramStart"/>
      <w:r>
        <w:rPr>
          <w:rFonts w:ascii="宋体" w:hAnsi="宋体" w:cs="宋体" w:hint="eastAsia"/>
          <w:color w:val="333333"/>
          <w:kern w:val="0"/>
          <w:sz w:val="29"/>
          <w:szCs w:val="29"/>
        </w:rPr>
        <w:t>一</w:t>
      </w:r>
      <w:proofErr w:type="gramEnd"/>
      <w:r>
        <w:rPr>
          <w:rFonts w:ascii="宋体" w:hAnsi="宋体" w:cs="宋体" w:hint="eastAsia"/>
          <w:color w:val="333333"/>
          <w:kern w:val="0"/>
          <w:sz w:val="29"/>
          <w:szCs w:val="29"/>
        </w:rPr>
        <w:t>志愿的考生）具有行政效力的“待录取”，以及领取调档函。具体时间以学校招办的通知为准。</w:t>
      </w:r>
    </w:p>
    <w:p w:rsidR="00B009D8" w:rsidRDefault="00B009D8">
      <w:pPr>
        <w:widowControl/>
        <w:wordWrap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</w:p>
    <w:p w:rsidR="00B741CB" w:rsidRDefault="00F0584D">
      <w:pPr>
        <w:widowControl/>
        <w:wordWrap w:val="0"/>
        <w:spacing w:line="360" w:lineRule="auto"/>
        <w:jc w:val="left"/>
        <w:rPr>
          <w:rFonts w:asci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温馨提示：</w:t>
      </w:r>
    </w:p>
    <w:p w:rsidR="00B741CB" w:rsidRDefault="00F0584D">
      <w:pPr>
        <w:widowControl/>
        <w:tabs>
          <w:tab w:val="left" w:pos="435"/>
        </w:tabs>
        <w:wordWrap w:val="0"/>
        <w:spacing w:line="360" w:lineRule="auto"/>
        <w:ind w:left="770" w:hanging="435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1.</w:t>
      </w:r>
      <w:r>
        <w:rPr>
          <w:color w:val="333333"/>
          <w:kern w:val="0"/>
          <w:sz w:val="14"/>
          <w:szCs w:val="14"/>
        </w:rPr>
        <w:t> 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考生从狮子山校区前往成龙校区时，可在狮子山校区南大门对面乘坐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直通成龙校区的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332A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快线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（无人售票：票价</w:t>
      </w:r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元）到图书馆站下车即可，四川师范大学（成龙校区）学院办公楼在离图书馆站三百米处。</w:t>
      </w:r>
    </w:p>
    <w:p w:rsidR="00B741CB" w:rsidRDefault="00F0584D">
      <w:pPr>
        <w:widowControl/>
        <w:tabs>
          <w:tab w:val="left" w:pos="435"/>
        </w:tabs>
        <w:wordWrap w:val="0"/>
        <w:spacing w:line="360" w:lineRule="auto"/>
        <w:ind w:left="770" w:hanging="435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2.</w:t>
      </w:r>
      <w:r>
        <w:rPr>
          <w:color w:val="333333"/>
          <w:kern w:val="0"/>
          <w:sz w:val="14"/>
          <w:szCs w:val="14"/>
        </w:rPr>
        <w:t>  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外国语学院研究生办公室在四川师范大学（成龙校区）学院办公楼</w:t>
      </w:r>
      <w:r>
        <w:rPr>
          <w:rFonts w:ascii="宋体" w:hAnsi="宋体" w:cs="宋体"/>
          <w:color w:val="333333"/>
          <w:kern w:val="0"/>
          <w:sz w:val="28"/>
          <w:szCs w:val="28"/>
        </w:rPr>
        <w:t>406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室，考生有问题</w:t>
      </w:r>
      <w:proofErr w:type="gramStart"/>
      <w:r>
        <w:rPr>
          <w:rFonts w:ascii="宋体" w:hAnsi="宋体" w:cs="宋体" w:hint="eastAsia"/>
          <w:color w:val="333333"/>
          <w:kern w:val="0"/>
          <w:sz w:val="28"/>
          <w:szCs w:val="28"/>
        </w:rPr>
        <w:t>需咨询</w:t>
      </w:r>
      <w:proofErr w:type="gramEnd"/>
      <w:r>
        <w:rPr>
          <w:rFonts w:ascii="宋体" w:hAnsi="宋体" w:cs="宋体" w:hint="eastAsia"/>
          <w:color w:val="333333"/>
          <w:kern w:val="0"/>
          <w:sz w:val="28"/>
          <w:szCs w:val="28"/>
        </w:rPr>
        <w:t>时可前往</w:t>
      </w:r>
      <w:r>
        <w:rPr>
          <w:rFonts w:ascii="宋体" w:hAnsi="宋体" w:cs="宋体"/>
          <w:color w:val="333333"/>
          <w:kern w:val="0"/>
          <w:sz w:val="28"/>
          <w:szCs w:val="28"/>
        </w:rPr>
        <w:t>406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室。联系电话：</w:t>
      </w:r>
      <w:r>
        <w:rPr>
          <w:rFonts w:ascii="宋体" w:hAnsi="宋体" w:cs="宋体"/>
          <w:color w:val="333333"/>
          <w:kern w:val="0"/>
          <w:sz w:val="28"/>
          <w:szCs w:val="28"/>
        </w:rPr>
        <w:t>028-84480026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B009D8" w:rsidRDefault="00B009D8">
      <w:pPr>
        <w:widowControl/>
        <w:wordWrap w:val="0"/>
        <w:spacing w:line="360" w:lineRule="auto"/>
        <w:ind w:right="640" w:firstLineChars="1250" w:firstLine="4016"/>
        <w:jc w:val="right"/>
        <w:rPr>
          <w:rFonts w:cs="宋体"/>
          <w:b/>
          <w:color w:val="333333"/>
          <w:kern w:val="0"/>
          <w:sz w:val="32"/>
          <w:szCs w:val="32"/>
        </w:rPr>
      </w:pPr>
    </w:p>
    <w:p w:rsidR="00B741CB" w:rsidRDefault="00F0584D" w:rsidP="00B009D8">
      <w:pPr>
        <w:widowControl/>
        <w:spacing w:line="360" w:lineRule="auto"/>
        <w:ind w:right="640" w:firstLineChars="1250" w:firstLine="4016"/>
        <w:jc w:val="right"/>
        <w:rPr>
          <w:rFonts w:ascii="宋体" w:cs="宋体"/>
          <w:b/>
          <w:color w:val="333333"/>
          <w:kern w:val="0"/>
          <w:sz w:val="32"/>
          <w:szCs w:val="32"/>
        </w:rPr>
      </w:pPr>
      <w:r>
        <w:rPr>
          <w:rFonts w:cs="宋体" w:hint="eastAsia"/>
          <w:b/>
          <w:color w:val="333333"/>
          <w:kern w:val="0"/>
          <w:sz w:val="32"/>
          <w:szCs w:val="32"/>
        </w:rPr>
        <w:t>外国语学院</w:t>
      </w:r>
    </w:p>
    <w:p w:rsidR="00B741CB" w:rsidRDefault="00F0584D">
      <w:pPr>
        <w:widowControl/>
        <w:wordWrap w:val="0"/>
        <w:spacing w:line="360" w:lineRule="auto"/>
        <w:ind w:firstLineChars="1050" w:firstLine="3373"/>
        <w:jc w:val="righ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cs="宋体" w:hint="eastAsia"/>
          <w:b/>
          <w:color w:val="333333"/>
          <w:kern w:val="0"/>
          <w:sz w:val="32"/>
          <w:szCs w:val="32"/>
        </w:rPr>
        <w:t>2018</w:t>
      </w:r>
      <w:r>
        <w:rPr>
          <w:rFonts w:cs="宋体" w:hint="eastAsia"/>
          <w:b/>
          <w:color w:val="333333"/>
          <w:kern w:val="0"/>
          <w:sz w:val="32"/>
          <w:szCs w:val="32"/>
        </w:rPr>
        <w:t>年</w:t>
      </w:r>
      <w:r>
        <w:rPr>
          <w:rFonts w:cs="宋体" w:hint="eastAsia"/>
          <w:b/>
          <w:color w:val="333333"/>
          <w:kern w:val="0"/>
          <w:sz w:val="32"/>
          <w:szCs w:val="32"/>
        </w:rPr>
        <w:t>3</w:t>
      </w:r>
      <w:r>
        <w:rPr>
          <w:rFonts w:cs="宋体" w:hint="eastAsia"/>
          <w:b/>
          <w:color w:val="333333"/>
          <w:kern w:val="0"/>
          <w:sz w:val="32"/>
          <w:szCs w:val="32"/>
        </w:rPr>
        <w:t>月</w:t>
      </w:r>
      <w:r>
        <w:rPr>
          <w:rFonts w:cs="宋体" w:hint="eastAsia"/>
          <w:b/>
          <w:color w:val="333333"/>
          <w:kern w:val="0"/>
          <w:sz w:val="32"/>
          <w:szCs w:val="32"/>
        </w:rPr>
        <w:t>26</w:t>
      </w:r>
      <w:r>
        <w:rPr>
          <w:rFonts w:cs="宋体" w:hint="eastAsia"/>
          <w:b/>
          <w:color w:val="333333"/>
          <w:kern w:val="0"/>
          <w:sz w:val="32"/>
          <w:szCs w:val="32"/>
        </w:rPr>
        <w:t>日</w:t>
      </w:r>
    </w:p>
    <w:p w:rsidR="00B741CB" w:rsidRDefault="00B741CB">
      <w:pPr>
        <w:widowControl/>
        <w:tabs>
          <w:tab w:val="left" w:pos="417"/>
        </w:tabs>
        <w:wordWrap w:val="0"/>
        <w:spacing w:line="360" w:lineRule="auto"/>
        <w:jc w:val="left"/>
        <w:rPr>
          <w:rFonts w:ascii="宋体" w:cs="宋体"/>
          <w:b/>
          <w:color w:val="333333"/>
          <w:kern w:val="0"/>
          <w:sz w:val="28"/>
          <w:szCs w:val="28"/>
        </w:rPr>
      </w:pPr>
    </w:p>
    <w:p w:rsidR="00B741CB" w:rsidRDefault="00B741CB">
      <w:pPr>
        <w:widowControl/>
        <w:tabs>
          <w:tab w:val="left" w:pos="417"/>
        </w:tabs>
        <w:wordWrap w:val="0"/>
        <w:spacing w:line="360" w:lineRule="auto"/>
        <w:ind w:firstLine="560"/>
        <w:jc w:val="left"/>
        <w:rPr>
          <w:rFonts w:ascii="宋体" w:cs="宋体"/>
          <w:color w:val="333333"/>
          <w:kern w:val="0"/>
          <w:sz w:val="28"/>
          <w:szCs w:val="28"/>
        </w:rPr>
      </w:pPr>
    </w:p>
    <w:p w:rsidR="00B741CB" w:rsidRDefault="00B741CB">
      <w:pPr>
        <w:widowControl/>
        <w:tabs>
          <w:tab w:val="left" w:pos="417"/>
        </w:tabs>
        <w:wordWrap w:val="0"/>
        <w:spacing w:line="360" w:lineRule="auto"/>
        <w:ind w:firstLine="560"/>
        <w:jc w:val="left"/>
        <w:rPr>
          <w:rFonts w:ascii="宋体" w:cs="宋体"/>
          <w:color w:val="333333"/>
          <w:kern w:val="0"/>
          <w:sz w:val="28"/>
          <w:szCs w:val="28"/>
        </w:rPr>
      </w:pPr>
    </w:p>
    <w:p w:rsidR="00B741CB" w:rsidRDefault="00B741CB">
      <w:pPr>
        <w:widowControl/>
        <w:tabs>
          <w:tab w:val="left" w:pos="417"/>
        </w:tabs>
        <w:wordWrap w:val="0"/>
        <w:spacing w:line="360" w:lineRule="auto"/>
        <w:ind w:firstLine="560"/>
        <w:jc w:val="left"/>
        <w:rPr>
          <w:rFonts w:ascii="宋体" w:cs="宋体"/>
          <w:color w:val="333333"/>
          <w:kern w:val="0"/>
          <w:sz w:val="28"/>
          <w:szCs w:val="28"/>
        </w:rPr>
      </w:pPr>
    </w:p>
    <w:p w:rsidR="00B741CB" w:rsidRDefault="00B741CB">
      <w:pPr>
        <w:rPr>
          <w:rFonts w:cs="宋体"/>
          <w:color w:val="333333"/>
          <w:kern w:val="0"/>
          <w:sz w:val="28"/>
          <w:szCs w:val="28"/>
        </w:rPr>
      </w:pPr>
    </w:p>
    <w:sectPr w:rsidR="00B741C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E6" w:rsidRDefault="00073AE6">
      <w:r>
        <w:separator/>
      </w:r>
    </w:p>
  </w:endnote>
  <w:endnote w:type="continuationSeparator" w:id="0">
    <w:p w:rsidR="00073AE6" w:rsidRDefault="0007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nlo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CB" w:rsidRDefault="00F058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B741CB" w:rsidRDefault="00F0584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92EF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RmQopuAEAAEs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B741CB" w:rsidRDefault="00F0584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92EF9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E6" w:rsidRDefault="00073AE6">
      <w:r>
        <w:separator/>
      </w:r>
    </w:p>
  </w:footnote>
  <w:footnote w:type="continuationSeparator" w:id="0">
    <w:p w:rsidR="00073AE6" w:rsidRDefault="0007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4DAF"/>
    <w:multiLevelType w:val="singleLevel"/>
    <w:tmpl w:val="50CD4DA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D3EAA4"/>
    <w:multiLevelType w:val="singleLevel"/>
    <w:tmpl w:val="58D3EAA4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A3"/>
    <w:rsid w:val="00073AE6"/>
    <w:rsid w:val="000B1B4C"/>
    <w:rsid w:val="000B2BCD"/>
    <w:rsid w:val="000B62E7"/>
    <w:rsid w:val="0010079B"/>
    <w:rsid w:val="0012245B"/>
    <w:rsid w:val="001268C0"/>
    <w:rsid w:val="001440A0"/>
    <w:rsid w:val="001A5B54"/>
    <w:rsid w:val="002D3287"/>
    <w:rsid w:val="0035017F"/>
    <w:rsid w:val="003A400C"/>
    <w:rsid w:val="003C7ED6"/>
    <w:rsid w:val="003D0A1D"/>
    <w:rsid w:val="003D1AA5"/>
    <w:rsid w:val="00430519"/>
    <w:rsid w:val="0043180E"/>
    <w:rsid w:val="004A69CC"/>
    <w:rsid w:val="004C5561"/>
    <w:rsid w:val="004E3622"/>
    <w:rsid w:val="004F02C0"/>
    <w:rsid w:val="005825DD"/>
    <w:rsid w:val="005B45CE"/>
    <w:rsid w:val="005D0802"/>
    <w:rsid w:val="005D6ACA"/>
    <w:rsid w:val="00606238"/>
    <w:rsid w:val="006867EE"/>
    <w:rsid w:val="00692EF9"/>
    <w:rsid w:val="007450A5"/>
    <w:rsid w:val="007A074D"/>
    <w:rsid w:val="00805A08"/>
    <w:rsid w:val="0088315C"/>
    <w:rsid w:val="008E76AC"/>
    <w:rsid w:val="009444AC"/>
    <w:rsid w:val="0097390B"/>
    <w:rsid w:val="00981A07"/>
    <w:rsid w:val="009D2918"/>
    <w:rsid w:val="00A650CA"/>
    <w:rsid w:val="00A75D50"/>
    <w:rsid w:val="00B009D8"/>
    <w:rsid w:val="00B741CB"/>
    <w:rsid w:val="00B85251"/>
    <w:rsid w:val="00BB71A3"/>
    <w:rsid w:val="00BD51D1"/>
    <w:rsid w:val="00C031B5"/>
    <w:rsid w:val="00C30E3F"/>
    <w:rsid w:val="00C33C13"/>
    <w:rsid w:val="00CA785B"/>
    <w:rsid w:val="00CB73F0"/>
    <w:rsid w:val="00CC7051"/>
    <w:rsid w:val="00CC7FEB"/>
    <w:rsid w:val="00CD0363"/>
    <w:rsid w:val="00CE3CEE"/>
    <w:rsid w:val="00D13677"/>
    <w:rsid w:val="00D74C7E"/>
    <w:rsid w:val="00DF2F39"/>
    <w:rsid w:val="00E61523"/>
    <w:rsid w:val="00E64B0D"/>
    <w:rsid w:val="00EF0EC4"/>
    <w:rsid w:val="00EF28DE"/>
    <w:rsid w:val="00F0584D"/>
    <w:rsid w:val="00F24F0C"/>
    <w:rsid w:val="00F36388"/>
    <w:rsid w:val="00F544A3"/>
    <w:rsid w:val="00F5555B"/>
    <w:rsid w:val="00F65D1C"/>
    <w:rsid w:val="00F731D6"/>
    <w:rsid w:val="00FC0051"/>
    <w:rsid w:val="0AD24B6C"/>
    <w:rsid w:val="128D610B"/>
    <w:rsid w:val="17952A23"/>
    <w:rsid w:val="2C3A6E3E"/>
    <w:rsid w:val="353544D8"/>
    <w:rsid w:val="356F0BB5"/>
    <w:rsid w:val="3811364C"/>
    <w:rsid w:val="4A726862"/>
    <w:rsid w:val="578B043A"/>
    <w:rsid w:val="5C3D0586"/>
    <w:rsid w:val="67A675C3"/>
    <w:rsid w:val="7202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qFormat="1"/>
    <w:lsdException w:name="footer" w:locked="1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semiHidden="0" w:unhideWhenUsed="0" w:qFormat="1"/>
    <w:lsdException w:name="HTML Definition" w:semiHidden="0" w:unhideWhenUsed="0" w:qFormat="1"/>
    <w:lsdException w:name="HTML Keyboard" w:semiHidden="0" w:unhideWhenUsed="0" w:qFormat="1"/>
    <w:lsdException w:name="HTML Preformatted" w:locked="1"/>
    <w:lsdException w:name="HTML Sample" w:semiHidden="0" w:unhideWhenUsed="0" w:qFormat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lock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="150" w:after="150" w:line="27" w:lineRule="atLeast"/>
      <w:ind w:left="150" w:right="150"/>
      <w:jc w:val="left"/>
    </w:pPr>
    <w:rPr>
      <w:color w:val="333333"/>
      <w:kern w:val="0"/>
      <w:sz w:val="19"/>
      <w:szCs w:val="19"/>
    </w:rPr>
  </w:style>
  <w:style w:type="character" w:styleId="a6">
    <w:name w:val="Strong"/>
    <w:basedOn w:val="a0"/>
    <w:uiPriority w:val="99"/>
    <w:qFormat/>
    <w:rPr>
      <w:rFonts w:cs="Times New Roman"/>
      <w:b/>
    </w:rPr>
  </w:style>
  <w:style w:type="character" w:styleId="a7">
    <w:name w:val="FollowedHyperlink"/>
    <w:basedOn w:val="a0"/>
    <w:uiPriority w:val="99"/>
    <w:qFormat/>
    <w:rPr>
      <w:rFonts w:cs="Times New Roman"/>
      <w:color w:val="0000FF"/>
      <w:sz w:val="19"/>
      <w:szCs w:val="19"/>
      <w:u w:val="none"/>
    </w:rPr>
  </w:style>
  <w:style w:type="character" w:styleId="HTML">
    <w:name w:val="HTML Definition"/>
    <w:basedOn w:val="a0"/>
    <w:uiPriority w:val="99"/>
    <w:qFormat/>
    <w:rPr>
      <w:rFonts w:cs="Times New Roman"/>
      <w:i/>
    </w:rPr>
  </w:style>
  <w:style w:type="character" w:styleId="a8">
    <w:name w:val="Hyperlink"/>
    <w:basedOn w:val="a0"/>
    <w:uiPriority w:val="99"/>
    <w:qFormat/>
    <w:rPr>
      <w:rFonts w:cs="Times New Roman"/>
      <w:color w:val="0000FF"/>
      <w:sz w:val="19"/>
      <w:szCs w:val="19"/>
      <w:u w:val="none"/>
    </w:rPr>
  </w:style>
  <w:style w:type="character" w:styleId="HTML0">
    <w:name w:val="HTML Code"/>
    <w:basedOn w:val="a0"/>
    <w:uiPriority w:val="99"/>
    <w:qFormat/>
    <w:rPr>
      <w:rFonts w:ascii="Menlo" w:hAnsi="Menlo" w:cs="Menlo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qFormat/>
    <w:rPr>
      <w:rFonts w:ascii="Menlo" w:hAnsi="Menlo" w:cs="Menlo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qFormat/>
    <w:rPr>
      <w:rFonts w:ascii="Menlo" w:hAnsi="Menlo" w:cs="Menl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qFormat="1"/>
    <w:lsdException w:name="footer" w:locked="1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semiHidden="0" w:unhideWhenUsed="0" w:qFormat="1"/>
    <w:lsdException w:name="HTML Definition" w:semiHidden="0" w:unhideWhenUsed="0" w:qFormat="1"/>
    <w:lsdException w:name="HTML Keyboard" w:semiHidden="0" w:unhideWhenUsed="0" w:qFormat="1"/>
    <w:lsdException w:name="HTML Preformatted" w:locked="1"/>
    <w:lsdException w:name="HTML Sample" w:semiHidden="0" w:unhideWhenUsed="0" w:qFormat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lock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="150" w:after="150" w:line="27" w:lineRule="atLeast"/>
      <w:ind w:left="150" w:right="150"/>
      <w:jc w:val="left"/>
    </w:pPr>
    <w:rPr>
      <w:color w:val="333333"/>
      <w:kern w:val="0"/>
      <w:sz w:val="19"/>
      <w:szCs w:val="19"/>
    </w:rPr>
  </w:style>
  <w:style w:type="character" w:styleId="a6">
    <w:name w:val="Strong"/>
    <w:basedOn w:val="a0"/>
    <w:uiPriority w:val="99"/>
    <w:qFormat/>
    <w:rPr>
      <w:rFonts w:cs="Times New Roman"/>
      <w:b/>
    </w:rPr>
  </w:style>
  <w:style w:type="character" w:styleId="a7">
    <w:name w:val="FollowedHyperlink"/>
    <w:basedOn w:val="a0"/>
    <w:uiPriority w:val="99"/>
    <w:qFormat/>
    <w:rPr>
      <w:rFonts w:cs="Times New Roman"/>
      <w:color w:val="0000FF"/>
      <w:sz w:val="19"/>
      <w:szCs w:val="19"/>
      <w:u w:val="none"/>
    </w:rPr>
  </w:style>
  <w:style w:type="character" w:styleId="HTML">
    <w:name w:val="HTML Definition"/>
    <w:basedOn w:val="a0"/>
    <w:uiPriority w:val="99"/>
    <w:qFormat/>
    <w:rPr>
      <w:rFonts w:cs="Times New Roman"/>
      <w:i/>
    </w:rPr>
  </w:style>
  <w:style w:type="character" w:styleId="a8">
    <w:name w:val="Hyperlink"/>
    <w:basedOn w:val="a0"/>
    <w:uiPriority w:val="99"/>
    <w:qFormat/>
    <w:rPr>
      <w:rFonts w:cs="Times New Roman"/>
      <w:color w:val="0000FF"/>
      <w:sz w:val="19"/>
      <w:szCs w:val="19"/>
      <w:u w:val="none"/>
    </w:rPr>
  </w:style>
  <w:style w:type="character" w:styleId="HTML0">
    <w:name w:val="HTML Code"/>
    <w:basedOn w:val="a0"/>
    <w:uiPriority w:val="99"/>
    <w:qFormat/>
    <w:rPr>
      <w:rFonts w:ascii="Menlo" w:hAnsi="Menlo" w:cs="Menlo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qFormat/>
    <w:rPr>
      <w:rFonts w:ascii="Menlo" w:hAnsi="Menlo" w:cs="Menlo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qFormat/>
    <w:rPr>
      <w:rFonts w:ascii="Menlo" w:hAnsi="Menlo" w:cs="Menl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ljky</cp:lastModifiedBy>
  <cp:revision>39</cp:revision>
  <cp:lastPrinted>2017-03-24T08:53:00Z</cp:lastPrinted>
  <dcterms:created xsi:type="dcterms:W3CDTF">2014-10-29T12:08:00Z</dcterms:created>
  <dcterms:modified xsi:type="dcterms:W3CDTF">2018-03-27T08:08:00Z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