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85" w:rsidRDefault="001C3F85" w:rsidP="001C3F85">
      <w:pPr>
        <w:jc w:val="center"/>
        <w:rPr>
          <w:sz w:val="36"/>
          <w:szCs w:val="36"/>
        </w:rPr>
      </w:pPr>
      <w:r w:rsidRPr="001C3F85">
        <w:rPr>
          <w:rFonts w:hint="eastAsia"/>
          <w:sz w:val="36"/>
          <w:szCs w:val="36"/>
        </w:rPr>
        <w:t>材料科学与工程学院自命题科目大纲</w:t>
      </w:r>
    </w:p>
    <w:p w:rsidR="006C2D4B" w:rsidRDefault="006C2D4B" w:rsidP="006C2D4B">
      <w:pPr>
        <w:rPr>
          <w:color w:val="0000FF"/>
        </w:rPr>
      </w:pPr>
      <w:r>
        <w:rPr>
          <w:rFonts w:hint="eastAsia"/>
          <w:color w:val="0000FF"/>
        </w:rPr>
        <w:t>为方便</w:t>
      </w:r>
      <w:r w:rsidR="007A66FB">
        <w:rPr>
          <w:rFonts w:hint="eastAsia"/>
          <w:color w:val="0000FF"/>
        </w:rPr>
        <w:t>浏览建议使用电脑</w:t>
      </w:r>
      <w:r>
        <w:rPr>
          <w:rFonts w:hint="eastAsia"/>
          <w:color w:val="0000FF"/>
        </w:rPr>
        <w:t>查看。</w:t>
      </w:r>
    </w:p>
    <w:p w:rsidR="006C2D4B" w:rsidRPr="006C2D4B" w:rsidRDefault="006C2D4B" w:rsidP="006C2D4B">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3460"/>
        <w:gridCol w:w="1754"/>
        <w:gridCol w:w="3283"/>
      </w:tblGrid>
      <w:tr w:rsidR="006C2D4B" w:rsidRPr="00B04BBF" w:rsidTr="006C2D4B">
        <w:trPr>
          <w:trHeight w:val="300"/>
        </w:trPr>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2D4B" w:rsidRDefault="006C2D4B" w:rsidP="00501A1D">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002材料科学与工程学院</w:t>
            </w:r>
          </w:p>
          <w:p w:rsidR="00157A81" w:rsidRPr="00B04BBF" w:rsidRDefault="00157A81" w:rsidP="00501A1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咨询电话：0451-86392588，武老师</w:t>
            </w:r>
          </w:p>
        </w:tc>
        <w:tc>
          <w:tcPr>
            <w:tcW w:w="3460" w:type="dxa"/>
            <w:tcBorders>
              <w:top w:val="single" w:sz="4" w:space="0" w:color="auto"/>
              <w:left w:val="nil"/>
              <w:bottom w:val="nil"/>
              <w:right w:val="single" w:sz="4" w:space="0" w:color="auto"/>
            </w:tcBorders>
            <w:shd w:val="clear" w:color="auto" w:fill="auto"/>
            <w:noWrap/>
            <w:vAlign w:val="center"/>
            <w:hideMark/>
          </w:tcPr>
          <w:p w:rsidR="006C2D4B" w:rsidRPr="00B04BBF" w:rsidRDefault="006C2D4B"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C2D4B" w:rsidRPr="000F2599" w:rsidRDefault="0045600E" w:rsidP="000F2599">
            <w:pPr>
              <w:pStyle w:val="10"/>
              <w:rPr>
                <w:rFonts w:ascii="宋体" w:eastAsia="宋体" w:hAnsi="宋体" w:cs="宋体"/>
                <w:kern w:val="0"/>
                <w:sz w:val="20"/>
                <w:szCs w:val="20"/>
              </w:rPr>
            </w:pPr>
            <w:fldSimple w:instr=" TOC \o &quot;1-3&quot; \n \h \z \u ">
              <w:hyperlink w:anchor="_Toc524197566" w:history="1">
                <w:r w:rsidR="006C2D4B" w:rsidRPr="000F2599">
                  <w:rPr>
                    <w:rStyle w:val="a3"/>
                    <w:color w:val="0000FF"/>
                  </w:rPr>
                  <w:t>611</w:t>
                </w:r>
                <w:r w:rsidR="006C2D4B" w:rsidRPr="000F2599">
                  <w:rPr>
                    <w:rStyle w:val="a3"/>
                    <w:rFonts w:ascii="Calibri" w:eastAsia="宋体" w:hAnsi="Calibri" w:cs="Times New Roman" w:hint="eastAsia"/>
                    <w:color w:val="0000FF"/>
                  </w:rPr>
                  <w:t>高分子化学</w:t>
                </w:r>
              </w:hyperlink>
            </w:fldSimple>
          </w:p>
        </w:tc>
        <w:tc>
          <w:tcPr>
            <w:tcW w:w="3283" w:type="dxa"/>
            <w:tcBorders>
              <w:top w:val="single" w:sz="4" w:space="0" w:color="auto"/>
              <w:left w:val="nil"/>
              <w:bottom w:val="single" w:sz="4" w:space="0" w:color="auto"/>
              <w:right w:val="single" w:sz="4" w:space="0" w:color="auto"/>
            </w:tcBorders>
            <w:shd w:val="clear" w:color="000000" w:fill="FFFFFF"/>
            <w:hideMark/>
          </w:tcPr>
          <w:p w:rsidR="006C2D4B" w:rsidRPr="00B04BBF" w:rsidRDefault="0045600E" w:rsidP="000F2599">
            <w:pPr>
              <w:pStyle w:val="10"/>
            </w:pPr>
            <w:hyperlink w:anchor="_Toc524197567" w:history="1">
              <w:r w:rsidR="006C2D4B" w:rsidRPr="00F93A69">
                <w:rPr>
                  <w:rStyle w:val="a3"/>
                </w:rPr>
                <w:t>807</w:t>
              </w:r>
              <w:r w:rsidR="006C2D4B" w:rsidRPr="00F93A69">
                <w:rPr>
                  <w:rStyle w:val="a3"/>
                  <w:rFonts w:ascii="Calibri" w:eastAsia="宋体" w:hAnsi="Calibri" w:cs="Times New Roman" w:hint="eastAsia"/>
                </w:rPr>
                <w:t>高分子物理</w:t>
              </w:r>
            </w:hyperlink>
          </w:p>
        </w:tc>
      </w:tr>
      <w:tr w:rsidR="006C2D4B" w:rsidRPr="00B04BBF" w:rsidTr="00501A1D">
        <w:trPr>
          <w:trHeight w:val="300"/>
        </w:trPr>
        <w:tc>
          <w:tcPr>
            <w:tcW w:w="1840" w:type="dxa"/>
            <w:vMerge/>
            <w:tcBorders>
              <w:top w:val="nil"/>
              <w:left w:val="single" w:sz="4" w:space="0" w:color="auto"/>
              <w:bottom w:val="single" w:sz="4" w:space="0" w:color="000000"/>
              <w:right w:val="single" w:sz="4" w:space="0" w:color="auto"/>
            </w:tcBorders>
            <w:vAlign w:val="center"/>
            <w:hideMark/>
          </w:tcPr>
          <w:p w:rsidR="006C2D4B" w:rsidRPr="00B04BBF" w:rsidRDefault="006C2D4B" w:rsidP="00501A1D">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6C2D4B" w:rsidRPr="00B04BBF" w:rsidRDefault="006C2D4B"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nil"/>
              <w:right w:val="single" w:sz="4" w:space="0" w:color="auto"/>
            </w:tcBorders>
            <w:shd w:val="clear" w:color="auto" w:fill="auto"/>
            <w:vAlign w:val="center"/>
            <w:hideMark/>
          </w:tcPr>
          <w:p w:rsidR="006C2D4B" w:rsidRPr="00B04BBF" w:rsidRDefault="006C2D4B"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6C2D4B" w:rsidRPr="00B04BBF" w:rsidRDefault="0045600E" w:rsidP="000F2599">
            <w:pPr>
              <w:pStyle w:val="10"/>
            </w:pPr>
            <w:hyperlink w:anchor="_Toc524197568" w:history="1">
              <w:r w:rsidR="006C2D4B" w:rsidRPr="00F93A69">
                <w:rPr>
                  <w:rStyle w:val="a3"/>
                </w:rPr>
                <w:t>808</w:t>
              </w:r>
              <w:r w:rsidR="006C2D4B" w:rsidRPr="00F93A69">
                <w:rPr>
                  <w:rStyle w:val="a3"/>
                  <w:rFonts w:ascii="Calibri" w:eastAsia="宋体" w:hAnsi="Calibri" w:cs="Times New Roman" w:hint="eastAsia"/>
                </w:rPr>
                <w:t>物理化学</w:t>
              </w:r>
            </w:hyperlink>
          </w:p>
        </w:tc>
      </w:tr>
      <w:tr w:rsidR="006C2D4B" w:rsidRPr="00B04BBF" w:rsidTr="00501A1D">
        <w:trPr>
          <w:trHeight w:val="300"/>
        </w:trPr>
        <w:tc>
          <w:tcPr>
            <w:tcW w:w="1840" w:type="dxa"/>
            <w:vMerge/>
            <w:tcBorders>
              <w:top w:val="nil"/>
              <w:left w:val="single" w:sz="4" w:space="0" w:color="auto"/>
              <w:bottom w:val="single" w:sz="4" w:space="0" w:color="000000"/>
              <w:right w:val="single" w:sz="4" w:space="0" w:color="auto"/>
            </w:tcBorders>
            <w:vAlign w:val="center"/>
            <w:hideMark/>
          </w:tcPr>
          <w:p w:rsidR="006C2D4B" w:rsidRPr="00B04BBF" w:rsidRDefault="006C2D4B" w:rsidP="00501A1D">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6C2D4B" w:rsidRPr="00B04BBF" w:rsidRDefault="006C2D4B"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nil"/>
              <w:right w:val="single" w:sz="4" w:space="0" w:color="auto"/>
            </w:tcBorders>
            <w:shd w:val="clear" w:color="auto" w:fill="auto"/>
            <w:vAlign w:val="center"/>
            <w:hideMark/>
          </w:tcPr>
          <w:p w:rsidR="006C2D4B" w:rsidRPr="00B04BBF" w:rsidRDefault="006C2D4B"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noWrap/>
            <w:vAlign w:val="center"/>
            <w:hideMark/>
          </w:tcPr>
          <w:p w:rsidR="006C2D4B" w:rsidRPr="00B04BBF" w:rsidRDefault="0045600E" w:rsidP="000F2599">
            <w:pPr>
              <w:pStyle w:val="10"/>
              <w:rPr>
                <w:color w:val="auto"/>
              </w:rPr>
            </w:pPr>
            <w:hyperlink w:anchor="_Toc524197569" w:history="1">
              <w:r w:rsidR="006C2D4B" w:rsidRPr="00F93A69">
                <w:rPr>
                  <w:rStyle w:val="a3"/>
                </w:rPr>
                <w:t>809</w:t>
              </w:r>
              <w:r w:rsidR="006C2D4B" w:rsidRPr="00F93A69">
                <w:rPr>
                  <w:rStyle w:val="a3"/>
                  <w:rFonts w:ascii="Calibri" w:eastAsia="宋体" w:hAnsi="Calibri" w:cs="Times New Roman" w:hint="eastAsia"/>
                </w:rPr>
                <w:t>无机材料科学基础</w:t>
              </w:r>
            </w:hyperlink>
          </w:p>
        </w:tc>
      </w:tr>
      <w:tr w:rsidR="006C2D4B" w:rsidRPr="00B04BBF" w:rsidTr="00501A1D">
        <w:trPr>
          <w:trHeight w:val="300"/>
        </w:trPr>
        <w:tc>
          <w:tcPr>
            <w:tcW w:w="1840" w:type="dxa"/>
            <w:vMerge/>
            <w:tcBorders>
              <w:top w:val="nil"/>
              <w:left w:val="single" w:sz="4" w:space="0" w:color="auto"/>
              <w:bottom w:val="single" w:sz="4" w:space="0" w:color="000000"/>
              <w:right w:val="single" w:sz="4" w:space="0" w:color="auto"/>
            </w:tcBorders>
            <w:vAlign w:val="center"/>
            <w:hideMark/>
          </w:tcPr>
          <w:p w:rsidR="006C2D4B" w:rsidRPr="00B04BBF" w:rsidRDefault="006C2D4B" w:rsidP="00501A1D">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6C2D4B" w:rsidRPr="00B04BBF" w:rsidRDefault="006C2D4B"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nil"/>
              <w:right w:val="single" w:sz="4" w:space="0" w:color="auto"/>
            </w:tcBorders>
            <w:shd w:val="clear" w:color="auto" w:fill="auto"/>
            <w:vAlign w:val="center"/>
            <w:hideMark/>
          </w:tcPr>
          <w:p w:rsidR="006C2D4B" w:rsidRPr="00B04BBF" w:rsidRDefault="006C2D4B"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6C2D4B" w:rsidRPr="00B04BBF" w:rsidRDefault="0045600E" w:rsidP="000F2599">
            <w:pPr>
              <w:pStyle w:val="10"/>
            </w:pPr>
            <w:hyperlink w:anchor="_Toc524197570" w:history="1">
              <w:r w:rsidR="006C2D4B" w:rsidRPr="00F93A69">
                <w:rPr>
                  <w:rStyle w:val="a3"/>
                </w:rPr>
                <w:t>810</w:t>
              </w:r>
              <w:r w:rsidR="006C2D4B" w:rsidRPr="00F93A69">
                <w:rPr>
                  <w:rStyle w:val="a3"/>
                  <w:rFonts w:hint="eastAsia"/>
                </w:rPr>
                <w:t>材料科学基础</w:t>
              </w:r>
            </w:hyperlink>
          </w:p>
        </w:tc>
      </w:tr>
      <w:tr w:rsidR="006C2D4B" w:rsidRPr="00B04BBF" w:rsidTr="00501A1D">
        <w:trPr>
          <w:trHeight w:val="300"/>
        </w:trPr>
        <w:tc>
          <w:tcPr>
            <w:tcW w:w="1840" w:type="dxa"/>
            <w:vMerge/>
            <w:tcBorders>
              <w:top w:val="nil"/>
              <w:left w:val="single" w:sz="4" w:space="0" w:color="auto"/>
              <w:bottom w:val="single" w:sz="4" w:space="0" w:color="000000"/>
              <w:right w:val="single" w:sz="4" w:space="0" w:color="auto"/>
            </w:tcBorders>
            <w:vAlign w:val="center"/>
            <w:hideMark/>
          </w:tcPr>
          <w:p w:rsidR="006C2D4B" w:rsidRPr="00B04BBF" w:rsidRDefault="006C2D4B" w:rsidP="00501A1D">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6C2D4B" w:rsidRPr="00B04BBF" w:rsidRDefault="006C2D4B"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nil"/>
              <w:right w:val="single" w:sz="4" w:space="0" w:color="auto"/>
            </w:tcBorders>
            <w:shd w:val="clear" w:color="auto" w:fill="auto"/>
            <w:vAlign w:val="center"/>
            <w:hideMark/>
          </w:tcPr>
          <w:p w:rsidR="006C2D4B" w:rsidRPr="00B04BBF" w:rsidRDefault="006C2D4B"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6C2D4B" w:rsidRPr="00B04BBF" w:rsidRDefault="0045600E" w:rsidP="000F2599">
            <w:pPr>
              <w:pStyle w:val="10"/>
            </w:pPr>
            <w:hyperlink w:anchor="_Toc524197571" w:history="1">
              <w:r w:rsidR="006C2D4B" w:rsidRPr="00F93A69">
                <w:rPr>
                  <w:rStyle w:val="a3"/>
                </w:rPr>
                <w:t>811</w:t>
              </w:r>
              <w:r w:rsidR="006C2D4B" w:rsidRPr="00F93A69">
                <w:rPr>
                  <w:rStyle w:val="a3"/>
                  <w:rFonts w:hint="eastAsia"/>
                </w:rPr>
                <w:t>材料成型基础</w:t>
              </w:r>
            </w:hyperlink>
          </w:p>
        </w:tc>
      </w:tr>
      <w:tr w:rsidR="006C2D4B" w:rsidRPr="00B04BBF" w:rsidTr="00501A1D">
        <w:trPr>
          <w:trHeight w:val="300"/>
        </w:trPr>
        <w:tc>
          <w:tcPr>
            <w:tcW w:w="1840" w:type="dxa"/>
            <w:vMerge/>
            <w:tcBorders>
              <w:top w:val="nil"/>
              <w:left w:val="single" w:sz="4" w:space="0" w:color="auto"/>
              <w:bottom w:val="single" w:sz="4" w:space="0" w:color="000000"/>
              <w:right w:val="single" w:sz="4" w:space="0" w:color="auto"/>
            </w:tcBorders>
            <w:vAlign w:val="center"/>
            <w:hideMark/>
          </w:tcPr>
          <w:p w:rsidR="006C2D4B" w:rsidRPr="00B04BBF" w:rsidRDefault="006C2D4B" w:rsidP="00501A1D">
            <w:pPr>
              <w:widowControl/>
              <w:jc w:val="left"/>
              <w:rPr>
                <w:rFonts w:ascii="宋体" w:eastAsia="宋体" w:hAnsi="宋体" w:cs="宋体"/>
                <w:color w:val="000000"/>
                <w:kern w:val="0"/>
                <w:sz w:val="22"/>
              </w:rPr>
            </w:pPr>
          </w:p>
        </w:tc>
        <w:tc>
          <w:tcPr>
            <w:tcW w:w="3460" w:type="dxa"/>
            <w:tcBorders>
              <w:top w:val="nil"/>
              <w:left w:val="nil"/>
              <w:bottom w:val="nil"/>
              <w:right w:val="nil"/>
            </w:tcBorders>
            <w:shd w:val="clear" w:color="auto" w:fill="auto"/>
            <w:noWrap/>
            <w:vAlign w:val="center"/>
            <w:hideMark/>
          </w:tcPr>
          <w:p w:rsidR="006C2D4B" w:rsidRPr="00B04BBF" w:rsidRDefault="006C2D4B"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nil"/>
              <w:right w:val="single" w:sz="4" w:space="0" w:color="auto"/>
            </w:tcBorders>
            <w:shd w:val="clear" w:color="auto" w:fill="auto"/>
            <w:vAlign w:val="center"/>
            <w:hideMark/>
          </w:tcPr>
          <w:p w:rsidR="006C2D4B" w:rsidRPr="00B04BBF" w:rsidRDefault="006C2D4B"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6C2D4B" w:rsidRPr="00B04BBF" w:rsidRDefault="0045600E" w:rsidP="000F2599">
            <w:pPr>
              <w:pStyle w:val="10"/>
            </w:pPr>
            <w:hyperlink w:anchor="_Toc524197572" w:history="1">
              <w:r w:rsidR="006C2D4B" w:rsidRPr="00F93A69">
                <w:rPr>
                  <w:rStyle w:val="a3"/>
                </w:rPr>
                <w:t>812</w:t>
              </w:r>
              <w:r w:rsidR="006C2D4B" w:rsidRPr="00F93A69">
                <w:rPr>
                  <w:rStyle w:val="a3"/>
                  <w:rFonts w:hint="eastAsia"/>
                </w:rPr>
                <w:t>绝缘材料工艺原理</w:t>
              </w:r>
            </w:hyperlink>
          </w:p>
        </w:tc>
      </w:tr>
      <w:tr w:rsidR="006C2D4B" w:rsidRPr="00B04BBF" w:rsidTr="00501A1D">
        <w:trPr>
          <w:trHeight w:val="300"/>
        </w:trPr>
        <w:tc>
          <w:tcPr>
            <w:tcW w:w="1840" w:type="dxa"/>
            <w:vMerge/>
            <w:tcBorders>
              <w:top w:val="nil"/>
              <w:left w:val="single" w:sz="4" w:space="0" w:color="auto"/>
              <w:bottom w:val="single" w:sz="4" w:space="0" w:color="000000"/>
              <w:right w:val="single" w:sz="4" w:space="0" w:color="auto"/>
            </w:tcBorders>
            <w:vAlign w:val="center"/>
            <w:hideMark/>
          </w:tcPr>
          <w:p w:rsidR="006C2D4B" w:rsidRPr="00B04BBF" w:rsidRDefault="006C2D4B" w:rsidP="00501A1D">
            <w:pPr>
              <w:widowControl/>
              <w:jc w:val="left"/>
              <w:rPr>
                <w:rFonts w:ascii="宋体" w:eastAsia="宋体" w:hAnsi="宋体" w:cs="宋体"/>
                <w:color w:val="000000"/>
                <w:kern w:val="0"/>
                <w:sz w:val="22"/>
              </w:rPr>
            </w:pPr>
          </w:p>
        </w:tc>
        <w:tc>
          <w:tcPr>
            <w:tcW w:w="3460" w:type="dxa"/>
            <w:tcBorders>
              <w:top w:val="nil"/>
              <w:left w:val="nil"/>
              <w:bottom w:val="single" w:sz="4" w:space="0" w:color="auto"/>
              <w:right w:val="nil"/>
            </w:tcBorders>
            <w:shd w:val="clear" w:color="auto" w:fill="auto"/>
            <w:noWrap/>
            <w:vAlign w:val="center"/>
            <w:hideMark/>
          </w:tcPr>
          <w:p w:rsidR="006C2D4B" w:rsidRPr="00B04BBF" w:rsidRDefault="006C2D4B"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C2D4B" w:rsidRPr="00B04BBF" w:rsidRDefault="006C2D4B" w:rsidP="00501A1D">
            <w:pPr>
              <w:widowControl/>
              <w:jc w:val="left"/>
              <w:rPr>
                <w:rFonts w:ascii="宋体" w:eastAsia="宋体" w:hAnsi="宋体" w:cs="宋体"/>
                <w:color w:val="000000"/>
                <w:kern w:val="0"/>
                <w:sz w:val="20"/>
                <w:szCs w:val="20"/>
              </w:rPr>
            </w:pPr>
            <w:r w:rsidRPr="00B04BBF">
              <w:rPr>
                <w:rFonts w:ascii="宋体" w:eastAsia="宋体" w:hAnsi="宋体" w:cs="宋体" w:hint="eastAsia"/>
                <w:color w:val="000000"/>
                <w:kern w:val="0"/>
                <w:sz w:val="20"/>
                <w:szCs w:val="20"/>
              </w:rPr>
              <w:t xml:space="preserve">　</w:t>
            </w:r>
          </w:p>
        </w:tc>
        <w:tc>
          <w:tcPr>
            <w:tcW w:w="3283" w:type="dxa"/>
            <w:tcBorders>
              <w:top w:val="nil"/>
              <w:left w:val="nil"/>
              <w:bottom w:val="single" w:sz="4" w:space="0" w:color="auto"/>
              <w:right w:val="single" w:sz="4" w:space="0" w:color="auto"/>
            </w:tcBorders>
            <w:shd w:val="clear" w:color="000000" w:fill="FFFFFF"/>
            <w:hideMark/>
          </w:tcPr>
          <w:p w:rsidR="006C2D4B" w:rsidRPr="00B04BBF" w:rsidRDefault="0045600E" w:rsidP="000F2599">
            <w:pPr>
              <w:pStyle w:val="10"/>
            </w:pPr>
            <w:hyperlink w:anchor="_Toc524197573" w:history="1">
              <w:r w:rsidR="006C2D4B" w:rsidRPr="00F93A69">
                <w:rPr>
                  <w:rStyle w:val="a3"/>
                </w:rPr>
                <w:t>834</w:t>
              </w:r>
              <w:r w:rsidR="006C2D4B" w:rsidRPr="00F93A69">
                <w:rPr>
                  <w:rStyle w:val="a3"/>
                  <w:rFonts w:ascii="Calibri" w:eastAsia="宋体" w:hAnsi="Calibri" w:cs="Times New Roman" w:hint="eastAsia"/>
                </w:rPr>
                <w:t>高分子化学</w:t>
              </w:r>
            </w:hyperlink>
          </w:p>
        </w:tc>
      </w:tr>
    </w:tbl>
    <w:p w:rsidR="001C3F85" w:rsidRDefault="001C3F85" w:rsidP="001C3F85"/>
    <w:p w:rsidR="001C3F85" w:rsidRPr="001C3F85" w:rsidRDefault="001C3F85" w:rsidP="001C3F85">
      <w:pPr>
        <w:pStyle w:val="1"/>
        <w:jc w:val="center"/>
        <w:rPr>
          <w:sz w:val="36"/>
          <w:szCs w:val="36"/>
        </w:rPr>
      </w:pPr>
      <w:bookmarkStart w:id="0" w:name="_Toc524197566"/>
      <w:r w:rsidRPr="001C3F85">
        <w:rPr>
          <w:rFonts w:hint="eastAsia"/>
          <w:sz w:val="36"/>
          <w:szCs w:val="36"/>
        </w:rPr>
        <w:t>611</w:t>
      </w:r>
      <w:r w:rsidRPr="001C3F85">
        <w:rPr>
          <w:rFonts w:ascii="Calibri" w:eastAsia="宋体" w:hAnsi="Calibri" w:cs="Times New Roman" w:hint="eastAsia"/>
          <w:sz w:val="36"/>
          <w:szCs w:val="36"/>
        </w:rPr>
        <w:t>高分子化学</w:t>
      </w:r>
      <w:bookmarkEnd w:id="0"/>
    </w:p>
    <w:p w:rsidR="001C3F85" w:rsidRPr="00106B4A" w:rsidRDefault="001C3F85" w:rsidP="001C3F85">
      <w:pPr>
        <w:rPr>
          <w:sz w:val="18"/>
          <w:szCs w:val="18"/>
        </w:rPr>
      </w:pPr>
      <w:r w:rsidRPr="00106B4A">
        <w:rPr>
          <w:rFonts w:hint="eastAsia"/>
          <w:sz w:val="18"/>
          <w:szCs w:val="18"/>
        </w:rPr>
        <w:t>一、考试目的与要求</w:t>
      </w:r>
    </w:p>
    <w:p w:rsidR="001C3F85" w:rsidRPr="00106B4A" w:rsidRDefault="001C3F85" w:rsidP="001C3F85">
      <w:pPr>
        <w:rPr>
          <w:sz w:val="18"/>
          <w:szCs w:val="18"/>
        </w:rPr>
      </w:pPr>
      <w:r w:rsidRPr="00106B4A">
        <w:rPr>
          <w:rFonts w:hint="eastAsia"/>
          <w:sz w:val="18"/>
          <w:szCs w:val="18"/>
        </w:rPr>
        <w:t>掌握本课程中重要的基本概念、基本原理及适用范围，掌握聚合物基础理论的综合应用和综合分析；掌握聚合反应式的表示。</w:t>
      </w:r>
    </w:p>
    <w:p w:rsidR="001C3F85" w:rsidRPr="00106B4A" w:rsidRDefault="001C3F85" w:rsidP="001C3F85">
      <w:pPr>
        <w:rPr>
          <w:sz w:val="18"/>
          <w:szCs w:val="18"/>
        </w:rPr>
      </w:pPr>
      <w:r w:rsidRPr="00106B4A">
        <w:rPr>
          <w:rFonts w:hint="eastAsia"/>
          <w:sz w:val="18"/>
          <w:szCs w:val="18"/>
        </w:rPr>
        <w:t>二、试卷结构（满分</w:t>
      </w:r>
      <w:r w:rsidRPr="00106B4A">
        <w:rPr>
          <w:rFonts w:hint="eastAsia"/>
          <w:sz w:val="18"/>
          <w:szCs w:val="18"/>
        </w:rPr>
        <w:t>150</w:t>
      </w:r>
      <w:r w:rsidRPr="00106B4A">
        <w:rPr>
          <w:rFonts w:hint="eastAsia"/>
          <w:sz w:val="18"/>
          <w:szCs w:val="18"/>
        </w:rPr>
        <w:t>分）</w:t>
      </w:r>
    </w:p>
    <w:p w:rsidR="001C3F85" w:rsidRPr="00106B4A" w:rsidRDefault="001C3F85" w:rsidP="001C3F85">
      <w:pPr>
        <w:rPr>
          <w:sz w:val="18"/>
          <w:szCs w:val="18"/>
        </w:rPr>
      </w:pPr>
      <w:r w:rsidRPr="00106B4A">
        <w:rPr>
          <w:rFonts w:hint="eastAsia"/>
          <w:sz w:val="18"/>
          <w:szCs w:val="18"/>
        </w:rPr>
        <w:t>内容比例：</w:t>
      </w:r>
      <w:r w:rsidRPr="00106B4A">
        <w:rPr>
          <w:rFonts w:hint="eastAsia"/>
          <w:sz w:val="18"/>
          <w:szCs w:val="18"/>
        </w:rPr>
        <w:t xml:space="preserve"> </w:t>
      </w:r>
    </w:p>
    <w:p w:rsidR="001C3F85" w:rsidRPr="00106B4A" w:rsidRDefault="001C3F85" w:rsidP="001C3F85">
      <w:pPr>
        <w:rPr>
          <w:sz w:val="18"/>
          <w:szCs w:val="18"/>
        </w:rPr>
      </w:pPr>
      <w:r w:rsidRPr="00106B4A">
        <w:rPr>
          <w:rFonts w:hint="eastAsia"/>
          <w:sz w:val="18"/>
          <w:szCs w:val="18"/>
        </w:rPr>
        <w:t>1</w:t>
      </w:r>
      <w:r w:rsidRPr="00106B4A">
        <w:rPr>
          <w:rFonts w:hint="eastAsia"/>
          <w:sz w:val="18"/>
          <w:szCs w:val="18"/>
        </w:rPr>
        <w:t>．连锁聚合</w:t>
      </w:r>
      <w:r w:rsidRPr="00106B4A">
        <w:rPr>
          <w:rFonts w:hint="eastAsia"/>
          <w:sz w:val="18"/>
          <w:szCs w:val="18"/>
        </w:rPr>
        <w:t xml:space="preserve"> </w:t>
      </w:r>
      <w:r w:rsidRPr="00106B4A">
        <w:rPr>
          <w:rFonts w:hint="eastAsia"/>
          <w:sz w:val="18"/>
          <w:szCs w:val="18"/>
        </w:rPr>
        <w:t>约</w:t>
      </w:r>
      <w:r w:rsidRPr="00106B4A">
        <w:rPr>
          <w:rFonts w:hint="eastAsia"/>
          <w:sz w:val="18"/>
          <w:szCs w:val="18"/>
        </w:rPr>
        <w:t>50%</w:t>
      </w:r>
    </w:p>
    <w:p w:rsidR="001C3F85" w:rsidRPr="00106B4A" w:rsidRDefault="001C3F85" w:rsidP="001C3F85">
      <w:pPr>
        <w:rPr>
          <w:sz w:val="18"/>
          <w:szCs w:val="18"/>
        </w:rPr>
      </w:pPr>
      <w:r w:rsidRPr="00106B4A">
        <w:rPr>
          <w:rFonts w:hint="eastAsia"/>
          <w:sz w:val="18"/>
          <w:szCs w:val="18"/>
        </w:rPr>
        <w:t>2</w:t>
      </w:r>
      <w:r w:rsidRPr="00106B4A">
        <w:rPr>
          <w:rFonts w:hint="eastAsia"/>
          <w:sz w:val="18"/>
          <w:szCs w:val="18"/>
        </w:rPr>
        <w:t>．逐步聚合约</w:t>
      </w:r>
      <w:r w:rsidRPr="00106B4A">
        <w:rPr>
          <w:rFonts w:hint="eastAsia"/>
          <w:sz w:val="18"/>
          <w:szCs w:val="18"/>
        </w:rPr>
        <w:t>30%</w:t>
      </w:r>
    </w:p>
    <w:p w:rsidR="001C3F85" w:rsidRPr="00106B4A" w:rsidRDefault="001C3F85" w:rsidP="001C3F85">
      <w:pPr>
        <w:rPr>
          <w:sz w:val="18"/>
          <w:szCs w:val="18"/>
        </w:rPr>
      </w:pPr>
      <w:r w:rsidRPr="00106B4A">
        <w:rPr>
          <w:rFonts w:hint="eastAsia"/>
          <w:sz w:val="18"/>
          <w:szCs w:val="18"/>
        </w:rPr>
        <w:t>3</w:t>
      </w:r>
      <w:r w:rsidRPr="00106B4A">
        <w:rPr>
          <w:rFonts w:hint="eastAsia"/>
          <w:sz w:val="18"/>
          <w:szCs w:val="18"/>
        </w:rPr>
        <w:t>．基本理论约</w:t>
      </w:r>
      <w:r w:rsidRPr="00106B4A">
        <w:rPr>
          <w:rFonts w:hint="eastAsia"/>
          <w:sz w:val="18"/>
          <w:szCs w:val="18"/>
        </w:rPr>
        <w:t>10%</w:t>
      </w:r>
    </w:p>
    <w:p w:rsidR="001C3F85" w:rsidRPr="00106B4A" w:rsidRDefault="001C3F85" w:rsidP="001C3F85">
      <w:pPr>
        <w:rPr>
          <w:sz w:val="18"/>
          <w:szCs w:val="18"/>
        </w:rPr>
      </w:pPr>
      <w:r w:rsidRPr="00106B4A">
        <w:rPr>
          <w:rFonts w:hint="eastAsia"/>
          <w:sz w:val="18"/>
          <w:szCs w:val="18"/>
        </w:rPr>
        <w:t>4</w:t>
      </w:r>
      <w:r w:rsidRPr="00106B4A">
        <w:rPr>
          <w:rFonts w:hint="eastAsia"/>
          <w:sz w:val="18"/>
          <w:szCs w:val="18"/>
        </w:rPr>
        <w:t>．其它约</w:t>
      </w:r>
      <w:r w:rsidRPr="00106B4A">
        <w:rPr>
          <w:rFonts w:hint="eastAsia"/>
          <w:sz w:val="18"/>
          <w:szCs w:val="18"/>
        </w:rPr>
        <w:t xml:space="preserve">10% </w:t>
      </w:r>
    </w:p>
    <w:p w:rsidR="001C3F85" w:rsidRPr="00106B4A" w:rsidRDefault="001C3F85" w:rsidP="001C3F85">
      <w:pPr>
        <w:rPr>
          <w:sz w:val="18"/>
          <w:szCs w:val="18"/>
        </w:rPr>
      </w:pPr>
      <w:r w:rsidRPr="00106B4A">
        <w:rPr>
          <w:rFonts w:hint="eastAsia"/>
          <w:sz w:val="18"/>
          <w:szCs w:val="18"/>
        </w:rPr>
        <w:t>题型结构：</w:t>
      </w:r>
    </w:p>
    <w:p w:rsidR="001C3F85" w:rsidRPr="00106B4A" w:rsidRDefault="001C3F85" w:rsidP="001C3F85">
      <w:pPr>
        <w:rPr>
          <w:sz w:val="18"/>
          <w:szCs w:val="18"/>
        </w:rPr>
      </w:pPr>
      <w:r w:rsidRPr="00106B4A">
        <w:rPr>
          <w:rFonts w:hint="eastAsia"/>
          <w:sz w:val="18"/>
          <w:szCs w:val="18"/>
        </w:rPr>
        <w:t>1</w:t>
      </w:r>
      <w:r w:rsidRPr="00106B4A">
        <w:rPr>
          <w:rFonts w:hint="eastAsia"/>
          <w:sz w:val="18"/>
          <w:szCs w:val="18"/>
        </w:rPr>
        <w:t>．填空及选择</w:t>
      </w:r>
      <w:r w:rsidRPr="00106B4A">
        <w:rPr>
          <w:rFonts w:hint="eastAsia"/>
          <w:sz w:val="18"/>
          <w:szCs w:val="18"/>
        </w:rPr>
        <w:t xml:space="preserve">  </w:t>
      </w:r>
      <w:r w:rsidRPr="00106B4A">
        <w:rPr>
          <w:rFonts w:hint="eastAsia"/>
          <w:sz w:val="18"/>
          <w:szCs w:val="18"/>
        </w:rPr>
        <w:t>约</w:t>
      </w:r>
      <w:r w:rsidRPr="00106B4A">
        <w:rPr>
          <w:rFonts w:hint="eastAsia"/>
          <w:sz w:val="18"/>
          <w:szCs w:val="18"/>
        </w:rPr>
        <w:t xml:space="preserve"> 15%</w:t>
      </w:r>
    </w:p>
    <w:p w:rsidR="001C3F85" w:rsidRPr="00106B4A" w:rsidRDefault="001C3F85" w:rsidP="001C3F85">
      <w:pPr>
        <w:rPr>
          <w:sz w:val="18"/>
          <w:szCs w:val="18"/>
        </w:rPr>
      </w:pPr>
      <w:r w:rsidRPr="00106B4A">
        <w:rPr>
          <w:rFonts w:hint="eastAsia"/>
          <w:sz w:val="18"/>
          <w:szCs w:val="18"/>
        </w:rPr>
        <w:t>2</w:t>
      </w:r>
      <w:r w:rsidRPr="00106B4A">
        <w:rPr>
          <w:rFonts w:hint="eastAsia"/>
          <w:sz w:val="18"/>
          <w:szCs w:val="18"/>
        </w:rPr>
        <w:t>．概念及聚合机理</w:t>
      </w:r>
      <w:r w:rsidRPr="00106B4A">
        <w:rPr>
          <w:rFonts w:hint="eastAsia"/>
          <w:sz w:val="18"/>
          <w:szCs w:val="18"/>
        </w:rPr>
        <w:t xml:space="preserve">  </w:t>
      </w:r>
      <w:r w:rsidRPr="00106B4A">
        <w:rPr>
          <w:rFonts w:hint="eastAsia"/>
          <w:sz w:val="18"/>
          <w:szCs w:val="18"/>
        </w:rPr>
        <w:t>约</w:t>
      </w:r>
      <w:r w:rsidRPr="00106B4A">
        <w:rPr>
          <w:rFonts w:hint="eastAsia"/>
          <w:sz w:val="18"/>
          <w:szCs w:val="18"/>
        </w:rPr>
        <w:t xml:space="preserve"> 15%</w:t>
      </w:r>
    </w:p>
    <w:p w:rsidR="001C3F85" w:rsidRPr="00106B4A" w:rsidRDefault="001C3F85" w:rsidP="001C3F85">
      <w:pPr>
        <w:rPr>
          <w:sz w:val="18"/>
          <w:szCs w:val="18"/>
        </w:rPr>
      </w:pPr>
      <w:r w:rsidRPr="00106B4A">
        <w:rPr>
          <w:rFonts w:hint="eastAsia"/>
          <w:sz w:val="18"/>
          <w:szCs w:val="18"/>
        </w:rPr>
        <w:t>3</w:t>
      </w:r>
      <w:r w:rsidRPr="00106B4A">
        <w:rPr>
          <w:rFonts w:hint="eastAsia"/>
          <w:sz w:val="18"/>
          <w:szCs w:val="18"/>
        </w:rPr>
        <w:t>．基础理论综合应用</w:t>
      </w:r>
      <w:r w:rsidRPr="00106B4A">
        <w:rPr>
          <w:rFonts w:hint="eastAsia"/>
          <w:sz w:val="18"/>
          <w:szCs w:val="18"/>
        </w:rPr>
        <w:t xml:space="preserve">   </w:t>
      </w:r>
      <w:r w:rsidRPr="00106B4A">
        <w:rPr>
          <w:rFonts w:hint="eastAsia"/>
          <w:sz w:val="18"/>
          <w:szCs w:val="18"/>
        </w:rPr>
        <w:t>约</w:t>
      </w:r>
      <w:r w:rsidRPr="00106B4A">
        <w:rPr>
          <w:rFonts w:hint="eastAsia"/>
          <w:sz w:val="18"/>
          <w:szCs w:val="18"/>
        </w:rPr>
        <w:t xml:space="preserve"> 20%</w:t>
      </w:r>
    </w:p>
    <w:p w:rsidR="001C3F85" w:rsidRPr="00106B4A" w:rsidRDefault="001C3F85" w:rsidP="001C3F85">
      <w:pPr>
        <w:rPr>
          <w:sz w:val="18"/>
          <w:szCs w:val="18"/>
        </w:rPr>
      </w:pPr>
      <w:r w:rsidRPr="00106B4A">
        <w:rPr>
          <w:rFonts w:hint="eastAsia"/>
          <w:sz w:val="18"/>
          <w:szCs w:val="18"/>
        </w:rPr>
        <w:t>4</w:t>
      </w:r>
      <w:r w:rsidRPr="00106B4A">
        <w:rPr>
          <w:rFonts w:hint="eastAsia"/>
          <w:sz w:val="18"/>
          <w:szCs w:val="18"/>
        </w:rPr>
        <w:t>．综合论述分析</w:t>
      </w:r>
      <w:r w:rsidRPr="00106B4A">
        <w:rPr>
          <w:rFonts w:hint="eastAsia"/>
          <w:sz w:val="18"/>
          <w:szCs w:val="18"/>
        </w:rPr>
        <w:t xml:space="preserve">  </w:t>
      </w:r>
      <w:r w:rsidRPr="00106B4A">
        <w:rPr>
          <w:rFonts w:hint="eastAsia"/>
          <w:sz w:val="18"/>
          <w:szCs w:val="18"/>
        </w:rPr>
        <w:t>约</w:t>
      </w:r>
      <w:r w:rsidRPr="00106B4A">
        <w:rPr>
          <w:rFonts w:hint="eastAsia"/>
          <w:sz w:val="18"/>
          <w:szCs w:val="18"/>
        </w:rPr>
        <w:t xml:space="preserve"> 50%</w:t>
      </w:r>
    </w:p>
    <w:p w:rsidR="001C3F85" w:rsidRPr="00106B4A" w:rsidRDefault="001C3F85" w:rsidP="001C3F85">
      <w:pPr>
        <w:rPr>
          <w:sz w:val="18"/>
          <w:szCs w:val="18"/>
        </w:rPr>
      </w:pPr>
      <w:r w:rsidRPr="00106B4A">
        <w:rPr>
          <w:rFonts w:hint="eastAsia"/>
          <w:sz w:val="18"/>
          <w:szCs w:val="18"/>
        </w:rPr>
        <w:t>三、考试内容与要求</w:t>
      </w:r>
    </w:p>
    <w:p w:rsidR="001C3F85" w:rsidRPr="00106B4A" w:rsidRDefault="001C3F85" w:rsidP="001C3F85">
      <w:pPr>
        <w:rPr>
          <w:sz w:val="18"/>
          <w:szCs w:val="18"/>
        </w:rPr>
      </w:pPr>
      <w:r w:rsidRPr="00106B4A">
        <w:rPr>
          <w:rFonts w:hint="eastAsia"/>
          <w:sz w:val="18"/>
          <w:szCs w:val="18"/>
        </w:rPr>
        <w:t>1</w:t>
      </w:r>
      <w:r w:rsidRPr="00106B4A">
        <w:rPr>
          <w:rFonts w:hint="eastAsia"/>
          <w:sz w:val="18"/>
          <w:szCs w:val="18"/>
        </w:rPr>
        <w:t>、</w:t>
      </w:r>
      <w:r w:rsidRPr="00106B4A">
        <w:rPr>
          <w:rFonts w:hint="eastAsia"/>
          <w:sz w:val="18"/>
          <w:szCs w:val="18"/>
        </w:rPr>
        <w:t xml:space="preserve"> </w:t>
      </w:r>
      <w:r w:rsidRPr="00106B4A">
        <w:rPr>
          <w:rFonts w:hint="eastAsia"/>
          <w:sz w:val="18"/>
          <w:szCs w:val="18"/>
        </w:rPr>
        <w:t>高分子的基本概念</w:t>
      </w:r>
    </w:p>
    <w:p w:rsidR="001C3F85" w:rsidRPr="00106B4A" w:rsidRDefault="001C3F85" w:rsidP="001C3F85">
      <w:pPr>
        <w:rPr>
          <w:sz w:val="18"/>
          <w:szCs w:val="18"/>
        </w:rPr>
      </w:pPr>
      <w:r w:rsidRPr="00106B4A">
        <w:rPr>
          <w:rFonts w:hint="eastAsia"/>
          <w:sz w:val="18"/>
          <w:szCs w:val="18"/>
        </w:rPr>
        <w:t>掌握聚合物的分类及多种命名方法，聚合机理分类方法。掌握单体、聚合物、聚合度、分子量、分子量分布等基本概念，了解大分子微结构及与其性能的对应关系。</w:t>
      </w:r>
    </w:p>
    <w:p w:rsidR="001C3F85" w:rsidRPr="00106B4A" w:rsidRDefault="001C3F85" w:rsidP="001C3F85">
      <w:pPr>
        <w:rPr>
          <w:sz w:val="18"/>
          <w:szCs w:val="18"/>
        </w:rPr>
      </w:pPr>
      <w:r w:rsidRPr="00106B4A">
        <w:rPr>
          <w:rFonts w:hint="eastAsia"/>
          <w:sz w:val="18"/>
          <w:szCs w:val="18"/>
        </w:rPr>
        <w:t>2</w:t>
      </w:r>
      <w:r w:rsidRPr="00106B4A">
        <w:rPr>
          <w:rFonts w:hint="eastAsia"/>
          <w:sz w:val="18"/>
          <w:szCs w:val="18"/>
        </w:rPr>
        <w:t>、逐步聚合</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熟练掌握逐步聚合的机理及特征，能分析影响线形缩聚物分子量及分子量分布的因素，掌握不同缩聚体系缩聚物分子量定量计算公式。体系缩聚物的形成特点，凝胶化及凝胶点在体形缩聚中的重要意义。几种逐步聚合实施方法的特点适用条件。重要的逐步聚合产物的制备原理及分子量、分子量分布控制方法。</w:t>
      </w:r>
    </w:p>
    <w:p w:rsidR="001C3F85" w:rsidRPr="00106B4A" w:rsidRDefault="001C3F85" w:rsidP="001C3F85">
      <w:pPr>
        <w:rPr>
          <w:sz w:val="18"/>
          <w:szCs w:val="18"/>
        </w:rPr>
      </w:pPr>
      <w:r w:rsidRPr="00106B4A">
        <w:rPr>
          <w:rFonts w:hint="eastAsia"/>
          <w:sz w:val="18"/>
          <w:szCs w:val="18"/>
        </w:rPr>
        <w:t>3</w:t>
      </w:r>
      <w:r w:rsidRPr="00106B4A">
        <w:rPr>
          <w:rFonts w:hint="eastAsia"/>
          <w:sz w:val="18"/>
          <w:szCs w:val="18"/>
        </w:rPr>
        <w:t>、自由基聚合</w:t>
      </w:r>
    </w:p>
    <w:p w:rsidR="001C3F85" w:rsidRPr="00106B4A" w:rsidRDefault="001C3F85" w:rsidP="001C3F85">
      <w:pPr>
        <w:rPr>
          <w:sz w:val="18"/>
          <w:szCs w:val="18"/>
        </w:rPr>
      </w:pPr>
      <w:r w:rsidRPr="00106B4A">
        <w:rPr>
          <w:rFonts w:hint="eastAsia"/>
          <w:sz w:val="18"/>
          <w:szCs w:val="18"/>
        </w:rPr>
        <w:t>熟练掌握自由基聚合机理及特征，知晓引发反应在自由基聚合反应中的重要作用，熟知自由基聚合微观动力学方程的建立过程及条件。能分析影响自由基聚合速率及分子量的诸因素。</w:t>
      </w:r>
    </w:p>
    <w:p w:rsidR="001C3F85" w:rsidRPr="00106B4A" w:rsidRDefault="001C3F85" w:rsidP="001C3F85">
      <w:pPr>
        <w:rPr>
          <w:sz w:val="18"/>
          <w:szCs w:val="18"/>
        </w:rPr>
      </w:pPr>
      <w:r w:rsidRPr="00106B4A">
        <w:rPr>
          <w:rFonts w:hint="eastAsia"/>
          <w:sz w:val="18"/>
          <w:szCs w:val="18"/>
        </w:rPr>
        <w:t>4</w:t>
      </w:r>
      <w:r w:rsidRPr="00106B4A">
        <w:rPr>
          <w:rFonts w:hint="eastAsia"/>
          <w:sz w:val="18"/>
          <w:szCs w:val="18"/>
        </w:rPr>
        <w:t>、自由基共聚合</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掌握有关二元共聚的基本概念，明确二元共聚的目的及意义。熟悉二元共聚物组成微分方程的建立过程，能画出典型二元共聚物组成曲线，对于给定的单体对，能分析其共聚趋势及共聚物组成控制方法。</w:t>
      </w:r>
    </w:p>
    <w:p w:rsidR="001C3F85" w:rsidRPr="00106B4A" w:rsidRDefault="001C3F85" w:rsidP="001C3F85">
      <w:pPr>
        <w:rPr>
          <w:sz w:val="18"/>
          <w:szCs w:val="18"/>
        </w:rPr>
      </w:pPr>
      <w:r w:rsidRPr="00106B4A">
        <w:rPr>
          <w:rFonts w:hint="eastAsia"/>
          <w:sz w:val="18"/>
          <w:szCs w:val="18"/>
        </w:rPr>
        <w:t>5</w:t>
      </w:r>
      <w:r w:rsidRPr="00106B4A">
        <w:rPr>
          <w:rFonts w:hint="eastAsia"/>
          <w:sz w:val="18"/>
          <w:szCs w:val="18"/>
        </w:rPr>
        <w:t>、离子聚合</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掌握离子聚合的特点，了解离子聚合情况复杂的因素，能定性分析溶剂对离子聚合速率、聚合物立构规整性的影响。</w:t>
      </w:r>
    </w:p>
    <w:p w:rsidR="001C3F85" w:rsidRPr="00106B4A" w:rsidRDefault="001C3F85" w:rsidP="001C3F85">
      <w:pPr>
        <w:rPr>
          <w:sz w:val="18"/>
          <w:szCs w:val="18"/>
        </w:rPr>
      </w:pPr>
      <w:r w:rsidRPr="00106B4A">
        <w:rPr>
          <w:rFonts w:hint="eastAsia"/>
          <w:sz w:val="18"/>
          <w:szCs w:val="18"/>
        </w:rPr>
        <w:t>6</w:t>
      </w:r>
      <w:r w:rsidRPr="00106B4A">
        <w:rPr>
          <w:rFonts w:hint="eastAsia"/>
          <w:sz w:val="18"/>
          <w:szCs w:val="18"/>
        </w:rPr>
        <w:t>、配位聚合</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掌握配位聚合机理及特点，知晓</w:t>
      </w:r>
      <w:r w:rsidRPr="00106B4A">
        <w:rPr>
          <w:rFonts w:hint="eastAsia"/>
          <w:sz w:val="18"/>
          <w:szCs w:val="18"/>
        </w:rPr>
        <w:t>Z-N</w:t>
      </w:r>
      <w:r w:rsidRPr="00106B4A">
        <w:rPr>
          <w:rFonts w:hint="eastAsia"/>
          <w:sz w:val="18"/>
          <w:szCs w:val="18"/>
        </w:rPr>
        <w:t>引发体系的构成及对聚合的影响，熟悉典型聚合物配位聚合过程。</w:t>
      </w:r>
    </w:p>
    <w:p w:rsidR="001C3F85" w:rsidRPr="00106B4A" w:rsidRDefault="001C3F85" w:rsidP="001C3F85">
      <w:pPr>
        <w:rPr>
          <w:sz w:val="18"/>
          <w:szCs w:val="18"/>
        </w:rPr>
      </w:pPr>
      <w:r w:rsidRPr="00106B4A">
        <w:rPr>
          <w:rFonts w:hint="eastAsia"/>
          <w:sz w:val="18"/>
          <w:szCs w:val="18"/>
        </w:rPr>
        <w:t>7</w:t>
      </w:r>
      <w:r w:rsidRPr="00106B4A">
        <w:rPr>
          <w:rFonts w:hint="eastAsia"/>
          <w:sz w:val="18"/>
          <w:szCs w:val="18"/>
        </w:rPr>
        <w:t>、开环聚合</w:t>
      </w:r>
    </w:p>
    <w:p w:rsidR="001C3F85" w:rsidRPr="00106B4A" w:rsidRDefault="001C3F85" w:rsidP="001C3F85">
      <w:pPr>
        <w:rPr>
          <w:sz w:val="18"/>
          <w:szCs w:val="18"/>
        </w:rPr>
      </w:pPr>
      <w:r w:rsidRPr="00106B4A">
        <w:rPr>
          <w:rFonts w:hint="eastAsia"/>
          <w:sz w:val="18"/>
          <w:szCs w:val="18"/>
        </w:rPr>
        <w:lastRenderedPageBreak/>
        <w:t xml:space="preserve">    </w:t>
      </w:r>
      <w:r w:rsidRPr="00106B4A">
        <w:rPr>
          <w:rFonts w:hint="eastAsia"/>
          <w:sz w:val="18"/>
          <w:szCs w:val="18"/>
        </w:rPr>
        <w:t>掌握典型聚合物开环聚合机理</w:t>
      </w:r>
    </w:p>
    <w:p w:rsidR="001C3F85" w:rsidRPr="00106B4A" w:rsidRDefault="001C3F85" w:rsidP="001C3F85">
      <w:pPr>
        <w:rPr>
          <w:sz w:val="18"/>
          <w:szCs w:val="18"/>
        </w:rPr>
      </w:pPr>
      <w:r w:rsidRPr="00106B4A">
        <w:rPr>
          <w:rFonts w:hint="eastAsia"/>
          <w:sz w:val="18"/>
          <w:szCs w:val="18"/>
        </w:rPr>
        <w:t>8</w:t>
      </w:r>
      <w:r w:rsidRPr="00106B4A">
        <w:rPr>
          <w:rFonts w:hint="eastAsia"/>
          <w:sz w:val="18"/>
          <w:szCs w:val="18"/>
        </w:rPr>
        <w:t>、聚合物的化学反应</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知晓聚合物化学反应的意义，了解聚合物化学反应的特点，掌握影响聚合物化学反应的物理和化学因素。熟悉接枝、嵌段、扩链、交联、降解等重要聚合物化学反应过程。理解老化对高分子材料的重要性。</w:t>
      </w:r>
    </w:p>
    <w:p w:rsidR="001C3F85" w:rsidRPr="00106B4A" w:rsidRDefault="001C3F85" w:rsidP="001C3F85">
      <w:pPr>
        <w:rPr>
          <w:sz w:val="18"/>
          <w:szCs w:val="18"/>
        </w:rPr>
      </w:pPr>
      <w:r w:rsidRPr="00106B4A">
        <w:rPr>
          <w:rFonts w:hint="eastAsia"/>
          <w:sz w:val="18"/>
          <w:szCs w:val="18"/>
        </w:rPr>
        <w:t>参考书目：</w:t>
      </w:r>
    </w:p>
    <w:p w:rsidR="001C3F85" w:rsidRPr="00106B4A" w:rsidRDefault="001C3F85" w:rsidP="001C3F85">
      <w:pPr>
        <w:rPr>
          <w:sz w:val="18"/>
          <w:szCs w:val="18"/>
        </w:rPr>
      </w:pPr>
      <w:r w:rsidRPr="00106B4A">
        <w:rPr>
          <w:rFonts w:hint="eastAsia"/>
          <w:sz w:val="18"/>
          <w:szCs w:val="18"/>
        </w:rPr>
        <w:t>《高分子化学》第五版</w:t>
      </w:r>
      <w:r w:rsidRPr="00106B4A">
        <w:rPr>
          <w:rFonts w:hint="eastAsia"/>
          <w:sz w:val="18"/>
          <w:szCs w:val="18"/>
        </w:rPr>
        <w:t xml:space="preserve">    </w:t>
      </w:r>
      <w:r w:rsidRPr="00106B4A">
        <w:rPr>
          <w:rFonts w:hint="eastAsia"/>
          <w:sz w:val="18"/>
          <w:szCs w:val="18"/>
        </w:rPr>
        <w:t>潘祖仁</w:t>
      </w:r>
      <w:r w:rsidRPr="00106B4A">
        <w:rPr>
          <w:rFonts w:hint="eastAsia"/>
          <w:sz w:val="18"/>
          <w:szCs w:val="18"/>
        </w:rPr>
        <w:t xml:space="preserve">. </w:t>
      </w:r>
      <w:r w:rsidRPr="00106B4A">
        <w:rPr>
          <w:rFonts w:hint="eastAsia"/>
          <w:sz w:val="18"/>
          <w:szCs w:val="18"/>
        </w:rPr>
        <w:t xml:space="preserve">化学工业出版社　</w:t>
      </w:r>
      <w:r w:rsidRPr="00106B4A">
        <w:rPr>
          <w:rFonts w:hint="eastAsia"/>
          <w:sz w:val="18"/>
          <w:szCs w:val="18"/>
        </w:rPr>
        <w:t>2011</w:t>
      </w:r>
      <w:r w:rsidRPr="00106B4A">
        <w:rPr>
          <w:rFonts w:hint="eastAsia"/>
          <w:sz w:val="18"/>
          <w:szCs w:val="18"/>
        </w:rPr>
        <w:t>年</w:t>
      </w:r>
    </w:p>
    <w:p w:rsidR="001C3F85" w:rsidRPr="00106B4A" w:rsidRDefault="001C3F85" w:rsidP="001C3F85">
      <w:pPr>
        <w:rPr>
          <w:sz w:val="18"/>
          <w:szCs w:val="18"/>
        </w:rPr>
      </w:pPr>
      <w:r w:rsidRPr="00106B4A">
        <w:rPr>
          <w:rFonts w:hint="eastAsia"/>
          <w:sz w:val="18"/>
          <w:szCs w:val="18"/>
        </w:rPr>
        <w:t>《高分子化学教程》第二版</w:t>
      </w:r>
      <w:r w:rsidRPr="00106B4A">
        <w:rPr>
          <w:rFonts w:hint="eastAsia"/>
          <w:sz w:val="18"/>
          <w:szCs w:val="18"/>
        </w:rPr>
        <w:t xml:space="preserve">  </w:t>
      </w:r>
      <w:r w:rsidRPr="00106B4A">
        <w:rPr>
          <w:rFonts w:hint="eastAsia"/>
          <w:sz w:val="18"/>
          <w:szCs w:val="18"/>
        </w:rPr>
        <w:t>王槐三</w:t>
      </w:r>
      <w:r w:rsidRPr="00106B4A">
        <w:rPr>
          <w:rFonts w:hint="eastAsia"/>
          <w:sz w:val="18"/>
          <w:szCs w:val="18"/>
        </w:rPr>
        <w:t xml:space="preserve"> </w:t>
      </w:r>
      <w:r w:rsidRPr="00106B4A">
        <w:rPr>
          <w:rFonts w:hint="eastAsia"/>
          <w:sz w:val="18"/>
          <w:szCs w:val="18"/>
        </w:rPr>
        <w:t>等编</w:t>
      </w:r>
      <w:r w:rsidRPr="00106B4A">
        <w:rPr>
          <w:rFonts w:hint="eastAsia"/>
          <w:sz w:val="18"/>
          <w:szCs w:val="18"/>
        </w:rPr>
        <w:t xml:space="preserve"> </w:t>
      </w:r>
      <w:r w:rsidRPr="00106B4A">
        <w:rPr>
          <w:rFonts w:hint="eastAsia"/>
          <w:sz w:val="18"/>
          <w:szCs w:val="18"/>
        </w:rPr>
        <w:t>科学出版社</w:t>
      </w:r>
      <w:r w:rsidRPr="00106B4A">
        <w:rPr>
          <w:rFonts w:hint="eastAsia"/>
          <w:sz w:val="18"/>
          <w:szCs w:val="18"/>
        </w:rPr>
        <w:t>2005</w:t>
      </w:r>
      <w:r w:rsidRPr="00106B4A">
        <w:rPr>
          <w:rFonts w:hint="eastAsia"/>
          <w:sz w:val="18"/>
          <w:szCs w:val="18"/>
        </w:rPr>
        <w:t>年</w:t>
      </w:r>
    </w:p>
    <w:p w:rsidR="001C3F85" w:rsidRDefault="001C3F85" w:rsidP="001C3F85"/>
    <w:p w:rsidR="001C3F85" w:rsidRDefault="001C3F85" w:rsidP="001C3F85"/>
    <w:p w:rsidR="001C3F85" w:rsidRDefault="001C3F85" w:rsidP="001C3F85"/>
    <w:p w:rsidR="001C3F85" w:rsidRPr="006C2D4B" w:rsidRDefault="006C2D4B" w:rsidP="006C2D4B">
      <w:pPr>
        <w:pStyle w:val="1"/>
        <w:jc w:val="center"/>
        <w:rPr>
          <w:sz w:val="36"/>
          <w:szCs w:val="36"/>
        </w:rPr>
      </w:pPr>
      <w:bookmarkStart w:id="1" w:name="_Toc524197567"/>
      <w:r w:rsidRPr="006C2D4B">
        <w:rPr>
          <w:rFonts w:hint="eastAsia"/>
          <w:sz w:val="36"/>
          <w:szCs w:val="36"/>
        </w:rPr>
        <w:t>807</w:t>
      </w:r>
      <w:r w:rsidRPr="006C2D4B">
        <w:rPr>
          <w:rFonts w:ascii="Calibri" w:eastAsia="宋体" w:hAnsi="Calibri" w:cs="Times New Roman" w:hint="eastAsia"/>
          <w:sz w:val="36"/>
          <w:szCs w:val="36"/>
        </w:rPr>
        <w:t>高分子物理</w:t>
      </w:r>
      <w:bookmarkEnd w:id="1"/>
    </w:p>
    <w:p w:rsidR="006C2D4B" w:rsidRPr="00106B4A" w:rsidRDefault="006C2D4B" w:rsidP="006C2D4B">
      <w:pPr>
        <w:rPr>
          <w:sz w:val="18"/>
          <w:szCs w:val="18"/>
        </w:rPr>
      </w:pPr>
      <w:r>
        <w:rPr>
          <w:rFonts w:hint="eastAsia"/>
        </w:rPr>
        <w:t>一、</w:t>
      </w:r>
      <w:r>
        <w:rPr>
          <w:rFonts w:hint="eastAsia"/>
        </w:rPr>
        <w:tab/>
      </w:r>
      <w:r w:rsidRPr="00106B4A">
        <w:rPr>
          <w:rFonts w:hint="eastAsia"/>
          <w:sz w:val="18"/>
          <w:szCs w:val="18"/>
        </w:rPr>
        <w:t>考试目的与要求</w:t>
      </w:r>
    </w:p>
    <w:p w:rsidR="006C2D4B" w:rsidRPr="00106B4A" w:rsidRDefault="006C2D4B" w:rsidP="006C2D4B">
      <w:pPr>
        <w:rPr>
          <w:sz w:val="18"/>
          <w:szCs w:val="18"/>
        </w:rPr>
      </w:pPr>
      <w:r w:rsidRPr="00106B4A">
        <w:rPr>
          <w:rFonts w:hint="eastAsia"/>
          <w:sz w:val="18"/>
          <w:szCs w:val="18"/>
        </w:rPr>
        <w:t>测试考生对本门课程中重要的基本概念与基本规律的掌握程度；掌握高分子物理中重要公式的应用及其适用条件；计算题要求思路明确，理解公式中各物理量的含义，计算时需要有详细的数值代入过程。</w:t>
      </w:r>
    </w:p>
    <w:p w:rsidR="006C2D4B" w:rsidRPr="00106B4A" w:rsidRDefault="006C2D4B" w:rsidP="006C2D4B">
      <w:pPr>
        <w:rPr>
          <w:sz w:val="18"/>
          <w:szCs w:val="18"/>
        </w:rPr>
      </w:pPr>
    </w:p>
    <w:p w:rsidR="006C2D4B" w:rsidRPr="00106B4A" w:rsidRDefault="006C2D4B" w:rsidP="006C2D4B">
      <w:pPr>
        <w:rPr>
          <w:sz w:val="18"/>
          <w:szCs w:val="18"/>
        </w:rPr>
      </w:pPr>
      <w:r w:rsidRPr="00106B4A">
        <w:rPr>
          <w:rFonts w:hint="eastAsia"/>
          <w:sz w:val="18"/>
          <w:szCs w:val="18"/>
        </w:rPr>
        <w:t>二、</w:t>
      </w:r>
      <w:r w:rsidRPr="00106B4A">
        <w:rPr>
          <w:rFonts w:hint="eastAsia"/>
          <w:sz w:val="18"/>
          <w:szCs w:val="18"/>
        </w:rPr>
        <w:tab/>
      </w:r>
      <w:r w:rsidRPr="00106B4A">
        <w:rPr>
          <w:rFonts w:hint="eastAsia"/>
          <w:sz w:val="18"/>
          <w:szCs w:val="18"/>
        </w:rPr>
        <w:t>试卷结构（满分</w:t>
      </w:r>
      <w:r w:rsidRPr="00106B4A">
        <w:rPr>
          <w:rFonts w:hint="eastAsia"/>
          <w:sz w:val="18"/>
          <w:szCs w:val="18"/>
        </w:rPr>
        <w:t>150</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题型比例：</w:t>
      </w:r>
    </w:p>
    <w:p w:rsidR="006C2D4B" w:rsidRPr="00106B4A" w:rsidRDefault="006C2D4B" w:rsidP="006C2D4B">
      <w:pPr>
        <w:rPr>
          <w:sz w:val="18"/>
          <w:szCs w:val="18"/>
        </w:rPr>
      </w:pPr>
      <w:r w:rsidRPr="00106B4A">
        <w:rPr>
          <w:rFonts w:hint="eastAsia"/>
          <w:sz w:val="18"/>
          <w:szCs w:val="18"/>
        </w:rPr>
        <w:t xml:space="preserve">     1</w:t>
      </w:r>
      <w:r w:rsidRPr="00106B4A">
        <w:rPr>
          <w:rFonts w:hint="eastAsia"/>
          <w:sz w:val="18"/>
          <w:szCs w:val="18"/>
        </w:rPr>
        <w:t>．单项选择题</w:t>
      </w:r>
      <w:r w:rsidRPr="00106B4A">
        <w:rPr>
          <w:rFonts w:hint="eastAsia"/>
          <w:sz w:val="18"/>
          <w:szCs w:val="18"/>
        </w:rPr>
        <w:t xml:space="preserve">   </w:t>
      </w:r>
      <w:r w:rsidRPr="00106B4A">
        <w:rPr>
          <w:rFonts w:hint="eastAsia"/>
          <w:sz w:val="18"/>
          <w:szCs w:val="18"/>
        </w:rPr>
        <w:t>约</w:t>
      </w:r>
      <w:r w:rsidRPr="00106B4A">
        <w:rPr>
          <w:rFonts w:hint="eastAsia"/>
          <w:sz w:val="18"/>
          <w:szCs w:val="18"/>
        </w:rPr>
        <w:t>40</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 xml:space="preserve">     2</w:t>
      </w:r>
      <w:r w:rsidRPr="00106B4A">
        <w:rPr>
          <w:rFonts w:hint="eastAsia"/>
          <w:sz w:val="18"/>
          <w:szCs w:val="18"/>
        </w:rPr>
        <w:t>．判断题</w:t>
      </w:r>
      <w:r w:rsidRPr="00106B4A">
        <w:rPr>
          <w:rFonts w:hint="eastAsia"/>
          <w:sz w:val="18"/>
          <w:szCs w:val="18"/>
        </w:rPr>
        <w:t xml:space="preserve">       </w:t>
      </w:r>
      <w:r w:rsidRPr="00106B4A">
        <w:rPr>
          <w:rFonts w:hint="eastAsia"/>
          <w:sz w:val="18"/>
          <w:szCs w:val="18"/>
        </w:rPr>
        <w:t>约</w:t>
      </w:r>
      <w:r w:rsidRPr="00106B4A">
        <w:rPr>
          <w:rFonts w:hint="eastAsia"/>
          <w:sz w:val="18"/>
          <w:szCs w:val="18"/>
        </w:rPr>
        <w:t>20</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 xml:space="preserve">     3</w:t>
      </w:r>
      <w:r w:rsidRPr="00106B4A">
        <w:rPr>
          <w:rFonts w:hint="eastAsia"/>
          <w:sz w:val="18"/>
          <w:szCs w:val="18"/>
        </w:rPr>
        <w:t>．计算题</w:t>
      </w:r>
      <w:r w:rsidRPr="00106B4A">
        <w:rPr>
          <w:rFonts w:hint="eastAsia"/>
          <w:sz w:val="18"/>
          <w:szCs w:val="18"/>
        </w:rPr>
        <w:t xml:space="preserve">       </w:t>
      </w:r>
      <w:r w:rsidRPr="00106B4A">
        <w:rPr>
          <w:rFonts w:hint="eastAsia"/>
          <w:sz w:val="18"/>
          <w:szCs w:val="18"/>
        </w:rPr>
        <w:t>约</w:t>
      </w:r>
      <w:r w:rsidRPr="00106B4A">
        <w:rPr>
          <w:rFonts w:hint="eastAsia"/>
          <w:sz w:val="18"/>
          <w:szCs w:val="18"/>
        </w:rPr>
        <w:t>65</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 xml:space="preserve">     4</w:t>
      </w:r>
      <w:r w:rsidRPr="00106B4A">
        <w:rPr>
          <w:rFonts w:hint="eastAsia"/>
          <w:sz w:val="18"/>
          <w:szCs w:val="18"/>
        </w:rPr>
        <w:t>．简答题</w:t>
      </w:r>
      <w:r w:rsidRPr="00106B4A">
        <w:rPr>
          <w:rFonts w:hint="eastAsia"/>
          <w:sz w:val="18"/>
          <w:szCs w:val="18"/>
        </w:rPr>
        <w:t xml:space="preserve">       </w:t>
      </w:r>
      <w:r w:rsidRPr="00106B4A">
        <w:rPr>
          <w:rFonts w:hint="eastAsia"/>
          <w:sz w:val="18"/>
          <w:szCs w:val="18"/>
        </w:rPr>
        <w:t>约</w:t>
      </w:r>
      <w:r w:rsidRPr="00106B4A">
        <w:rPr>
          <w:rFonts w:hint="eastAsia"/>
          <w:sz w:val="18"/>
          <w:szCs w:val="18"/>
        </w:rPr>
        <w:t>25</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三、考试内容与要求（这部分的结构可根据学科特点自行决定，能反映出需要一般了解和理解、主要掌握的内容和知识点即可）</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（一）高分子结构</w:t>
      </w:r>
    </w:p>
    <w:p w:rsidR="006C2D4B" w:rsidRPr="00106B4A" w:rsidRDefault="006C2D4B" w:rsidP="006C2D4B">
      <w:pPr>
        <w:rPr>
          <w:sz w:val="18"/>
          <w:szCs w:val="18"/>
        </w:rPr>
      </w:pPr>
      <w:r w:rsidRPr="00106B4A">
        <w:rPr>
          <w:rFonts w:hint="eastAsia"/>
          <w:sz w:val="18"/>
          <w:szCs w:val="18"/>
        </w:rPr>
        <w:t>高分子的链结构</w:t>
      </w:r>
    </w:p>
    <w:p w:rsidR="006C2D4B" w:rsidRPr="00106B4A" w:rsidRDefault="006C2D4B" w:rsidP="006C2D4B">
      <w:pPr>
        <w:rPr>
          <w:sz w:val="18"/>
          <w:szCs w:val="18"/>
        </w:rPr>
      </w:pPr>
      <w:r w:rsidRPr="00106B4A">
        <w:rPr>
          <w:rFonts w:hint="eastAsia"/>
          <w:sz w:val="18"/>
          <w:szCs w:val="18"/>
        </w:rPr>
        <w:t>高分子结构的特点和内容；高分子链的近程结构；高分子链的远程结构；均方末端距和均方回转半径；影响高分子链柔顺性的因素；掌握构型和构象的概念；掌握自由结合链和自由旋转链的均方末端距及均方根末端距的计算；掌握等效自由结合链的等效链段数及链段长度的计算；掌握</w:t>
      </w:r>
      <w:r w:rsidRPr="00106B4A">
        <w:rPr>
          <w:rFonts w:hint="eastAsia"/>
          <w:sz w:val="18"/>
          <w:szCs w:val="18"/>
        </w:rPr>
        <w:t>Flory</w:t>
      </w:r>
      <w:r w:rsidRPr="00106B4A">
        <w:rPr>
          <w:rFonts w:hint="eastAsia"/>
          <w:sz w:val="18"/>
          <w:szCs w:val="18"/>
        </w:rPr>
        <w:t>特征比</w:t>
      </w:r>
      <w:r w:rsidRPr="00106B4A">
        <w:rPr>
          <w:rFonts w:hint="eastAsia"/>
          <w:sz w:val="18"/>
          <w:szCs w:val="18"/>
        </w:rPr>
        <w:t>C</w:t>
      </w:r>
      <w:r w:rsidRPr="00106B4A">
        <w:rPr>
          <w:rFonts w:hint="eastAsia"/>
          <w:sz w:val="18"/>
          <w:szCs w:val="18"/>
        </w:rPr>
        <w:t>和无扰尺寸</w:t>
      </w:r>
      <w:r w:rsidRPr="00106B4A">
        <w:rPr>
          <w:rFonts w:hint="eastAsia"/>
          <w:sz w:val="18"/>
          <w:szCs w:val="18"/>
        </w:rPr>
        <w:t>A</w:t>
      </w:r>
      <w:r w:rsidRPr="00106B4A">
        <w:rPr>
          <w:rFonts w:hint="eastAsia"/>
          <w:sz w:val="18"/>
          <w:szCs w:val="18"/>
        </w:rPr>
        <w:t>的计算。</w:t>
      </w:r>
    </w:p>
    <w:p w:rsidR="006C2D4B" w:rsidRPr="00106B4A" w:rsidRDefault="006C2D4B" w:rsidP="006C2D4B">
      <w:pPr>
        <w:rPr>
          <w:sz w:val="18"/>
          <w:szCs w:val="18"/>
        </w:rPr>
      </w:pPr>
      <w:r w:rsidRPr="00106B4A">
        <w:rPr>
          <w:rFonts w:hint="eastAsia"/>
          <w:sz w:val="18"/>
          <w:szCs w:val="18"/>
        </w:rPr>
        <w:t>高分子的多组分体系</w:t>
      </w:r>
    </w:p>
    <w:p w:rsidR="006C2D4B" w:rsidRPr="00106B4A" w:rsidRDefault="006C2D4B" w:rsidP="006C2D4B">
      <w:pPr>
        <w:rPr>
          <w:sz w:val="18"/>
          <w:szCs w:val="18"/>
        </w:rPr>
      </w:pPr>
      <w:r w:rsidRPr="00106B4A">
        <w:rPr>
          <w:rFonts w:hint="eastAsia"/>
          <w:sz w:val="18"/>
          <w:szCs w:val="18"/>
        </w:rPr>
        <w:t>高分子共混物的相容性；高分子嵌段共聚物熔体与溶液；掌握</w:t>
      </w:r>
      <w:r w:rsidRPr="00106B4A">
        <w:rPr>
          <w:rFonts w:hint="eastAsia"/>
          <w:sz w:val="18"/>
          <w:szCs w:val="18"/>
        </w:rPr>
        <w:t>LCST</w:t>
      </w:r>
      <w:r w:rsidRPr="00106B4A">
        <w:rPr>
          <w:rFonts w:hint="eastAsia"/>
          <w:sz w:val="18"/>
          <w:szCs w:val="18"/>
        </w:rPr>
        <w:t>型共混聚合物的相图。</w:t>
      </w:r>
    </w:p>
    <w:p w:rsidR="006C2D4B" w:rsidRPr="00106B4A" w:rsidRDefault="006C2D4B" w:rsidP="006C2D4B">
      <w:pPr>
        <w:rPr>
          <w:sz w:val="18"/>
          <w:szCs w:val="18"/>
        </w:rPr>
      </w:pPr>
      <w:r w:rsidRPr="00106B4A">
        <w:rPr>
          <w:rFonts w:hint="eastAsia"/>
          <w:sz w:val="18"/>
          <w:szCs w:val="18"/>
        </w:rPr>
        <w:t>聚合物的非晶态和取向态</w:t>
      </w:r>
    </w:p>
    <w:p w:rsidR="006C2D4B" w:rsidRPr="00106B4A" w:rsidRDefault="006C2D4B" w:rsidP="006C2D4B">
      <w:pPr>
        <w:rPr>
          <w:sz w:val="18"/>
          <w:szCs w:val="18"/>
        </w:rPr>
      </w:pPr>
      <w:r w:rsidRPr="00106B4A">
        <w:rPr>
          <w:rFonts w:hint="eastAsia"/>
          <w:sz w:val="18"/>
          <w:szCs w:val="18"/>
        </w:rPr>
        <w:t>非晶态聚合物的结构模型；非晶态聚合物的力学状态和热转变；非晶态聚合物的玻璃化转变及其影响因素；影响非晶态聚合物粘流温度的因素；影响聚合物熔体粘度的因素；聚合物的取向和解取向；掌握</w:t>
      </w:r>
      <w:r w:rsidRPr="00106B4A">
        <w:rPr>
          <w:rFonts w:hint="eastAsia"/>
          <w:sz w:val="18"/>
          <w:szCs w:val="18"/>
        </w:rPr>
        <w:t>WLF</w:t>
      </w:r>
      <w:r w:rsidRPr="00106B4A">
        <w:rPr>
          <w:rFonts w:hint="eastAsia"/>
          <w:sz w:val="18"/>
          <w:szCs w:val="18"/>
        </w:rPr>
        <w:t>方程和</w:t>
      </w:r>
      <w:r w:rsidRPr="00106B4A">
        <w:rPr>
          <w:rFonts w:hint="eastAsia"/>
          <w:sz w:val="18"/>
          <w:szCs w:val="18"/>
        </w:rPr>
        <w:t>Arrhenius</w:t>
      </w:r>
      <w:r w:rsidRPr="00106B4A">
        <w:rPr>
          <w:rFonts w:hint="eastAsia"/>
          <w:sz w:val="18"/>
          <w:szCs w:val="18"/>
        </w:rPr>
        <w:t>方程的适用范围及粘度的计算。</w:t>
      </w:r>
    </w:p>
    <w:p w:rsidR="006C2D4B" w:rsidRPr="00106B4A" w:rsidRDefault="006C2D4B" w:rsidP="006C2D4B">
      <w:pPr>
        <w:rPr>
          <w:sz w:val="18"/>
          <w:szCs w:val="18"/>
        </w:rPr>
      </w:pPr>
      <w:r w:rsidRPr="00106B4A">
        <w:rPr>
          <w:rFonts w:hint="eastAsia"/>
          <w:sz w:val="18"/>
          <w:szCs w:val="18"/>
        </w:rPr>
        <w:t>聚合物的结晶态和液晶态</w:t>
      </w:r>
    </w:p>
    <w:p w:rsidR="006C2D4B" w:rsidRPr="00106B4A" w:rsidRDefault="006C2D4B" w:rsidP="006C2D4B">
      <w:pPr>
        <w:rPr>
          <w:sz w:val="18"/>
          <w:szCs w:val="18"/>
        </w:rPr>
      </w:pPr>
      <w:r w:rsidRPr="00106B4A">
        <w:rPr>
          <w:rFonts w:hint="eastAsia"/>
          <w:sz w:val="18"/>
          <w:szCs w:val="18"/>
        </w:rPr>
        <w:t>链结构对聚合物结晶性能的影响；结晶性聚合物的球晶和单晶；结晶聚合物的结构模型；聚合物的结晶过程；结晶聚合物的熔融和熔点；结晶度对聚合物物理和机械性能的影响；聚合物的液晶态；掌握重量结晶度和体积结晶度的计算。</w:t>
      </w:r>
    </w:p>
    <w:p w:rsidR="006C2D4B" w:rsidRPr="00106B4A" w:rsidRDefault="006C2D4B" w:rsidP="006C2D4B">
      <w:pPr>
        <w:rPr>
          <w:sz w:val="18"/>
          <w:szCs w:val="18"/>
        </w:rPr>
      </w:pPr>
      <w:r w:rsidRPr="00106B4A">
        <w:rPr>
          <w:rFonts w:hint="eastAsia"/>
          <w:sz w:val="18"/>
          <w:szCs w:val="18"/>
        </w:rPr>
        <w:t>高分子的分子量和分子量分布</w:t>
      </w:r>
    </w:p>
    <w:p w:rsidR="006C2D4B" w:rsidRPr="00106B4A" w:rsidRDefault="006C2D4B" w:rsidP="006C2D4B">
      <w:pPr>
        <w:rPr>
          <w:sz w:val="18"/>
          <w:szCs w:val="18"/>
        </w:rPr>
      </w:pPr>
      <w:r w:rsidRPr="00106B4A">
        <w:rPr>
          <w:rFonts w:hint="eastAsia"/>
          <w:sz w:val="18"/>
          <w:szCs w:val="18"/>
        </w:rPr>
        <w:t>各种平均分子量的定义；分子量分布的表示方法；分子量和分子量分布的测定方法；体积排除色谱法；掌握重均分子量和数均分子量的计算。</w:t>
      </w:r>
    </w:p>
    <w:p w:rsidR="006C2D4B" w:rsidRPr="00106B4A" w:rsidRDefault="006C2D4B" w:rsidP="006C2D4B">
      <w:pPr>
        <w:rPr>
          <w:sz w:val="18"/>
          <w:szCs w:val="18"/>
        </w:rPr>
      </w:pPr>
      <w:r w:rsidRPr="00106B4A">
        <w:rPr>
          <w:rFonts w:hint="eastAsia"/>
          <w:sz w:val="18"/>
          <w:szCs w:val="18"/>
        </w:rPr>
        <w:t>（二）</w:t>
      </w:r>
      <w:r w:rsidRPr="00106B4A">
        <w:rPr>
          <w:rFonts w:hint="eastAsia"/>
          <w:sz w:val="18"/>
          <w:szCs w:val="18"/>
        </w:rPr>
        <w:t xml:space="preserve"> </w:t>
      </w:r>
      <w:r w:rsidRPr="00106B4A">
        <w:rPr>
          <w:rFonts w:hint="eastAsia"/>
          <w:sz w:val="18"/>
          <w:szCs w:val="18"/>
        </w:rPr>
        <w:t>高聚物的性能</w:t>
      </w:r>
    </w:p>
    <w:p w:rsidR="006C2D4B" w:rsidRPr="00106B4A" w:rsidRDefault="006C2D4B" w:rsidP="006C2D4B">
      <w:pPr>
        <w:rPr>
          <w:sz w:val="18"/>
          <w:szCs w:val="18"/>
        </w:rPr>
      </w:pPr>
      <w:r w:rsidRPr="00106B4A">
        <w:rPr>
          <w:rFonts w:hint="eastAsia"/>
          <w:sz w:val="18"/>
          <w:szCs w:val="18"/>
        </w:rPr>
        <w:t>高分子的溶液性质</w:t>
      </w:r>
    </w:p>
    <w:p w:rsidR="006C2D4B" w:rsidRPr="00106B4A" w:rsidRDefault="006C2D4B" w:rsidP="006C2D4B">
      <w:pPr>
        <w:rPr>
          <w:sz w:val="18"/>
          <w:szCs w:val="18"/>
        </w:rPr>
      </w:pPr>
      <w:r w:rsidRPr="00106B4A">
        <w:rPr>
          <w:rFonts w:hint="eastAsia"/>
          <w:sz w:val="18"/>
          <w:szCs w:val="18"/>
        </w:rPr>
        <w:t>高聚物的溶解过程；溶剂的选择原则；高分子溶液理论；高分子亚浓溶液；高分子冻胶和凝胶；聚电解质溶液；掌握高分子溶液混合热、混合熵及混合自由能的计算；掌握利用溶胀法计算交联聚合物有效链的平均分子量。</w:t>
      </w:r>
    </w:p>
    <w:p w:rsidR="006C2D4B" w:rsidRPr="00106B4A" w:rsidRDefault="006C2D4B" w:rsidP="006C2D4B">
      <w:pPr>
        <w:rPr>
          <w:sz w:val="18"/>
          <w:szCs w:val="18"/>
        </w:rPr>
      </w:pPr>
      <w:r w:rsidRPr="00106B4A">
        <w:rPr>
          <w:rFonts w:hint="eastAsia"/>
          <w:sz w:val="18"/>
          <w:szCs w:val="18"/>
        </w:rPr>
        <w:t>高聚物的力学性能</w:t>
      </w:r>
    </w:p>
    <w:p w:rsidR="006C2D4B" w:rsidRPr="00106B4A" w:rsidRDefault="006C2D4B" w:rsidP="006C2D4B">
      <w:pPr>
        <w:rPr>
          <w:sz w:val="18"/>
          <w:szCs w:val="18"/>
        </w:rPr>
      </w:pPr>
      <w:r w:rsidRPr="00106B4A">
        <w:rPr>
          <w:rFonts w:hint="eastAsia"/>
          <w:sz w:val="18"/>
          <w:szCs w:val="18"/>
        </w:rPr>
        <w:t>聚合物的拉伸行为；聚合物的屈服行为；聚合物的断裂理论和理论强度；影响聚合物实际强度的因素；高弹性的热力学及分子理论；聚合物的黏弹性；粘弹性的力学模型；时温等效原理；掌握拉伸应力计算交联橡胶的网链的平均分子量；掌握利用四元件模型和</w:t>
      </w:r>
      <w:r w:rsidRPr="00106B4A">
        <w:rPr>
          <w:rFonts w:hint="eastAsia"/>
          <w:sz w:val="18"/>
          <w:szCs w:val="18"/>
        </w:rPr>
        <w:lastRenderedPageBreak/>
        <w:t>Boltzmann</w:t>
      </w:r>
      <w:r w:rsidRPr="00106B4A">
        <w:rPr>
          <w:rFonts w:hint="eastAsia"/>
          <w:sz w:val="18"/>
          <w:szCs w:val="18"/>
        </w:rPr>
        <w:t>叠加原理计算蠕变行为的应变值。</w:t>
      </w:r>
    </w:p>
    <w:p w:rsidR="006C2D4B" w:rsidRPr="00106B4A" w:rsidRDefault="006C2D4B" w:rsidP="006C2D4B">
      <w:pPr>
        <w:rPr>
          <w:sz w:val="18"/>
          <w:szCs w:val="18"/>
        </w:rPr>
      </w:pPr>
      <w:r w:rsidRPr="00106B4A">
        <w:rPr>
          <w:rFonts w:hint="eastAsia"/>
          <w:sz w:val="18"/>
          <w:szCs w:val="18"/>
        </w:rPr>
        <w:t>参考书目：</w:t>
      </w:r>
      <w:r w:rsidRPr="00106B4A">
        <w:rPr>
          <w:rFonts w:hint="eastAsia"/>
          <w:sz w:val="18"/>
          <w:szCs w:val="18"/>
        </w:rPr>
        <w:t xml:space="preserve">  </w:t>
      </w:r>
    </w:p>
    <w:p w:rsidR="006C2D4B" w:rsidRPr="00106B4A" w:rsidRDefault="006C2D4B" w:rsidP="006C2D4B">
      <w:pPr>
        <w:rPr>
          <w:sz w:val="18"/>
          <w:szCs w:val="18"/>
        </w:rPr>
      </w:pPr>
      <w:r w:rsidRPr="00106B4A">
        <w:rPr>
          <w:rFonts w:hint="eastAsia"/>
          <w:sz w:val="18"/>
          <w:szCs w:val="18"/>
        </w:rPr>
        <w:t>《高分子物理》（第三版）何曼君</w:t>
      </w:r>
      <w:r w:rsidRPr="00106B4A">
        <w:rPr>
          <w:rFonts w:hint="eastAsia"/>
          <w:sz w:val="18"/>
          <w:szCs w:val="18"/>
        </w:rPr>
        <w:t xml:space="preserve"> </w:t>
      </w:r>
      <w:r w:rsidRPr="00106B4A">
        <w:rPr>
          <w:rFonts w:hint="eastAsia"/>
          <w:sz w:val="18"/>
          <w:szCs w:val="18"/>
        </w:rPr>
        <w:t>等编著，</w:t>
      </w:r>
      <w:r w:rsidRPr="00106B4A">
        <w:rPr>
          <w:rFonts w:hint="eastAsia"/>
          <w:sz w:val="18"/>
          <w:szCs w:val="18"/>
        </w:rPr>
        <w:t xml:space="preserve"> </w:t>
      </w:r>
      <w:r w:rsidRPr="00106B4A">
        <w:rPr>
          <w:rFonts w:hint="eastAsia"/>
          <w:sz w:val="18"/>
          <w:szCs w:val="18"/>
        </w:rPr>
        <w:t>复旦大学出版社，</w:t>
      </w:r>
      <w:r w:rsidRPr="00106B4A">
        <w:rPr>
          <w:rFonts w:hint="eastAsia"/>
          <w:sz w:val="18"/>
          <w:szCs w:val="18"/>
        </w:rPr>
        <w:t>2007</w:t>
      </w:r>
    </w:p>
    <w:p w:rsidR="006C2D4B" w:rsidRDefault="006C2D4B" w:rsidP="006C2D4B"/>
    <w:p w:rsidR="006C2D4B" w:rsidRDefault="006C2D4B" w:rsidP="006C2D4B"/>
    <w:p w:rsidR="006C2D4B" w:rsidRPr="006C2D4B" w:rsidRDefault="006C2D4B" w:rsidP="006C2D4B">
      <w:pPr>
        <w:pStyle w:val="1"/>
        <w:jc w:val="center"/>
        <w:rPr>
          <w:sz w:val="36"/>
          <w:szCs w:val="36"/>
        </w:rPr>
      </w:pPr>
      <w:bookmarkStart w:id="2" w:name="_Toc524197568"/>
      <w:r w:rsidRPr="006C2D4B">
        <w:rPr>
          <w:rFonts w:hint="eastAsia"/>
          <w:sz w:val="36"/>
          <w:szCs w:val="36"/>
        </w:rPr>
        <w:t>808</w:t>
      </w:r>
      <w:r w:rsidRPr="006C2D4B">
        <w:rPr>
          <w:rFonts w:ascii="Calibri" w:eastAsia="宋体" w:hAnsi="Calibri" w:cs="Times New Roman" w:hint="eastAsia"/>
          <w:sz w:val="36"/>
          <w:szCs w:val="36"/>
        </w:rPr>
        <w:t>物理化学</w:t>
      </w:r>
      <w:bookmarkEnd w:id="2"/>
    </w:p>
    <w:p w:rsidR="006C2D4B" w:rsidRPr="00106B4A" w:rsidRDefault="006C2D4B" w:rsidP="006C2D4B">
      <w:pPr>
        <w:pStyle w:val="a4"/>
        <w:numPr>
          <w:ilvl w:val="0"/>
          <w:numId w:val="1"/>
        </w:numPr>
        <w:ind w:firstLineChars="0"/>
        <w:rPr>
          <w:b/>
          <w:sz w:val="18"/>
          <w:szCs w:val="18"/>
        </w:rPr>
      </w:pPr>
      <w:r w:rsidRPr="00106B4A">
        <w:rPr>
          <w:rFonts w:hint="eastAsia"/>
          <w:b/>
          <w:sz w:val="18"/>
          <w:szCs w:val="18"/>
        </w:rPr>
        <w:t>考试目的与要求</w:t>
      </w:r>
    </w:p>
    <w:p w:rsidR="006C2D4B" w:rsidRPr="00106B4A" w:rsidRDefault="006C2D4B" w:rsidP="00106B4A">
      <w:pPr>
        <w:pStyle w:val="a4"/>
        <w:ind w:left="420" w:firstLine="360"/>
        <w:rPr>
          <w:sz w:val="18"/>
          <w:szCs w:val="18"/>
        </w:rPr>
      </w:pPr>
      <w:r w:rsidRPr="00106B4A">
        <w:rPr>
          <w:rFonts w:ascii="宋体" w:hAnsi="宋体" w:cs="宋体" w:hint="eastAsia"/>
          <w:sz w:val="18"/>
          <w:szCs w:val="18"/>
        </w:rPr>
        <w:t>对本门课程中重要的基本概念与基本原理掌握其含义及适用范围，掌握物理化学公式应用及公式应用条件；计算题要求思路正确，步骤简明。</w:t>
      </w:r>
    </w:p>
    <w:p w:rsidR="006C2D4B" w:rsidRPr="00106B4A" w:rsidRDefault="006C2D4B" w:rsidP="006C2D4B">
      <w:pPr>
        <w:pStyle w:val="a4"/>
        <w:numPr>
          <w:ilvl w:val="0"/>
          <w:numId w:val="1"/>
        </w:numPr>
        <w:ind w:firstLineChars="0"/>
        <w:rPr>
          <w:sz w:val="18"/>
          <w:szCs w:val="18"/>
        </w:rPr>
      </w:pPr>
      <w:r w:rsidRPr="00106B4A">
        <w:rPr>
          <w:rFonts w:hint="eastAsia"/>
          <w:b/>
          <w:sz w:val="18"/>
          <w:szCs w:val="18"/>
        </w:rPr>
        <w:t>试卷结构</w:t>
      </w:r>
      <w:bookmarkStart w:id="3" w:name="_GoBack"/>
      <w:bookmarkEnd w:id="3"/>
      <w:r w:rsidRPr="00106B4A">
        <w:rPr>
          <w:rFonts w:hint="eastAsia"/>
          <w:sz w:val="18"/>
          <w:szCs w:val="18"/>
        </w:rPr>
        <w:t>（满分</w:t>
      </w:r>
      <w:r w:rsidRPr="00106B4A">
        <w:rPr>
          <w:rFonts w:hint="eastAsia"/>
          <w:sz w:val="18"/>
          <w:szCs w:val="18"/>
        </w:rPr>
        <w:t>150</w:t>
      </w:r>
      <w:r w:rsidRPr="00106B4A">
        <w:rPr>
          <w:rFonts w:hint="eastAsia"/>
          <w:sz w:val="18"/>
          <w:szCs w:val="18"/>
        </w:rPr>
        <w:t>分）</w:t>
      </w:r>
    </w:p>
    <w:p w:rsidR="006C2D4B" w:rsidRPr="00106B4A" w:rsidRDefault="006C2D4B" w:rsidP="006C2D4B">
      <w:pPr>
        <w:pStyle w:val="a4"/>
        <w:ind w:left="420" w:firstLineChars="0" w:firstLine="0"/>
        <w:rPr>
          <w:sz w:val="18"/>
          <w:szCs w:val="18"/>
        </w:rPr>
      </w:pPr>
      <w:r w:rsidRPr="00106B4A">
        <w:rPr>
          <w:rFonts w:hint="eastAsia"/>
          <w:sz w:val="18"/>
          <w:szCs w:val="18"/>
        </w:rPr>
        <w:t>内容比例：</w:t>
      </w:r>
    </w:p>
    <w:p w:rsidR="006C2D4B" w:rsidRPr="00106B4A" w:rsidRDefault="006C2D4B" w:rsidP="006C2D4B">
      <w:pPr>
        <w:pStyle w:val="a4"/>
        <w:ind w:left="420" w:firstLineChars="0" w:firstLine="0"/>
        <w:rPr>
          <w:rFonts w:ascii="宋体" w:hAnsi="宋体"/>
          <w:sz w:val="18"/>
          <w:szCs w:val="18"/>
        </w:rPr>
      </w:pPr>
      <w:r w:rsidRPr="00106B4A">
        <w:rPr>
          <w:rFonts w:ascii="Times New Roman" w:hAnsi="Times New Roman"/>
          <w:kern w:val="0"/>
          <w:sz w:val="18"/>
          <w:szCs w:val="18"/>
        </w:rPr>
        <w:t>1</w:t>
      </w:r>
      <w:r w:rsidRPr="00106B4A">
        <w:rPr>
          <w:rFonts w:ascii="宋体" w:cs="宋体" w:hint="eastAsia"/>
          <w:kern w:val="0"/>
          <w:sz w:val="18"/>
          <w:szCs w:val="18"/>
        </w:rPr>
        <w:t>．</w:t>
      </w:r>
      <w:r w:rsidRPr="00106B4A">
        <w:rPr>
          <w:rFonts w:ascii="宋体" w:hAnsi="宋体" w:cs="宋体"/>
          <w:color w:val="000000"/>
          <w:kern w:val="0"/>
          <w:sz w:val="18"/>
          <w:szCs w:val="18"/>
        </w:rPr>
        <w:t>热力学第一定律、热力学第二定律</w:t>
      </w:r>
      <w:r w:rsidRPr="00106B4A">
        <w:rPr>
          <w:rFonts w:ascii="宋体" w:hAnsi="宋体" w:cs="宋体" w:hint="eastAsia"/>
          <w:kern w:val="0"/>
          <w:sz w:val="18"/>
          <w:szCs w:val="18"/>
        </w:rPr>
        <w:t>约</w:t>
      </w:r>
      <w:r w:rsidRPr="00106B4A">
        <w:rPr>
          <w:rFonts w:ascii="宋体" w:hAnsi="宋体"/>
          <w:color w:val="000000"/>
          <w:kern w:val="0"/>
          <w:sz w:val="18"/>
          <w:szCs w:val="18"/>
        </w:rPr>
        <w:t>34%</w:t>
      </w:r>
    </w:p>
    <w:p w:rsidR="006C2D4B" w:rsidRPr="00106B4A" w:rsidRDefault="006C2D4B" w:rsidP="006C2D4B">
      <w:pPr>
        <w:pStyle w:val="a4"/>
        <w:ind w:left="420" w:firstLineChars="0" w:firstLine="0"/>
        <w:rPr>
          <w:rFonts w:ascii="宋体" w:hAnsi="宋体"/>
          <w:sz w:val="18"/>
          <w:szCs w:val="18"/>
        </w:rPr>
      </w:pPr>
      <w:r w:rsidRPr="00106B4A">
        <w:rPr>
          <w:rFonts w:ascii="Times New Roman" w:hAnsi="Times New Roman"/>
          <w:kern w:val="0"/>
          <w:sz w:val="18"/>
          <w:szCs w:val="18"/>
        </w:rPr>
        <w:t>2</w:t>
      </w:r>
      <w:r w:rsidRPr="00106B4A">
        <w:rPr>
          <w:rFonts w:ascii="宋体" w:cs="宋体" w:hint="eastAsia"/>
          <w:kern w:val="0"/>
          <w:sz w:val="18"/>
          <w:szCs w:val="18"/>
        </w:rPr>
        <w:t>．</w:t>
      </w:r>
      <w:r w:rsidRPr="00106B4A">
        <w:rPr>
          <w:rFonts w:ascii="宋体" w:hAnsi="宋体" w:hint="eastAsia"/>
          <w:sz w:val="18"/>
          <w:szCs w:val="18"/>
        </w:rPr>
        <w:t>化学势及</w:t>
      </w:r>
      <w:r w:rsidRPr="00106B4A">
        <w:rPr>
          <w:rFonts w:ascii="宋体" w:hAnsi="宋体"/>
          <w:sz w:val="18"/>
          <w:szCs w:val="18"/>
        </w:rPr>
        <w:t>化学平衡</w:t>
      </w:r>
      <w:r w:rsidRPr="00106B4A">
        <w:rPr>
          <w:rFonts w:ascii="宋体" w:hAnsi="宋体" w:cs="宋体" w:hint="eastAsia"/>
          <w:kern w:val="0"/>
          <w:sz w:val="18"/>
          <w:szCs w:val="18"/>
        </w:rPr>
        <w:t>约</w:t>
      </w:r>
      <w:r w:rsidRPr="00106B4A">
        <w:rPr>
          <w:rFonts w:ascii="宋体" w:hAnsi="宋体"/>
          <w:color w:val="000000"/>
          <w:kern w:val="0"/>
          <w:sz w:val="18"/>
          <w:szCs w:val="18"/>
        </w:rPr>
        <w:t>22%</w:t>
      </w:r>
    </w:p>
    <w:p w:rsidR="006C2D4B" w:rsidRPr="00106B4A" w:rsidRDefault="006C2D4B" w:rsidP="006C2D4B">
      <w:pPr>
        <w:pStyle w:val="a4"/>
        <w:ind w:left="420" w:firstLineChars="0" w:firstLine="0"/>
        <w:rPr>
          <w:rFonts w:ascii="宋体" w:hAnsi="宋体"/>
          <w:sz w:val="18"/>
          <w:szCs w:val="18"/>
        </w:rPr>
      </w:pPr>
      <w:r w:rsidRPr="00106B4A">
        <w:rPr>
          <w:rFonts w:ascii="Times New Roman" w:hAnsi="Times New Roman"/>
          <w:kern w:val="0"/>
          <w:sz w:val="18"/>
          <w:szCs w:val="18"/>
        </w:rPr>
        <w:t>3</w:t>
      </w:r>
      <w:r w:rsidRPr="00106B4A">
        <w:rPr>
          <w:rFonts w:ascii="宋体" w:cs="宋体" w:hint="eastAsia"/>
          <w:kern w:val="0"/>
          <w:sz w:val="18"/>
          <w:szCs w:val="18"/>
        </w:rPr>
        <w:t>．</w:t>
      </w:r>
      <w:r w:rsidRPr="00106B4A">
        <w:rPr>
          <w:rFonts w:ascii="宋体" w:hAnsi="宋体"/>
          <w:sz w:val="18"/>
          <w:szCs w:val="18"/>
        </w:rPr>
        <w:t>相平衡</w:t>
      </w:r>
      <w:r w:rsidRPr="00106B4A">
        <w:rPr>
          <w:rFonts w:ascii="宋体" w:hAnsi="宋体" w:cs="宋体" w:hint="eastAsia"/>
          <w:kern w:val="0"/>
          <w:sz w:val="18"/>
          <w:szCs w:val="18"/>
        </w:rPr>
        <w:t>约</w:t>
      </w:r>
      <w:r w:rsidRPr="00106B4A">
        <w:rPr>
          <w:rFonts w:ascii="宋体" w:hAnsi="宋体" w:hint="eastAsia"/>
          <w:sz w:val="18"/>
          <w:szCs w:val="18"/>
        </w:rPr>
        <w:t>1</w:t>
      </w:r>
      <w:r w:rsidRPr="00106B4A">
        <w:rPr>
          <w:rFonts w:ascii="宋体" w:hAnsi="宋体"/>
          <w:sz w:val="18"/>
          <w:szCs w:val="18"/>
        </w:rPr>
        <w:t>2</w:t>
      </w:r>
      <w:r w:rsidRPr="00106B4A">
        <w:rPr>
          <w:rFonts w:ascii="宋体" w:hAnsi="宋体" w:hint="eastAsia"/>
          <w:sz w:val="18"/>
          <w:szCs w:val="18"/>
        </w:rPr>
        <w:t>%</w:t>
      </w:r>
    </w:p>
    <w:p w:rsidR="006C2D4B" w:rsidRPr="00106B4A" w:rsidRDefault="006C2D4B" w:rsidP="006C2D4B">
      <w:pPr>
        <w:pStyle w:val="a4"/>
        <w:ind w:left="420" w:firstLineChars="0" w:firstLine="0"/>
        <w:rPr>
          <w:rFonts w:ascii="宋体" w:hAnsi="宋体"/>
          <w:sz w:val="18"/>
          <w:szCs w:val="18"/>
        </w:rPr>
      </w:pPr>
      <w:r w:rsidRPr="00106B4A">
        <w:rPr>
          <w:rFonts w:ascii="Times New Roman" w:hAnsi="Times New Roman"/>
          <w:kern w:val="0"/>
          <w:sz w:val="18"/>
          <w:szCs w:val="18"/>
        </w:rPr>
        <w:t>4</w:t>
      </w:r>
      <w:r w:rsidRPr="00106B4A">
        <w:rPr>
          <w:rFonts w:ascii="宋体" w:cs="宋体" w:hint="eastAsia"/>
          <w:kern w:val="0"/>
          <w:sz w:val="18"/>
          <w:szCs w:val="18"/>
        </w:rPr>
        <w:t>．</w:t>
      </w:r>
      <w:r w:rsidRPr="00106B4A">
        <w:rPr>
          <w:rFonts w:ascii="宋体" w:hAnsi="宋体" w:cs="宋体"/>
          <w:color w:val="000000"/>
          <w:kern w:val="0"/>
          <w:sz w:val="18"/>
          <w:szCs w:val="18"/>
        </w:rPr>
        <w:t>电化学</w:t>
      </w:r>
      <w:r w:rsidRPr="00106B4A">
        <w:rPr>
          <w:rFonts w:ascii="宋体" w:hAnsi="宋体" w:cs="宋体" w:hint="eastAsia"/>
          <w:kern w:val="0"/>
          <w:sz w:val="18"/>
          <w:szCs w:val="18"/>
        </w:rPr>
        <w:t>约</w:t>
      </w:r>
      <w:r w:rsidRPr="00106B4A">
        <w:rPr>
          <w:rFonts w:ascii="宋体" w:hAnsi="宋体"/>
          <w:color w:val="000000"/>
          <w:kern w:val="0"/>
          <w:sz w:val="18"/>
          <w:szCs w:val="18"/>
        </w:rPr>
        <w:t>12%</w:t>
      </w:r>
    </w:p>
    <w:p w:rsidR="006C2D4B" w:rsidRPr="00106B4A" w:rsidRDefault="006C2D4B" w:rsidP="006C2D4B">
      <w:pPr>
        <w:pStyle w:val="a4"/>
        <w:ind w:left="420" w:firstLineChars="0" w:firstLine="0"/>
        <w:rPr>
          <w:rFonts w:ascii="宋体" w:hAnsi="宋体"/>
          <w:color w:val="000000"/>
          <w:kern w:val="0"/>
          <w:sz w:val="18"/>
          <w:szCs w:val="18"/>
        </w:rPr>
      </w:pPr>
      <w:r w:rsidRPr="00106B4A">
        <w:rPr>
          <w:rFonts w:ascii="Times New Roman" w:hAnsi="Times New Roman"/>
          <w:kern w:val="0"/>
          <w:sz w:val="18"/>
          <w:szCs w:val="18"/>
        </w:rPr>
        <w:t>5</w:t>
      </w:r>
      <w:r w:rsidRPr="00106B4A">
        <w:rPr>
          <w:rFonts w:ascii="宋体" w:cs="宋体" w:hint="eastAsia"/>
          <w:kern w:val="0"/>
          <w:sz w:val="18"/>
          <w:szCs w:val="18"/>
        </w:rPr>
        <w:t>．</w:t>
      </w:r>
      <w:r w:rsidRPr="00106B4A">
        <w:rPr>
          <w:rFonts w:ascii="宋体" w:hAnsi="宋体" w:cs="宋体" w:hint="eastAsia"/>
          <w:kern w:val="0"/>
          <w:sz w:val="18"/>
          <w:szCs w:val="18"/>
        </w:rPr>
        <w:t>界面现象约</w:t>
      </w:r>
      <w:r w:rsidRPr="00106B4A">
        <w:rPr>
          <w:rFonts w:ascii="宋体" w:hAnsi="宋体"/>
          <w:color w:val="000000"/>
          <w:kern w:val="0"/>
          <w:sz w:val="18"/>
          <w:szCs w:val="18"/>
        </w:rPr>
        <w:t>10%</w:t>
      </w:r>
    </w:p>
    <w:p w:rsidR="006C2D4B" w:rsidRPr="00106B4A" w:rsidRDefault="006C2D4B" w:rsidP="006C2D4B">
      <w:pPr>
        <w:pStyle w:val="a4"/>
        <w:ind w:left="420" w:firstLineChars="0" w:firstLine="0"/>
        <w:rPr>
          <w:rFonts w:ascii="宋体" w:hAnsi="宋体"/>
          <w:sz w:val="18"/>
          <w:szCs w:val="18"/>
        </w:rPr>
      </w:pPr>
      <w:r w:rsidRPr="00106B4A">
        <w:rPr>
          <w:rFonts w:ascii="Times New Roman" w:hAnsi="Times New Roman"/>
          <w:kern w:val="0"/>
          <w:sz w:val="18"/>
          <w:szCs w:val="18"/>
        </w:rPr>
        <w:t>6</w:t>
      </w:r>
      <w:r w:rsidRPr="00106B4A">
        <w:rPr>
          <w:rFonts w:ascii="宋体" w:cs="宋体" w:hint="eastAsia"/>
          <w:kern w:val="0"/>
          <w:sz w:val="18"/>
          <w:szCs w:val="18"/>
        </w:rPr>
        <w:t>．</w:t>
      </w:r>
      <w:r w:rsidRPr="00106B4A">
        <w:rPr>
          <w:rFonts w:ascii="宋体" w:hAnsi="宋体" w:cs="宋体"/>
          <w:color w:val="000000"/>
          <w:kern w:val="0"/>
          <w:sz w:val="18"/>
          <w:szCs w:val="18"/>
        </w:rPr>
        <w:t>化学动力学</w:t>
      </w:r>
      <w:r w:rsidRPr="00106B4A">
        <w:rPr>
          <w:rFonts w:ascii="宋体" w:hAnsi="宋体" w:cs="宋体" w:hint="eastAsia"/>
          <w:kern w:val="0"/>
          <w:sz w:val="18"/>
          <w:szCs w:val="18"/>
        </w:rPr>
        <w:t>约</w:t>
      </w:r>
      <w:r w:rsidRPr="00106B4A">
        <w:rPr>
          <w:rFonts w:ascii="宋体" w:hAnsi="宋体"/>
          <w:color w:val="000000"/>
          <w:kern w:val="0"/>
          <w:sz w:val="18"/>
          <w:szCs w:val="18"/>
        </w:rPr>
        <w:t>10%</w:t>
      </w:r>
    </w:p>
    <w:p w:rsidR="006C2D4B" w:rsidRPr="00106B4A" w:rsidRDefault="006C2D4B" w:rsidP="00106B4A">
      <w:pPr>
        <w:autoSpaceDE w:val="0"/>
        <w:autoSpaceDN w:val="0"/>
        <w:adjustRightInd w:val="0"/>
        <w:ind w:firstLineChars="176" w:firstLine="317"/>
        <w:jc w:val="left"/>
        <w:rPr>
          <w:rFonts w:ascii="宋体" w:eastAsia="宋体" w:hAnsi="Calibri" w:cs="宋体"/>
          <w:kern w:val="0"/>
          <w:sz w:val="18"/>
          <w:szCs w:val="18"/>
        </w:rPr>
      </w:pPr>
      <w:r w:rsidRPr="00106B4A">
        <w:rPr>
          <w:rFonts w:ascii="宋体" w:eastAsia="宋体" w:hAnsi="Calibri" w:cs="宋体" w:hint="eastAsia"/>
          <w:kern w:val="0"/>
          <w:sz w:val="18"/>
          <w:szCs w:val="18"/>
        </w:rPr>
        <w:t>题型比例：</w:t>
      </w:r>
    </w:p>
    <w:p w:rsidR="006C2D4B" w:rsidRPr="00106B4A" w:rsidRDefault="006C2D4B" w:rsidP="00106B4A">
      <w:pPr>
        <w:autoSpaceDE w:val="0"/>
        <w:autoSpaceDN w:val="0"/>
        <w:adjustRightInd w:val="0"/>
        <w:ind w:firstLineChars="176" w:firstLine="317"/>
        <w:jc w:val="left"/>
        <w:rPr>
          <w:rFonts w:ascii="宋体" w:eastAsia="宋体" w:hAnsi="Calibri" w:cs="宋体"/>
          <w:kern w:val="0"/>
          <w:sz w:val="18"/>
          <w:szCs w:val="18"/>
        </w:rPr>
      </w:pPr>
      <w:r w:rsidRPr="00106B4A">
        <w:rPr>
          <w:rFonts w:ascii="Times New Roman" w:eastAsia="宋体" w:hAnsi="Times New Roman" w:cs="Times New Roman"/>
          <w:kern w:val="0"/>
          <w:sz w:val="18"/>
          <w:szCs w:val="18"/>
        </w:rPr>
        <w:t>1</w:t>
      </w:r>
      <w:r w:rsidRPr="00106B4A">
        <w:rPr>
          <w:rFonts w:ascii="宋体" w:eastAsia="宋体" w:hAnsi="Calibri" w:cs="宋体" w:hint="eastAsia"/>
          <w:kern w:val="0"/>
          <w:sz w:val="18"/>
          <w:szCs w:val="18"/>
        </w:rPr>
        <w:t>．</w:t>
      </w:r>
      <w:r w:rsidRPr="00106B4A">
        <w:rPr>
          <w:rFonts w:ascii="宋体" w:eastAsia="宋体" w:hAnsi="宋体" w:cs="宋体"/>
          <w:color w:val="000000"/>
          <w:kern w:val="0"/>
          <w:sz w:val="18"/>
          <w:szCs w:val="18"/>
        </w:rPr>
        <w:t>概念题</w:t>
      </w:r>
      <w:r w:rsidRPr="00106B4A">
        <w:rPr>
          <w:rFonts w:ascii="宋体" w:eastAsia="宋体" w:hAnsi="Calibri" w:cs="宋体" w:hint="eastAsia"/>
          <w:kern w:val="0"/>
          <w:sz w:val="18"/>
          <w:szCs w:val="18"/>
        </w:rPr>
        <w:t>约</w:t>
      </w:r>
      <w:r w:rsidRPr="00106B4A">
        <w:rPr>
          <w:rFonts w:ascii="Calibri" w:eastAsia="宋体" w:hAnsi="Calibri" w:cs="Times New Roman" w:hint="eastAsia"/>
          <w:color w:val="000000"/>
          <w:kern w:val="0"/>
          <w:sz w:val="18"/>
          <w:szCs w:val="18"/>
        </w:rPr>
        <w:t>4</w:t>
      </w:r>
      <w:r w:rsidRPr="00106B4A">
        <w:rPr>
          <w:rFonts w:ascii="Calibri" w:eastAsia="宋体" w:hAnsi="Calibri" w:cs="Times New Roman"/>
          <w:color w:val="000000"/>
          <w:kern w:val="0"/>
          <w:sz w:val="18"/>
          <w:szCs w:val="18"/>
        </w:rPr>
        <w:t>0</w:t>
      </w:r>
      <w:r w:rsidRPr="00106B4A">
        <w:rPr>
          <w:rFonts w:ascii="宋体" w:eastAsia="宋体" w:hAnsi="宋体" w:cs="宋体"/>
          <w:color w:val="000000"/>
          <w:kern w:val="0"/>
          <w:sz w:val="18"/>
          <w:szCs w:val="18"/>
        </w:rPr>
        <w:t>％</w:t>
      </w:r>
    </w:p>
    <w:p w:rsidR="006C2D4B" w:rsidRPr="00106B4A" w:rsidRDefault="006C2D4B" w:rsidP="00106B4A">
      <w:pPr>
        <w:autoSpaceDE w:val="0"/>
        <w:autoSpaceDN w:val="0"/>
        <w:adjustRightInd w:val="0"/>
        <w:ind w:firstLineChars="176" w:firstLine="317"/>
        <w:jc w:val="left"/>
        <w:rPr>
          <w:rFonts w:ascii="宋体" w:eastAsia="宋体" w:hAnsi="Calibri" w:cs="宋体"/>
          <w:kern w:val="0"/>
          <w:sz w:val="18"/>
          <w:szCs w:val="18"/>
        </w:rPr>
      </w:pPr>
      <w:r w:rsidRPr="00106B4A">
        <w:rPr>
          <w:rFonts w:ascii="Times New Roman" w:eastAsia="宋体" w:hAnsi="Times New Roman" w:cs="Times New Roman"/>
          <w:kern w:val="0"/>
          <w:sz w:val="18"/>
          <w:szCs w:val="18"/>
        </w:rPr>
        <w:t>2</w:t>
      </w:r>
      <w:r w:rsidRPr="00106B4A">
        <w:rPr>
          <w:rFonts w:ascii="宋体" w:eastAsia="宋体" w:hAnsi="Calibri" w:cs="宋体" w:hint="eastAsia"/>
          <w:kern w:val="0"/>
          <w:sz w:val="18"/>
          <w:szCs w:val="18"/>
        </w:rPr>
        <w:t>．相图题   约</w:t>
      </w:r>
      <w:r w:rsidRPr="00106B4A">
        <w:rPr>
          <w:rFonts w:ascii="Calibri" w:eastAsia="宋体" w:hAnsi="Calibri" w:cs="Times New Roman"/>
          <w:color w:val="000000"/>
          <w:kern w:val="0"/>
          <w:sz w:val="18"/>
          <w:szCs w:val="18"/>
        </w:rPr>
        <w:t>10</w:t>
      </w:r>
      <w:r w:rsidRPr="00106B4A">
        <w:rPr>
          <w:rFonts w:ascii="宋体" w:eastAsia="宋体" w:hAnsi="宋体" w:cs="宋体"/>
          <w:color w:val="000000"/>
          <w:kern w:val="0"/>
          <w:sz w:val="18"/>
          <w:szCs w:val="18"/>
        </w:rPr>
        <w:t>％</w:t>
      </w:r>
    </w:p>
    <w:p w:rsidR="006C2D4B" w:rsidRPr="00106B4A" w:rsidRDefault="006C2D4B" w:rsidP="00106B4A">
      <w:pPr>
        <w:autoSpaceDE w:val="0"/>
        <w:autoSpaceDN w:val="0"/>
        <w:adjustRightInd w:val="0"/>
        <w:ind w:firstLineChars="176" w:firstLine="317"/>
        <w:jc w:val="left"/>
        <w:rPr>
          <w:rFonts w:ascii="宋体" w:eastAsia="宋体" w:hAnsi="Calibri" w:cs="宋体"/>
          <w:kern w:val="0"/>
          <w:sz w:val="18"/>
          <w:szCs w:val="18"/>
        </w:rPr>
      </w:pPr>
      <w:r w:rsidRPr="00106B4A">
        <w:rPr>
          <w:rFonts w:ascii="Times New Roman" w:eastAsia="宋体" w:hAnsi="Times New Roman" w:cs="Times New Roman"/>
          <w:kern w:val="0"/>
          <w:sz w:val="18"/>
          <w:szCs w:val="18"/>
        </w:rPr>
        <w:t>3</w:t>
      </w:r>
      <w:r w:rsidRPr="00106B4A">
        <w:rPr>
          <w:rFonts w:ascii="宋体" w:eastAsia="宋体" w:hAnsi="Calibri" w:cs="宋体" w:hint="eastAsia"/>
          <w:kern w:val="0"/>
          <w:sz w:val="18"/>
          <w:szCs w:val="18"/>
        </w:rPr>
        <w:t>．</w:t>
      </w:r>
      <w:r w:rsidRPr="00106B4A">
        <w:rPr>
          <w:rFonts w:ascii="宋体" w:eastAsia="宋体" w:hAnsi="宋体" w:cs="宋体"/>
          <w:color w:val="000000"/>
          <w:kern w:val="0"/>
          <w:sz w:val="18"/>
          <w:szCs w:val="18"/>
        </w:rPr>
        <w:t>计算题</w:t>
      </w:r>
      <w:r w:rsidRPr="00106B4A">
        <w:rPr>
          <w:rFonts w:ascii="宋体" w:eastAsia="宋体" w:hAnsi="Calibri" w:cs="宋体" w:hint="eastAsia"/>
          <w:kern w:val="0"/>
          <w:sz w:val="18"/>
          <w:szCs w:val="18"/>
        </w:rPr>
        <w:t>约</w:t>
      </w:r>
      <w:r w:rsidRPr="00106B4A">
        <w:rPr>
          <w:rFonts w:ascii="Calibri" w:eastAsia="宋体" w:hAnsi="Calibri" w:cs="Times New Roman" w:hint="eastAsia"/>
          <w:color w:val="000000"/>
          <w:kern w:val="0"/>
          <w:sz w:val="18"/>
          <w:szCs w:val="18"/>
        </w:rPr>
        <w:t>5</w:t>
      </w:r>
      <w:r w:rsidRPr="00106B4A">
        <w:rPr>
          <w:rFonts w:ascii="Calibri" w:eastAsia="宋体" w:hAnsi="Calibri" w:cs="Times New Roman"/>
          <w:color w:val="000000"/>
          <w:kern w:val="0"/>
          <w:sz w:val="18"/>
          <w:szCs w:val="18"/>
        </w:rPr>
        <w:t>0</w:t>
      </w:r>
      <w:r w:rsidRPr="00106B4A">
        <w:rPr>
          <w:rFonts w:ascii="宋体" w:eastAsia="宋体" w:hAnsi="宋体" w:cs="宋体"/>
          <w:color w:val="000000"/>
          <w:kern w:val="0"/>
          <w:sz w:val="18"/>
          <w:szCs w:val="18"/>
        </w:rPr>
        <w:t>％</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b/>
          <w:sz w:val="18"/>
          <w:szCs w:val="18"/>
        </w:rPr>
        <w:t>三、考试内容与要求</w:t>
      </w:r>
    </w:p>
    <w:p w:rsidR="006C2D4B" w:rsidRPr="00106B4A" w:rsidRDefault="006C2D4B" w:rsidP="006C2D4B">
      <w:pPr>
        <w:rPr>
          <w:rFonts w:ascii="Calibri" w:eastAsia="宋体" w:hAnsi="Calibri" w:cs="Times New Roman"/>
          <w:b/>
          <w:sz w:val="18"/>
          <w:szCs w:val="18"/>
        </w:rPr>
      </w:pPr>
      <w:r w:rsidRPr="00106B4A">
        <w:rPr>
          <w:rFonts w:ascii="Calibri" w:eastAsia="宋体" w:hAnsi="Calibri" w:cs="Times New Roman" w:hint="eastAsia"/>
          <w:b/>
          <w:sz w:val="18"/>
          <w:szCs w:val="18"/>
        </w:rPr>
        <w:t>（一）热力学第一、</w:t>
      </w:r>
      <w:r w:rsidRPr="00106B4A">
        <w:rPr>
          <w:rFonts w:ascii="Calibri" w:eastAsia="宋体" w:hAnsi="Calibri" w:cs="Times New Roman"/>
          <w:b/>
          <w:sz w:val="18"/>
          <w:szCs w:val="18"/>
        </w:rPr>
        <w:t>二</w:t>
      </w:r>
      <w:r w:rsidRPr="00106B4A">
        <w:rPr>
          <w:rFonts w:ascii="Calibri" w:eastAsia="宋体" w:hAnsi="Calibri" w:cs="Times New Roman" w:hint="eastAsia"/>
          <w:b/>
          <w:sz w:val="18"/>
          <w:szCs w:val="18"/>
        </w:rPr>
        <w:t>定律</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1.</w:t>
      </w:r>
      <w:r w:rsidRPr="00106B4A">
        <w:rPr>
          <w:rFonts w:ascii="Calibri" w:eastAsia="宋体" w:hAnsi="Calibri" w:cs="Times New Roman" w:hint="eastAsia"/>
          <w:sz w:val="18"/>
          <w:szCs w:val="18"/>
        </w:rPr>
        <w:t>理解热力学第一、</w:t>
      </w:r>
      <w:r w:rsidRPr="00106B4A">
        <w:rPr>
          <w:rFonts w:ascii="Calibri" w:eastAsia="宋体" w:hAnsi="Calibri" w:cs="Times New Roman"/>
          <w:sz w:val="18"/>
          <w:szCs w:val="18"/>
        </w:rPr>
        <w:t>二</w:t>
      </w:r>
      <w:r w:rsidRPr="00106B4A">
        <w:rPr>
          <w:rFonts w:ascii="Calibri" w:eastAsia="宋体" w:hAnsi="Calibri" w:cs="Times New Roman" w:hint="eastAsia"/>
          <w:sz w:val="18"/>
          <w:szCs w:val="18"/>
        </w:rPr>
        <w:t>定律的叙述及数学表达式，明确</w:t>
      </w:r>
      <w:r w:rsidRPr="00106B4A">
        <w:rPr>
          <w:rFonts w:ascii="Calibri" w:eastAsia="宋体" w:hAnsi="Calibri" w:cs="Times New Roman" w:hint="eastAsia"/>
          <w:sz w:val="18"/>
          <w:szCs w:val="18"/>
        </w:rPr>
        <w:t>U</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H</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S</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A</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G</w:t>
      </w:r>
      <w:r w:rsidRPr="00106B4A">
        <w:rPr>
          <w:rFonts w:ascii="Calibri" w:eastAsia="宋体" w:hAnsi="Calibri" w:cs="Times New Roman" w:hint="eastAsia"/>
          <w:sz w:val="18"/>
          <w:szCs w:val="18"/>
        </w:rPr>
        <w:t>函数等概念。</w:t>
      </w:r>
    </w:p>
    <w:p w:rsidR="006C2D4B" w:rsidRPr="00106B4A" w:rsidRDefault="006C2D4B" w:rsidP="006C2D4B">
      <w:pPr>
        <w:rPr>
          <w:rFonts w:ascii="Calibri" w:eastAsia="宋体" w:hAnsi="Calibri" w:cs="Times New Roman"/>
          <w:b/>
          <w:sz w:val="18"/>
          <w:szCs w:val="18"/>
        </w:rPr>
      </w:pPr>
      <w:r w:rsidRPr="00106B4A">
        <w:rPr>
          <w:rFonts w:ascii="Calibri" w:eastAsia="宋体" w:hAnsi="Calibri" w:cs="Times New Roman"/>
          <w:sz w:val="18"/>
          <w:szCs w:val="18"/>
        </w:rPr>
        <w:t>2.</w:t>
      </w:r>
      <w:r w:rsidRPr="00106B4A">
        <w:rPr>
          <w:rFonts w:ascii="Calibri" w:eastAsia="宋体" w:hAnsi="Calibri" w:cs="Times New Roman" w:hint="eastAsia"/>
          <w:sz w:val="18"/>
          <w:szCs w:val="18"/>
        </w:rPr>
        <w:t>掌握在物系的</w:t>
      </w:r>
      <w:r w:rsidRPr="00106B4A">
        <w:rPr>
          <w:rFonts w:ascii="Calibri" w:eastAsia="宋体" w:hAnsi="Calibri" w:cs="Times New Roman" w:hint="eastAsia"/>
          <w:sz w:val="18"/>
          <w:szCs w:val="18"/>
        </w:rPr>
        <w:t>p</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V</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T</w:t>
      </w:r>
      <w:r w:rsidRPr="00106B4A">
        <w:rPr>
          <w:rFonts w:ascii="Calibri" w:eastAsia="宋体" w:hAnsi="Calibri" w:cs="Times New Roman" w:hint="eastAsia"/>
          <w:sz w:val="18"/>
          <w:szCs w:val="18"/>
        </w:rPr>
        <w:t>变化、相变化和化学变化过程中计算热、功和各种状态函数变化值的原理和方法，掌握熵增原理的各种平衡判据。</w:t>
      </w:r>
      <w:r w:rsidRPr="00106B4A">
        <w:rPr>
          <w:rFonts w:ascii="Calibri" w:eastAsia="宋体" w:hAnsi="Calibri" w:cs="Times New Roman" w:hint="eastAsia"/>
          <w:sz w:val="18"/>
          <w:szCs w:val="18"/>
        </w:rPr>
        <w:t>3</w:t>
      </w:r>
      <w:r w:rsidRPr="00106B4A">
        <w:rPr>
          <w:rFonts w:ascii="Calibri" w:eastAsia="宋体" w:hAnsi="Calibri" w:cs="Times New Roman"/>
          <w:sz w:val="18"/>
          <w:szCs w:val="18"/>
        </w:rPr>
        <w:t>.</w:t>
      </w:r>
      <w:r w:rsidRPr="00106B4A">
        <w:rPr>
          <w:rFonts w:ascii="Calibri" w:eastAsia="宋体" w:hAnsi="Calibri" w:cs="Times New Roman" w:hint="eastAsia"/>
          <w:sz w:val="18"/>
          <w:szCs w:val="18"/>
        </w:rPr>
        <w:t>掌握热力学公式、热力学基本方程的适用条件，了解</w:t>
      </w:r>
      <w:r w:rsidRPr="00106B4A">
        <w:rPr>
          <w:rFonts w:ascii="Calibri" w:eastAsia="宋体" w:hAnsi="Calibri" w:cs="Times New Roman" w:hint="eastAsia"/>
          <w:sz w:val="18"/>
          <w:szCs w:val="18"/>
        </w:rPr>
        <w:t>Maxwell</w:t>
      </w:r>
      <w:r w:rsidRPr="00106B4A">
        <w:rPr>
          <w:rFonts w:ascii="Calibri" w:eastAsia="宋体" w:hAnsi="Calibri" w:cs="Times New Roman" w:hint="eastAsia"/>
          <w:sz w:val="18"/>
          <w:szCs w:val="18"/>
        </w:rPr>
        <w:t>关系式。</w:t>
      </w:r>
    </w:p>
    <w:p w:rsidR="006C2D4B" w:rsidRPr="00106B4A" w:rsidRDefault="006C2D4B" w:rsidP="006C2D4B">
      <w:pPr>
        <w:rPr>
          <w:rFonts w:ascii="Calibri" w:eastAsia="宋体" w:hAnsi="Calibri" w:cs="Times New Roman"/>
          <w:b/>
          <w:sz w:val="18"/>
          <w:szCs w:val="18"/>
        </w:rPr>
      </w:pPr>
      <w:r w:rsidRPr="00106B4A">
        <w:rPr>
          <w:rFonts w:ascii="Calibri" w:eastAsia="宋体" w:hAnsi="Calibri" w:cs="Times New Roman" w:hint="eastAsia"/>
          <w:b/>
          <w:sz w:val="18"/>
          <w:szCs w:val="18"/>
        </w:rPr>
        <w:t>（二）</w:t>
      </w:r>
      <w:r w:rsidRPr="00106B4A">
        <w:rPr>
          <w:rFonts w:ascii="Calibri" w:eastAsia="宋体" w:hAnsi="Calibri" w:cs="Times New Roman" w:hint="eastAsia"/>
          <w:sz w:val="18"/>
          <w:szCs w:val="18"/>
        </w:rPr>
        <w:t>化学势及</w:t>
      </w:r>
      <w:r w:rsidRPr="00106B4A">
        <w:rPr>
          <w:rFonts w:ascii="Calibri" w:eastAsia="宋体" w:hAnsi="Calibri" w:cs="Times New Roman"/>
          <w:sz w:val="18"/>
          <w:szCs w:val="18"/>
        </w:rPr>
        <w:t>化学平衡</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sz w:val="18"/>
          <w:szCs w:val="18"/>
        </w:rPr>
        <w:t xml:space="preserve"> 1</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理解偏摩尔量和化学势的概念</w:t>
      </w:r>
      <w:r w:rsidRPr="00106B4A">
        <w:rPr>
          <w:rFonts w:ascii="Calibri" w:eastAsia="宋体" w:hAnsi="Calibri" w:cs="Times New Roman"/>
          <w:sz w:val="18"/>
          <w:szCs w:val="18"/>
        </w:rPr>
        <w:t>；理想气体、理想稀溶液的化学势表达式；</w:t>
      </w:r>
      <w:r w:rsidRPr="00106B4A">
        <w:rPr>
          <w:rFonts w:ascii="Calibri" w:eastAsia="宋体" w:hAnsi="Calibri" w:cs="Times New Roman" w:hint="eastAsia"/>
          <w:sz w:val="18"/>
          <w:szCs w:val="18"/>
        </w:rPr>
        <w:t>了解</w:t>
      </w:r>
      <w:r w:rsidRPr="00106B4A">
        <w:rPr>
          <w:rFonts w:ascii="Calibri" w:eastAsia="宋体" w:hAnsi="Calibri" w:cs="Times New Roman"/>
          <w:sz w:val="18"/>
          <w:szCs w:val="18"/>
        </w:rPr>
        <w:t>逸度、活度的定义以及活度的计算。</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sz w:val="18"/>
          <w:szCs w:val="18"/>
        </w:rPr>
        <w:t>2.</w:t>
      </w:r>
      <w:r w:rsidRPr="00106B4A">
        <w:rPr>
          <w:rFonts w:ascii="Calibri" w:eastAsia="宋体" w:hAnsi="Calibri" w:cs="Times New Roman" w:hint="eastAsia"/>
          <w:sz w:val="18"/>
          <w:szCs w:val="18"/>
        </w:rPr>
        <w:t>掌握</w:t>
      </w:r>
      <w:r w:rsidRPr="00106B4A">
        <w:rPr>
          <w:rFonts w:ascii="Calibri" w:eastAsia="宋体" w:hAnsi="Calibri" w:cs="Times New Roman"/>
          <w:sz w:val="18"/>
          <w:szCs w:val="18"/>
        </w:rPr>
        <w:t>拉乌尔定律和亨利定律</w:t>
      </w:r>
      <w:r w:rsidRPr="00106B4A">
        <w:rPr>
          <w:rFonts w:ascii="Calibri" w:eastAsia="宋体" w:hAnsi="Calibri" w:cs="Times New Roman" w:hint="eastAsia"/>
          <w:sz w:val="18"/>
          <w:szCs w:val="18"/>
        </w:rPr>
        <w:t>、</w:t>
      </w:r>
      <w:r w:rsidRPr="00106B4A">
        <w:rPr>
          <w:rFonts w:ascii="Calibri" w:eastAsia="宋体" w:hAnsi="Calibri" w:cs="Times New Roman"/>
          <w:sz w:val="18"/>
          <w:szCs w:val="18"/>
        </w:rPr>
        <w:t>稀溶液依数性的概念及简单应用。</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3.</w:t>
      </w:r>
      <w:r w:rsidRPr="00106B4A">
        <w:rPr>
          <w:rFonts w:ascii="Calibri" w:eastAsia="宋体" w:hAnsi="Calibri" w:cs="Times New Roman" w:hint="eastAsia"/>
          <w:sz w:val="18"/>
          <w:szCs w:val="18"/>
        </w:rPr>
        <w:t>掌握用热力学数据计算</w:t>
      </w:r>
      <w:r w:rsidRPr="00106B4A">
        <w:rPr>
          <w:rFonts w:ascii="Calibri" w:eastAsia="宋体" w:hAnsi="Calibri" w:cs="Times New Roman" w:hint="eastAsia"/>
          <w:sz w:val="18"/>
          <w:szCs w:val="18"/>
        </w:rPr>
        <w:t>K</w:t>
      </w:r>
      <w:r w:rsidRPr="00106B4A">
        <w:rPr>
          <w:rFonts w:ascii="Calibri" w:eastAsia="宋体" w:hAnsi="Calibri" w:cs="Times New Roman" w:hint="eastAsia"/>
          <w:sz w:val="18"/>
          <w:szCs w:val="18"/>
        </w:rPr>
        <w:t>θ，掌握用等温方程和等压方程进行有关的计算和应用，理解温度、浓度、压力对化学平衡的影响。</w:t>
      </w:r>
      <w:r w:rsidRPr="00106B4A">
        <w:rPr>
          <w:rFonts w:ascii="Calibri" w:eastAsia="宋体" w:hAnsi="Calibri" w:cs="Times New Roman" w:hint="eastAsia"/>
          <w:sz w:val="18"/>
          <w:szCs w:val="18"/>
        </w:rPr>
        <w:t xml:space="preserve"> </w:t>
      </w:r>
    </w:p>
    <w:p w:rsidR="006C2D4B" w:rsidRPr="00106B4A" w:rsidRDefault="006C2D4B" w:rsidP="006C2D4B">
      <w:pPr>
        <w:rPr>
          <w:rFonts w:ascii="Calibri" w:eastAsia="宋体" w:hAnsi="Calibri" w:cs="Times New Roman"/>
          <w:b/>
          <w:sz w:val="18"/>
          <w:szCs w:val="18"/>
        </w:rPr>
      </w:pPr>
      <w:r w:rsidRPr="00106B4A">
        <w:rPr>
          <w:rFonts w:ascii="Calibri" w:eastAsia="宋体" w:hAnsi="Calibri" w:cs="Times New Roman" w:hint="eastAsia"/>
          <w:b/>
          <w:sz w:val="18"/>
          <w:szCs w:val="18"/>
        </w:rPr>
        <w:t>(</w:t>
      </w:r>
      <w:r w:rsidRPr="00106B4A">
        <w:rPr>
          <w:rFonts w:ascii="Calibri" w:eastAsia="宋体" w:hAnsi="Calibri" w:cs="Times New Roman" w:hint="eastAsia"/>
          <w:b/>
          <w:sz w:val="18"/>
          <w:szCs w:val="18"/>
        </w:rPr>
        <w:t>三</w:t>
      </w:r>
      <w:r w:rsidRPr="00106B4A">
        <w:rPr>
          <w:rFonts w:ascii="Calibri" w:eastAsia="宋体" w:hAnsi="Calibri" w:cs="Times New Roman" w:hint="eastAsia"/>
          <w:b/>
          <w:sz w:val="18"/>
          <w:szCs w:val="18"/>
        </w:rPr>
        <w:t>)</w:t>
      </w:r>
      <w:r w:rsidRPr="00106B4A">
        <w:rPr>
          <w:rFonts w:ascii="Calibri" w:eastAsia="宋体" w:hAnsi="Calibri" w:cs="Times New Roman" w:hint="eastAsia"/>
          <w:b/>
          <w:sz w:val="18"/>
          <w:szCs w:val="18"/>
        </w:rPr>
        <w:t>相平衡</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1.</w:t>
      </w:r>
      <w:r w:rsidRPr="00106B4A">
        <w:rPr>
          <w:rFonts w:ascii="Calibri" w:eastAsia="宋体" w:hAnsi="Calibri" w:cs="Times New Roman" w:hint="eastAsia"/>
          <w:sz w:val="18"/>
          <w:szCs w:val="18"/>
        </w:rPr>
        <w:t>掌握</w:t>
      </w:r>
      <w:r w:rsidRPr="00106B4A">
        <w:rPr>
          <w:rFonts w:ascii="Calibri" w:eastAsia="宋体" w:hAnsi="Calibri" w:cs="Times New Roman"/>
          <w:sz w:val="18"/>
          <w:szCs w:val="18"/>
        </w:rPr>
        <w:t>相律的应用</w:t>
      </w:r>
      <w:r w:rsidRPr="00106B4A">
        <w:rPr>
          <w:rFonts w:ascii="Calibri" w:eastAsia="宋体" w:hAnsi="Calibri" w:cs="Times New Roman" w:hint="eastAsia"/>
          <w:sz w:val="18"/>
          <w:szCs w:val="18"/>
        </w:rPr>
        <w:t>、</w:t>
      </w:r>
      <w:r w:rsidRPr="00106B4A">
        <w:rPr>
          <w:rFonts w:ascii="Calibri" w:eastAsia="宋体" w:hAnsi="Calibri" w:cs="Times New Roman"/>
          <w:sz w:val="18"/>
          <w:szCs w:val="18"/>
        </w:rPr>
        <w:t>单组分</w:t>
      </w:r>
      <w:r w:rsidRPr="00106B4A">
        <w:rPr>
          <w:rFonts w:ascii="Calibri" w:eastAsia="宋体" w:hAnsi="Calibri" w:cs="Times New Roman" w:hint="eastAsia"/>
          <w:sz w:val="18"/>
          <w:szCs w:val="18"/>
        </w:rPr>
        <w:t>及</w:t>
      </w:r>
      <w:r w:rsidRPr="00106B4A">
        <w:rPr>
          <w:rFonts w:ascii="Calibri" w:eastAsia="宋体" w:hAnsi="Calibri" w:cs="Times New Roman"/>
          <w:sz w:val="18"/>
          <w:szCs w:val="18"/>
        </w:rPr>
        <w:t>二组分气－液及凝聚系统相图</w:t>
      </w:r>
      <w:r w:rsidRPr="00106B4A">
        <w:rPr>
          <w:rFonts w:ascii="Calibri" w:eastAsia="宋体" w:hAnsi="Calibri" w:cs="Times New Roman" w:hint="eastAsia"/>
          <w:sz w:val="18"/>
          <w:szCs w:val="18"/>
        </w:rPr>
        <w:t>的特点和应用</w:t>
      </w:r>
      <w:r w:rsidRPr="00106B4A">
        <w:rPr>
          <w:rFonts w:ascii="Calibri" w:eastAsia="宋体" w:hAnsi="Calibri" w:cs="Times New Roman"/>
          <w:sz w:val="18"/>
          <w:szCs w:val="18"/>
        </w:rPr>
        <w:t>。</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2.</w:t>
      </w:r>
      <w:r w:rsidRPr="00106B4A">
        <w:rPr>
          <w:rFonts w:ascii="Calibri" w:eastAsia="宋体" w:hAnsi="Calibri" w:cs="Times New Roman" w:hint="eastAsia"/>
          <w:sz w:val="18"/>
          <w:szCs w:val="18"/>
        </w:rPr>
        <w:t>能用杠杆规则进行计算，熟练掌握相图的分析。</w:t>
      </w:r>
      <w:r w:rsidRPr="00106B4A">
        <w:rPr>
          <w:rFonts w:ascii="Calibri" w:eastAsia="宋体" w:hAnsi="Calibri" w:cs="Times New Roman" w:hint="eastAsia"/>
          <w:sz w:val="18"/>
          <w:szCs w:val="18"/>
        </w:rPr>
        <w:t xml:space="preserve"> </w:t>
      </w:r>
    </w:p>
    <w:p w:rsidR="006C2D4B" w:rsidRPr="00106B4A" w:rsidRDefault="006C2D4B" w:rsidP="006C2D4B">
      <w:pPr>
        <w:rPr>
          <w:rFonts w:ascii="Calibri" w:eastAsia="宋体" w:hAnsi="Calibri" w:cs="Times New Roman"/>
          <w:b/>
          <w:sz w:val="18"/>
          <w:szCs w:val="18"/>
        </w:rPr>
      </w:pPr>
      <w:r w:rsidRPr="00106B4A">
        <w:rPr>
          <w:rFonts w:ascii="Calibri" w:eastAsia="宋体" w:hAnsi="Calibri" w:cs="Times New Roman" w:hint="eastAsia"/>
          <w:b/>
          <w:sz w:val="18"/>
          <w:szCs w:val="18"/>
        </w:rPr>
        <w:t xml:space="preserve">  (</w:t>
      </w:r>
      <w:r w:rsidRPr="00106B4A">
        <w:rPr>
          <w:rFonts w:ascii="Calibri" w:eastAsia="宋体" w:hAnsi="Calibri" w:cs="Times New Roman" w:hint="eastAsia"/>
          <w:b/>
          <w:sz w:val="18"/>
          <w:szCs w:val="18"/>
        </w:rPr>
        <w:t>四</w:t>
      </w:r>
      <w:r w:rsidRPr="00106B4A">
        <w:rPr>
          <w:rFonts w:ascii="Calibri" w:eastAsia="宋体" w:hAnsi="Calibri" w:cs="Times New Roman" w:hint="eastAsia"/>
          <w:b/>
          <w:sz w:val="18"/>
          <w:szCs w:val="18"/>
        </w:rPr>
        <w:t>)</w:t>
      </w:r>
      <w:r w:rsidRPr="00106B4A">
        <w:rPr>
          <w:rFonts w:ascii="Calibri" w:eastAsia="宋体" w:hAnsi="Calibri" w:cs="Times New Roman" w:hint="eastAsia"/>
          <w:b/>
          <w:sz w:val="18"/>
          <w:szCs w:val="18"/>
        </w:rPr>
        <w:t>电化学</w:t>
      </w:r>
      <w:r w:rsidRPr="00106B4A">
        <w:rPr>
          <w:rFonts w:ascii="Calibri" w:eastAsia="宋体" w:hAnsi="Calibri" w:cs="Times New Roman" w:hint="eastAsia"/>
          <w:b/>
          <w:sz w:val="18"/>
          <w:szCs w:val="18"/>
        </w:rPr>
        <w:t xml:space="preserve">  </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 xml:space="preserve"> 1.</w:t>
      </w:r>
      <w:r w:rsidRPr="00106B4A">
        <w:rPr>
          <w:rFonts w:ascii="Calibri" w:eastAsia="宋体" w:hAnsi="Calibri" w:cs="Times New Roman" w:hint="eastAsia"/>
          <w:sz w:val="18"/>
          <w:szCs w:val="18"/>
        </w:rPr>
        <w:t>理解和掌握电解质</w:t>
      </w:r>
      <w:r w:rsidRPr="00106B4A">
        <w:rPr>
          <w:rFonts w:ascii="Calibri" w:eastAsia="宋体" w:hAnsi="Calibri" w:cs="Times New Roman"/>
          <w:sz w:val="18"/>
          <w:szCs w:val="18"/>
        </w:rPr>
        <w:t>溶液中电导率、摩尔电导率、活度与活度系数的计算；电导测定的应用。</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2.</w:t>
      </w:r>
      <w:r w:rsidRPr="00106B4A">
        <w:rPr>
          <w:rFonts w:ascii="Calibri" w:eastAsia="宋体" w:hAnsi="Calibri" w:cs="Times New Roman" w:hint="eastAsia"/>
          <w:sz w:val="18"/>
          <w:szCs w:val="18"/>
        </w:rPr>
        <w:t>掌握各类电极的特征和电动势测定的应用，</w:t>
      </w:r>
      <w:r w:rsidRPr="00106B4A">
        <w:rPr>
          <w:rFonts w:ascii="Calibri" w:eastAsia="宋体" w:hAnsi="Calibri" w:cs="Times New Roman"/>
          <w:sz w:val="18"/>
          <w:szCs w:val="18"/>
        </w:rPr>
        <w:t>原电池电动势与热力学函数的关系，</w:t>
      </w:r>
      <w:r w:rsidRPr="00106B4A">
        <w:rPr>
          <w:rFonts w:ascii="Calibri" w:eastAsia="宋体" w:hAnsi="Calibri" w:cs="Times New Roman" w:hint="eastAsia"/>
          <w:sz w:val="18"/>
          <w:szCs w:val="18"/>
        </w:rPr>
        <w:t>掌握</w:t>
      </w:r>
      <w:r w:rsidRPr="00106B4A">
        <w:rPr>
          <w:rFonts w:ascii="Calibri" w:eastAsia="宋体" w:hAnsi="Calibri" w:cs="Times New Roman" w:hint="eastAsia"/>
          <w:sz w:val="18"/>
          <w:szCs w:val="18"/>
        </w:rPr>
        <w:t>Nernst</w:t>
      </w:r>
      <w:r w:rsidRPr="00106B4A">
        <w:rPr>
          <w:rFonts w:ascii="Calibri" w:eastAsia="宋体" w:hAnsi="Calibri" w:cs="Times New Roman" w:hint="eastAsia"/>
          <w:sz w:val="18"/>
          <w:szCs w:val="18"/>
        </w:rPr>
        <w:t>方程计算和应用。理解产生电极极化的原因和超电势的概念。</w:t>
      </w:r>
      <w:r w:rsidRPr="00106B4A">
        <w:rPr>
          <w:rFonts w:ascii="Calibri" w:eastAsia="宋体" w:hAnsi="Calibri" w:cs="Times New Roman" w:hint="eastAsia"/>
          <w:sz w:val="18"/>
          <w:szCs w:val="18"/>
        </w:rPr>
        <w:t xml:space="preserve"> </w:t>
      </w:r>
    </w:p>
    <w:p w:rsidR="006C2D4B" w:rsidRPr="00106B4A" w:rsidRDefault="006C2D4B" w:rsidP="006C2D4B">
      <w:pPr>
        <w:rPr>
          <w:rFonts w:ascii="Calibri" w:eastAsia="宋体" w:hAnsi="Calibri" w:cs="Times New Roman"/>
          <w:b/>
          <w:sz w:val="18"/>
          <w:szCs w:val="18"/>
        </w:rPr>
      </w:pPr>
      <w:r w:rsidRPr="00106B4A">
        <w:rPr>
          <w:rFonts w:ascii="Calibri" w:eastAsia="宋体" w:hAnsi="Calibri" w:cs="Times New Roman" w:hint="eastAsia"/>
          <w:b/>
          <w:sz w:val="18"/>
          <w:szCs w:val="18"/>
        </w:rPr>
        <w:t xml:space="preserve">  </w:t>
      </w:r>
      <w:r w:rsidRPr="00106B4A">
        <w:rPr>
          <w:rFonts w:ascii="Calibri" w:eastAsia="宋体" w:hAnsi="Calibri" w:cs="Times New Roman" w:hint="eastAsia"/>
          <w:b/>
          <w:sz w:val="18"/>
          <w:szCs w:val="18"/>
        </w:rPr>
        <w:t>（五）界面现象</w:t>
      </w:r>
      <w:r w:rsidRPr="00106B4A">
        <w:rPr>
          <w:rFonts w:ascii="Calibri" w:eastAsia="宋体" w:hAnsi="Calibri" w:cs="Times New Roman" w:hint="eastAsia"/>
          <w:b/>
          <w:sz w:val="18"/>
          <w:szCs w:val="18"/>
        </w:rPr>
        <w:t xml:space="preserve">  </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1.</w:t>
      </w:r>
      <w:r w:rsidRPr="00106B4A">
        <w:rPr>
          <w:rFonts w:ascii="Calibri" w:eastAsia="宋体" w:hAnsi="Calibri" w:cs="Times New Roman" w:hint="eastAsia"/>
          <w:sz w:val="18"/>
          <w:szCs w:val="18"/>
        </w:rPr>
        <w:t>理解和掌握附加压力、</w:t>
      </w:r>
      <w:r w:rsidRPr="00106B4A">
        <w:rPr>
          <w:rFonts w:ascii="Calibri" w:eastAsia="宋体" w:hAnsi="Calibri" w:cs="Times New Roman" w:hint="eastAsia"/>
          <w:sz w:val="18"/>
          <w:szCs w:val="18"/>
        </w:rPr>
        <w:t>Laplace</w:t>
      </w:r>
      <w:r w:rsidRPr="00106B4A">
        <w:rPr>
          <w:rFonts w:ascii="Calibri" w:eastAsia="宋体" w:hAnsi="Calibri" w:cs="Times New Roman" w:hint="eastAsia"/>
          <w:sz w:val="18"/>
          <w:szCs w:val="18"/>
        </w:rPr>
        <w:t>公式、</w:t>
      </w:r>
      <w:r w:rsidRPr="00106B4A">
        <w:rPr>
          <w:rFonts w:ascii="Calibri" w:eastAsia="宋体" w:hAnsi="Calibri" w:cs="Times New Roman" w:hint="eastAsia"/>
          <w:sz w:val="18"/>
          <w:szCs w:val="18"/>
        </w:rPr>
        <w:t>Kelvin</w:t>
      </w:r>
      <w:r w:rsidRPr="00106B4A">
        <w:rPr>
          <w:rFonts w:ascii="Calibri" w:eastAsia="宋体" w:hAnsi="Calibri" w:cs="Times New Roman" w:hint="eastAsia"/>
          <w:sz w:val="18"/>
          <w:szCs w:val="18"/>
        </w:rPr>
        <w:t>公式、</w:t>
      </w:r>
      <w:r w:rsidRPr="00106B4A">
        <w:rPr>
          <w:rFonts w:ascii="Calibri" w:eastAsia="宋体" w:hAnsi="Calibri" w:cs="Times New Roman" w:hint="eastAsia"/>
          <w:sz w:val="18"/>
          <w:szCs w:val="18"/>
        </w:rPr>
        <w:t>Young</w:t>
      </w:r>
      <w:r w:rsidRPr="00106B4A">
        <w:rPr>
          <w:rFonts w:ascii="Calibri" w:eastAsia="宋体" w:hAnsi="Calibri" w:cs="Times New Roman" w:hint="eastAsia"/>
          <w:sz w:val="18"/>
          <w:szCs w:val="18"/>
        </w:rPr>
        <w:t>方程及其应用。</w:t>
      </w:r>
      <w:r w:rsidRPr="00106B4A">
        <w:rPr>
          <w:rFonts w:ascii="Calibri" w:eastAsia="宋体" w:hAnsi="Calibri" w:cs="Times New Roman" w:hint="eastAsia"/>
          <w:sz w:val="18"/>
          <w:szCs w:val="18"/>
        </w:rPr>
        <w:t xml:space="preserve"> </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 xml:space="preserve">  2.</w:t>
      </w:r>
      <w:r w:rsidRPr="00106B4A">
        <w:rPr>
          <w:rFonts w:ascii="Calibri" w:eastAsia="宋体" w:hAnsi="Calibri" w:cs="Times New Roman" w:hint="eastAsia"/>
          <w:sz w:val="18"/>
          <w:szCs w:val="18"/>
        </w:rPr>
        <w:t>掌握</w:t>
      </w:r>
      <w:r w:rsidRPr="00106B4A">
        <w:rPr>
          <w:rFonts w:ascii="Calibri" w:eastAsia="宋体" w:hAnsi="Calibri" w:cs="Times New Roman" w:hint="eastAsia"/>
          <w:sz w:val="18"/>
          <w:szCs w:val="18"/>
        </w:rPr>
        <w:t>Langmuir</w:t>
      </w:r>
      <w:r w:rsidRPr="00106B4A">
        <w:rPr>
          <w:rFonts w:ascii="Calibri" w:eastAsia="宋体" w:hAnsi="Calibri" w:cs="Times New Roman" w:hint="eastAsia"/>
          <w:sz w:val="18"/>
          <w:szCs w:val="18"/>
        </w:rPr>
        <w:t>单分子层吸附模型和吸附等温式。</w:t>
      </w:r>
      <w:r w:rsidRPr="00106B4A">
        <w:rPr>
          <w:rFonts w:ascii="Calibri" w:eastAsia="宋体" w:hAnsi="Calibri" w:cs="Times New Roman" w:hint="eastAsia"/>
          <w:sz w:val="18"/>
          <w:szCs w:val="18"/>
        </w:rPr>
        <w:t xml:space="preserve"> </w:t>
      </w:r>
    </w:p>
    <w:p w:rsidR="006C2D4B" w:rsidRPr="00106B4A" w:rsidRDefault="006C2D4B" w:rsidP="006C2D4B">
      <w:pPr>
        <w:rPr>
          <w:rFonts w:ascii="Calibri" w:eastAsia="宋体" w:hAnsi="Calibri" w:cs="Times New Roman"/>
          <w:b/>
          <w:sz w:val="18"/>
          <w:szCs w:val="18"/>
        </w:rPr>
      </w:pPr>
      <w:r w:rsidRPr="00106B4A">
        <w:rPr>
          <w:rFonts w:ascii="Calibri" w:eastAsia="宋体" w:hAnsi="Calibri" w:cs="Times New Roman" w:hint="eastAsia"/>
          <w:b/>
          <w:sz w:val="18"/>
          <w:szCs w:val="18"/>
        </w:rPr>
        <w:t xml:space="preserve">  </w:t>
      </w:r>
      <w:r w:rsidRPr="00106B4A">
        <w:rPr>
          <w:rFonts w:ascii="Calibri" w:eastAsia="宋体" w:hAnsi="Calibri" w:cs="Times New Roman" w:hint="eastAsia"/>
          <w:b/>
          <w:sz w:val="18"/>
          <w:szCs w:val="18"/>
        </w:rPr>
        <w:t>（六）化学动力学</w:t>
      </w:r>
      <w:r w:rsidRPr="00106B4A">
        <w:rPr>
          <w:rFonts w:ascii="Calibri" w:eastAsia="宋体" w:hAnsi="Calibri" w:cs="Times New Roman" w:hint="eastAsia"/>
          <w:b/>
          <w:sz w:val="18"/>
          <w:szCs w:val="18"/>
        </w:rPr>
        <w:t xml:space="preserve">  </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 xml:space="preserve"> 1.</w:t>
      </w:r>
      <w:r w:rsidRPr="00106B4A">
        <w:rPr>
          <w:rFonts w:ascii="Calibri" w:eastAsia="宋体" w:hAnsi="Calibri" w:cs="Times New Roman" w:hint="eastAsia"/>
          <w:sz w:val="18"/>
          <w:szCs w:val="18"/>
        </w:rPr>
        <w:t>理解化学反应速率、反应速率常数及反应级数的概念，掌握零、一、二级反应的速率方程及其应用；掌握由反应机理建立速率方程的近似方法（稳定态近似法、平衡态近似法）；了解多相反应的步骤；理解经典过渡态理论的基本思想、基本公式及有关概念。</w:t>
      </w:r>
      <w:r w:rsidRPr="00106B4A">
        <w:rPr>
          <w:rFonts w:ascii="Calibri" w:eastAsia="宋体" w:hAnsi="Calibri" w:cs="Times New Roman" w:hint="eastAsia"/>
          <w:sz w:val="18"/>
          <w:szCs w:val="18"/>
        </w:rPr>
        <w:t xml:space="preserve"> </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 xml:space="preserve">  2.</w:t>
      </w:r>
      <w:r w:rsidRPr="00106B4A">
        <w:rPr>
          <w:rFonts w:ascii="Calibri" w:eastAsia="宋体" w:hAnsi="Calibri" w:cs="Times New Roman" w:hint="eastAsia"/>
          <w:sz w:val="18"/>
          <w:szCs w:val="18"/>
        </w:rPr>
        <w:t>掌握阿仑尼乌斯方程及应用，明确活化能及影响反应速率的因素对反应速率的影响。</w:t>
      </w:r>
      <w:r w:rsidRPr="00106B4A">
        <w:rPr>
          <w:rFonts w:ascii="Calibri" w:eastAsia="宋体" w:hAnsi="Calibri" w:cs="Times New Roman" w:hint="eastAsia"/>
          <w:sz w:val="18"/>
          <w:szCs w:val="18"/>
        </w:rPr>
        <w:t xml:space="preserve"> </w:t>
      </w:r>
    </w:p>
    <w:p w:rsidR="006C2D4B" w:rsidRPr="00106B4A" w:rsidRDefault="006C2D4B" w:rsidP="006C2D4B">
      <w:pPr>
        <w:rPr>
          <w:rFonts w:ascii="Calibri" w:eastAsia="宋体" w:hAnsi="Calibri" w:cs="Times New Roman"/>
          <w:b/>
          <w:sz w:val="18"/>
          <w:szCs w:val="18"/>
        </w:rPr>
      </w:pP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b/>
          <w:sz w:val="18"/>
          <w:szCs w:val="18"/>
        </w:rPr>
        <w:lastRenderedPageBreak/>
        <w:t>参考书目</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 xml:space="preserve">  </w:t>
      </w: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《物理化学简明教程》第四版</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印永嘉</w:t>
      </w:r>
      <w:r w:rsidRPr="00106B4A">
        <w:rPr>
          <w:rFonts w:ascii="Calibri" w:eastAsia="宋体" w:hAnsi="Calibri" w:cs="Times New Roman" w:hint="eastAsia"/>
          <w:sz w:val="18"/>
          <w:szCs w:val="18"/>
        </w:rPr>
        <w:t xml:space="preserve">. </w:t>
      </w:r>
      <w:r w:rsidRPr="00106B4A">
        <w:rPr>
          <w:rFonts w:ascii="Calibri" w:eastAsia="宋体" w:hAnsi="Calibri" w:cs="Times New Roman" w:hint="eastAsia"/>
          <w:sz w:val="18"/>
          <w:szCs w:val="18"/>
        </w:rPr>
        <w:t>高等教育出版社</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 xml:space="preserve">　</w:t>
      </w:r>
      <w:r w:rsidRPr="00106B4A">
        <w:rPr>
          <w:rFonts w:ascii="Calibri" w:eastAsia="宋体" w:hAnsi="Calibri" w:cs="Times New Roman" w:hint="eastAsia"/>
          <w:sz w:val="18"/>
          <w:szCs w:val="18"/>
        </w:rPr>
        <w:t>2007</w:t>
      </w:r>
    </w:p>
    <w:p w:rsidR="006C2D4B" w:rsidRPr="00106B4A" w:rsidRDefault="006C2D4B" w:rsidP="006C2D4B">
      <w:pPr>
        <w:rPr>
          <w:rFonts w:ascii="Calibri" w:eastAsia="宋体" w:hAnsi="Calibri" w:cs="Times New Roman"/>
          <w:sz w:val="18"/>
          <w:szCs w:val="18"/>
        </w:rPr>
      </w:pPr>
    </w:p>
    <w:p w:rsidR="006C2D4B" w:rsidRPr="00106B4A" w:rsidRDefault="006C2D4B" w:rsidP="006C2D4B">
      <w:pPr>
        <w:rPr>
          <w:rFonts w:ascii="Calibri" w:eastAsia="宋体" w:hAnsi="Calibri" w:cs="Times New Roman"/>
          <w:sz w:val="18"/>
          <w:szCs w:val="18"/>
        </w:rPr>
      </w:pPr>
      <w:r w:rsidRPr="00106B4A">
        <w:rPr>
          <w:rFonts w:ascii="Calibri" w:eastAsia="宋体" w:hAnsi="Calibri" w:cs="Times New Roman" w:hint="eastAsia"/>
          <w:sz w:val="18"/>
          <w:szCs w:val="18"/>
        </w:rPr>
        <w:t>《物理化学（上、下册）</w:t>
      </w:r>
      <w:r w:rsidRPr="00106B4A">
        <w:rPr>
          <w:rFonts w:ascii="Calibri" w:eastAsia="宋体" w:hAnsi="Calibri" w:cs="Times New Roman"/>
          <w:sz w:val="18"/>
          <w:szCs w:val="18"/>
        </w:rPr>
        <w:t>》</w:t>
      </w:r>
      <w:r w:rsidRPr="00106B4A">
        <w:rPr>
          <w:rFonts w:ascii="Calibri" w:eastAsia="宋体" w:hAnsi="Calibri" w:cs="Times New Roman" w:hint="eastAsia"/>
          <w:sz w:val="18"/>
          <w:szCs w:val="18"/>
        </w:rPr>
        <w:t>第五版傅献彩等编</w:t>
      </w:r>
      <w:r w:rsidRPr="00106B4A">
        <w:rPr>
          <w:rFonts w:ascii="Calibri" w:eastAsia="宋体" w:hAnsi="Calibri" w:cs="Times New Roman" w:hint="eastAsia"/>
          <w:sz w:val="18"/>
          <w:szCs w:val="18"/>
        </w:rPr>
        <w:t>.</w:t>
      </w:r>
      <w:r w:rsidRPr="00106B4A">
        <w:rPr>
          <w:rFonts w:ascii="Calibri" w:eastAsia="宋体" w:hAnsi="Calibri" w:cs="Times New Roman" w:hint="eastAsia"/>
          <w:sz w:val="18"/>
          <w:szCs w:val="18"/>
        </w:rPr>
        <w:t>高等教育出版社</w:t>
      </w:r>
      <w:r w:rsidRPr="00106B4A">
        <w:rPr>
          <w:rFonts w:ascii="Calibri" w:eastAsia="宋体" w:hAnsi="Calibri" w:cs="Times New Roman" w:hint="eastAsia"/>
          <w:sz w:val="18"/>
          <w:szCs w:val="18"/>
        </w:rPr>
        <w:t>.2005</w:t>
      </w:r>
    </w:p>
    <w:p w:rsidR="006C2D4B" w:rsidRPr="006C2D4B" w:rsidRDefault="006C2D4B" w:rsidP="006C2D4B"/>
    <w:p w:rsidR="006C2D4B" w:rsidRDefault="006C2D4B" w:rsidP="006C2D4B"/>
    <w:p w:rsidR="006C2D4B" w:rsidRDefault="006C2D4B" w:rsidP="006C2D4B"/>
    <w:p w:rsidR="006C2D4B" w:rsidRPr="006C2D4B" w:rsidRDefault="006C2D4B" w:rsidP="006C2D4B">
      <w:pPr>
        <w:pStyle w:val="1"/>
        <w:jc w:val="center"/>
        <w:rPr>
          <w:sz w:val="36"/>
          <w:szCs w:val="36"/>
        </w:rPr>
      </w:pPr>
      <w:bookmarkStart w:id="4" w:name="_Toc524197569"/>
      <w:r w:rsidRPr="006C2D4B">
        <w:rPr>
          <w:rFonts w:hint="eastAsia"/>
          <w:sz w:val="36"/>
          <w:szCs w:val="36"/>
        </w:rPr>
        <w:t>809</w:t>
      </w:r>
      <w:r w:rsidRPr="006C2D4B">
        <w:rPr>
          <w:rFonts w:ascii="Calibri" w:eastAsia="宋体" w:hAnsi="Calibri" w:cs="Times New Roman"/>
          <w:sz w:val="36"/>
          <w:szCs w:val="36"/>
        </w:rPr>
        <w:t>无机材料科学基础</w:t>
      </w:r>
      <w:bookmarkEnd w:id="4"/>
    </w:p>
    <w:p w:rsidR="006C2D4B" w:rsidRPr="00106B4A" w:rsidRDefault="006C2D4B" w:rsidP="006C2D4B">
      <w:pPr>
        <w:rPr>
          <w:sz w:val="18"/>
          <w:szCs w:val="18"/>
        </w:rPr>
      </w:pPr>
      <w:r>
        <w:rPr>
          <w:rFonts w:hint="eastAsia"/>
        </w:rPr>
        <w:t>一、</w:t>
      </w:r>
      <w:r>
        <w:rPr>
          <w:rFonts w:hint="eastAsia"/>
        </w:rPr>
        <w:tab/>
      </w:r>
      <w:r w:rsidRPr="00106B4A">
        <w:rPr>
          <w:rFonts w:hint="eastAsia"/>
          <w:sz w:val="18"/>
          <w:szCs w:val="18"/>
        </w:rPr>
        <w:t>考试目的与要求</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要求考生从材料学学科领域的范畴，较系统地掌握各部分章节的基础理论和基本知识，了解与无机固体材料性能密切相关的物质结构特征，与过程相关的材料行为规律。从微观、宏观、物质内部及表面、静态、动态等不同角度，认识无机非金属材料的基本特性。具备综合运用所学知识进行分析和解决实际问题的能力。为从事材料的设计与制造，新材料的研究与开发，以及继续进行专业学习奠定基础。</w:t>
      </w:r>
    </w:p>
    <w:p w:rsidR="006C2D4B" w:rsidRPr="00106B4A" w:rsidRDefault="006C2D4B" w:rsidP="006C2D4B">
      <w:pPr>
        <w:rPr>
          <w:sz w:val="18"/>
          <w:szCs w:val="18"/>
        </w:rPr>
      </w:pPr>
      <w:r w:rsidRPr="00106B4A">
        <w:rPr>
          <w:rFonts w:hint="eastAsia"/>
          <w:sz w:val="18"/>
          <w:szCs w:val="18"/>
        </w:rPr>
        <w:t>二、</w:t>
      </w:r>
      <w:r w:rsidRPr="00106B4A">
        <w:rPr>
          <w:rFonts w:hint="eastAsia"/>
          <w:sz w:val="18"/>
          <w:szCs w:val="18"/>
        </w:rPr>
        <w:tab/>
      </w:r>
      <w:r w:rsidRPr="00106B4A">
        <w:rPr>
          <w:rFonts w:hint="eastAsia"/>
          <w:sz w:val="18"/>
          <w:szCs w:val="18"/>
        </w:rPr>
        <w:t>试卷结构（满分</w:t>
      </w:r>
      <w:r w:rsidRPr="00106B4A">
        <w:rPr>
          <w:rFonts w:hint="eastAsia"/>
          <w:sz w:val="18"/>
          <w:szCs w:val="18"/>
        </w:rPr>
        <w:t>150</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题型比例：</w:t>
      </w:r>
    </w:p>
    <w:p w:rsidR="006C2D4B" w:rsidRPr="00106B4A" w:rsidRDefault="006C2D4B" w:rsidP="006C2D4B">
      <w:pPr>
        <w:rPr>
          <w:sz w:val="18"/>
          <w:szCs w:val="18"/>
        </w:rPr>
      </w:pPr>
      <w:r w:rsidRPr="00106B4A">
        <w:rPr>
          <w:rFonts w:hint="eastAsia"/>
          <w:sz w:val="18"/>
          <w:szCs w:val="18"/>
        </w:rPr>
        <w:t>三、</w:t>
      </w:r>
      <w:r w:rsidRPr="00106B4A">
        <w:rPr>
          <w:rFonts w:hint="eastAsia"/>
          <w:sz w:val="18"/>
          <w:szCs w:val="18"/>
        </w:rPr>
        <w:tab/>
      </w:r>
      <w:r w:rsidRPr="00106B4A">
        <w:rPr>
          <w:rFonts w:hint="eastAsia"/>
          <w:sz w:val="18"/>
          <w:szCs w:val="18"/>
        </w:rPr>
        <w:t>试卷结构（小五号宋体加粗）（满分</w:t>
      </w:r>
      <w:r w:rsidRPr="00106B4A">
        <w:rPr>
          <w:rFonts w:hint="eastAsia"/>
          <w:sz w:val="18"/>
          <w:szCs w:val="18"/>
        </w:rPr>
        <w:t>150</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题型比例：</w:t>
      </w:r>
    </w:p>
    <w:p w:rsidR="006C2D4B" w:rsidRPr="00106B4A" w:rsidRDefault="006C2D4B" w:rsidP="006C2D4B">
      <w:pPr>
        <w:rPr>
          <w:sz w:val="18"/>
          <w:szCs w:val="18"/>
        </w:rPr>
      </w:pPr>
      <w:r w:rsidRPr="00106B4A">
        <w:rPr>
          <w:rFonts w:hint="eastAsia"/>
          <w:sz w:val="18"/>
          <w:szCs w:val="18"/>
        </w:rPr>
        <w:t xml:space="preserve">     1</w:t>
      </w:r>
      <w:r w:rsidRPr="00106B4A">
        <w:rPr>
          <w:rFonts w:hint="eastAsia"/>
          <w:sz w:val="18"/>
          <w:szCs w:val="18"/>
        </w:rPr>
        <w:t>、简</w:t>
      </w:r>
      <w:r w:rsidRPr="00106B4A">
        <w:rPr>
          <w:rFonts w:hint="eastAsia"/>
          <w:sz w:val="18"/>
          <w:szCs w:val="18"/>
        </w:rPr>
        <w:t xml:space="preserve"> </w:t>
      </w:r>
      <w:r w:rsidRPr="00106B4A">
        <w:rPr>
          <w:rFonts w:hint="eastAsia"/>
          <w:sz w:val="18"/>
          <w:szCs w:val="18"/>
        </w:rPr>
        <w:t>答</w:t>
      </w:r>
      <w:r w:rsidRPr="00106B4A">
        <w:rPr>
          <w:rFonts w:hint="eastAsia"/>
          <w:sz w:val="18"/>
          <w:szCs w:val="18"/>
        </w:rPr>
        <w:t xml:space="preserve"> </w:t>
      </w:r>
      <w:r w:rsidRPr="00106B4A">
        <w:rPr>
          <w:rFonts w:hint="eastAsia"/>
          <w:sz w:val="18"/>
          <w:szCs w:val="18"/>
        </w:rPr>
        <w:t>题：</w:t>
      </w:r>
      <w:r w:rsidRPr="00106B4A">
        <w:rPr>
          <w:rFonts w:hint="eastAsia"/>
          <w:sz w:val="18"/>
          <w:szCs w:val="18"/>
        </w:rPr>
        <w:t>20</w:t>
      </w:r>
      <w:r w:rsidRPr="00106B4A">
        <w:rPr>
          <w:rFonts w:hint="eastAsia"/>
          <w:sz w:val="18"/>
          <w:szCs w:val="18"/>
        </w:rPr>
        <w:t>∽</w:t>
      </w:r>
      <w:r w:rsidRPr="00106B4A">
        <w:rPr>
          <w:rFonts w:hint="eastAsia"/>
          <w:sz w:val="18"/>
          <w:szCs w:val="18"/>
        </w:rPr>
        <w:t>30%</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 xml:space="preserve">     2</w:t>
      </w:r>
      <w:r w:rsidRPr="00106B4A">
        <w:rPr>
          <w:rFonts w:hint="eastAsia"/>
          <w:sz w:val="18"/>
          <w:szCs w:val="18"/>
        </w:rPr>
        <w:t>、计</w:t>
      </w:r>
      <w:r w:rsidRPr="00106B4A">
        <w:rPr>
          <w:rFonts w:hint="eastAsia"/>
          <w:sz w:val="18"/>
          <w:szCs w:val="18"/>
        </w:rPr>
        <w:t xml:space="preserve"> </w:t>
      </w:r>
      <w:r w:rsidRPr="00106B4A">
        <w:rPr>
          <w:rFonts w:hint="eastAsia"/>
          <w:sz w:val="18"/>
          <w:szCs w:val="18"/>
        </w:rPr>
        <w:t>算</w:t>
      </w:r>
      <w:r w:rsidRPr="00106B4A">
        <w:rPr>
          <w:rFonts w:hint="eastAsia"/>
          <w:sz w:val="18"/>
          <w:szCs w:val="18"/>
        </w:rPr>
        <w:t xml:space="preserve"> </w:t>
      </w:r>
      <w:r w:rsidRPr="00106B4A">
        <w:rPr>
          <w:rFonts w:hint="eastAsia"/>
          <w:sz w:val="18"/>
          <w:szCs w:val="18"/>
        </w:rPr>
        <w:t>题：</w:t>
      </w:r>
      <w:r w:rsidRPr="00106B4A">
        <w:rPr>
          <w:rFonts w:hint="eastAsia"/>
          <w:sz w:val="18"/>
          <w:szCs w:val="18"/>
        </w:rPr>
        <w:t>20</w:t>
      </w:r>
      <w:r w:rsidRPr="00106B4A">
        <w:rPr>
          <w:rFonts w:hint="eastAsia"/>
          <w:sz w:val="18"/>
          <w:szCs w:val="18"/>
        </w:rPr>
        <w:t>∽</w:t>
      </w:r>
      <w:r w:rsidRPr="00106B4A">
        <w:rPr>
          <w:rFonts w:hint="eastAsia"/>
          <w:sz w:val="18"/>
          <w:szCs w:val="18"/>
        </w:rPr>
        <w:t>30%</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 xml:space="preserve">     3</w:t>
      </w:r>
      <w:r w:rsidRPr="00106B4A">
        <w:rPr>
          <w:rFonts w:hint="eastAsia"/>
          <w:sz w:val="18"/>
          <w:szCs w:val="18"/>
        </w:rPr>
        <w:t>、分析讨论题：</w:t>
      </w:r>
      <w:r w:rsidRPr="00106B4A">
        <w:rPr>
          <w:rFonts w:hint="eastAsia"/>
          <w:sz w:val="18"/>
          <w:szCs w:val="18"/>
        </w:rPr>
        <w:t>30</w:t>
      </w:r>
      <w:r w:rsidRPr="00106B4A">
        <w:rPr>
          <w:rFonts w:hint="eastAsia"/>
          <w:sz w:val="18"/>
          <w:szCs w:val="18"/>
        </w:rPr>
        <w:t>∽</w:t>
      </w:r>
      <w:r w:rsidRPr="00106B4A">
        <w:rPr>
          <w:rFonts w:hint="eastAsia"/>
          <w:sz w:val="18"/>
          <w:szCs w:val="18"/>
        </w:rPr>
        <w:t>50%</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三、考试内容与要求</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一、结晶学基础</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、等同点及空间格子、布拉维法则；</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、晶体的宏观对称、宏观对称要素的组合、对称型（点群）、晶族、晶系及晶体常数特征；</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、晶体定向、结晶符号及其相互联系；</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、十四种空间格子、晶体的微观对称要素；</w:t>
      </w:r>
    </w:p>
    <w:p w:rsidR="006C2D4B" w:rsidRPr="00106B4A" w:rsidRDefault="006C2D4B" w:rsidP="006C2D4B">
      <w:pPr>
        <w:rPr>
          <w:sz w:val="18"/>
          <w:szCs w:val="18"/>
        </w:rPr>
      </w:pPr>
      <w:r w:rsidRPr="00106B4A">
        <w:rPr>
          <w:rFonts w:hint="eastAsia"/>
          <w:sz w:val="18"/>
          <w:szCs w:val="18"/>
        </w:rPr>
        <w:t>5</w:t>
      </w:r>
      <w:r w:rsidRPr="00106B4A">
        <w:rPr>
          <w:rFonts w:hint="eastAsia"/>
          <w:sz w:val="18"/>
          <w:szCs w:val="18"/>
        </w:rPr>
        <w:t>、点群、空间群及其国际符号；</w:t>
      </w:r>
    </w:p>
    <w:p w:rsidR="006C2D4B" w:rsidRPr="00106B4A" w:rsidRDefault="006C2D4B" w:rsidP="006C2D4B">
      <w:pPr>
        <w:rPr>
          <w:sz w:val="18"/>
          <w:szCs w:val="18"/>
        </w:rPr>
      </w:pPr>
      <w:r w:rsidRPr="00106B4A">
        <w:rPr>
          <w:rFonts w:hint="eastAsia"/>
          <w:sz w:val="18"/>
          <w:szCs w:val="18"/>
        </w:rPr>
        <w:t>6</w:t>
      </w:r>
      <w:r w:rsidRPr="00106B4A">
        <w:rPr>
          <w:rFonts w:hint="eastAsia"/>
          <w:sz w:val="18"/>
          <w:szCs w:val="18"/>
        </w:rPr>
        <w:t>、球体紧密堆积原理；</w:t>
      </w:r>
    </w:p>
    <w:p w:rsidR="006C2D4B" w:rsidRPr="00106B4A" w:rsidRDefault="006C2D4B" w:rsidP="006C2D4B">
      <w:pPr>
        <w:rPr>
          <w:sz w:val="18"/>
          <w:szCs w:val="18"/>
        </w:rPr>
      </w:pPr>
      <w:r w:rsidRPr="00106B4A">
        <w:rPr>
          <w:rFonts w:hint="eastAsia"/>
          <w:sz w:val="18"/>
          <w:szCs w:val="18"/>
        </w:rPr>
        <w:t>7</w:t>
      </w:r>
      <w:r w:rsidRPr="00106B4A">
        <w:rPr>
          <w:rFonts w:hint="eastAsia"/>
          <w:sz w:val="18"/>
          <w:szCs w:val="18"/>
        </w:rPr>
        <w:t>、晶体化学基本原理：配位数和配位多面体、离子极化、电负性、鲍林规则及应用。</w:t>
      </w:r>
    </w:p>
    <w:p w:rsidR="006C2D4B" w:rsidRPr="00106B4A" w:rsidRDefault="006C2D4B" w:rsidP="006C2D4B">
      <w:pPr>
        <w:rPr>
          <w:sz w:val="18"/>
          <w:szCs w:val="18"/>
        </w:rPr>
      </w:pPr>
      <w:r w:rsidRPr="00106B4A">
        <w:rPr>
          <w:rFonts w:hint="eastAsia"/>
          <w:sz w:val="18"/>
          <w:szCs w:val="18"/>
        </w:rPr>
        <w:t>二</w:t>
      </w:r>
      <w:r w:rsidRPr="00106B4A">
        <w:rPr>
          <w:rFonts w:hint="eastAsia"/>
          <w:sz w:val="18"/>
          <w:szCs w:val="18"/>
        </w:rPr>
        <w:t xml:space="preserve"> </w:t>
      </w:r>
      <w:r w:rsidRPr="00106B4A">
        <w:rPr>
          <w:rFonts w:hint="eastAsia"/>
          <w:sz w:val="18"/>
          <w:szCs w:val="18"/>
        </w:rPr>
        <w:t>、晶体结构与晶体中的缺陷</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、无机非金属材料组成与晶体结构类型：金刚石结构、</w:t>
      </w:r>
      <w:proofErr w:type="spellStart"/>
      <w:r w:rsidRPr="00106B4A">
        <w:rPr>
          <w:rFonts w:hint="eastAsia"/>
          <w:sz w:val="18"/>
          <w:szCs w:val="18"/>
        </w:rPr>
        <w:t>NaCl</w:t>
      </w:r>
      <w:proofErr w:type="spellEnd"/>
      <w:r w:rsidRPr="00106B4A">
        <w:rPr>
          <w:rFonts w:hint="eastAsia"/>
          <w:sz w:val="18"/>
          <w:szCs w:val="18"/>
        </w:rPr>
        <w:t>结构、闪锌矿结构、萤石结构、钙钛矿结构；</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w:t>
      </w:r>
      <w:r w:rsidRPr="00106B4A">
        <w:rPr>
          <w:rFonts w:hint="eastAsia"/>
          <w:sz w:val="18"/>
          <w:szCs w:val="18"/>
        </w:rPr>
        <w:t xml:space="preserve"> </w:t>
      </w:r>
      <w:r w:rsidRPr="00106B4A">
        <w:rPr>
          <w:rFonts w:hint="eastAsia"/>
          <w:sz w:val="18"/>
          <w:szCs w:val="18"/>
        </w:rPr>
        <w:t>层状和架状硅酸盐晶体结构；</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、缺陷化学反应表示法、热缺陷浓度计算；</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、位错的基本类型；</w:t>
      </w:r>
    </w:p>
    <w:p w:rsidR="006C2D4B" w:rsidRPr="00106B4A" w:rsidRDefault="006C2D4B" w:rsidP="006C2D4B">
      <w:pPr>
        <w:rPr>
          <w:sz w:val="18"/>
          <w:szCs w:val="18"/>
        </w:rPr>
      </w:pPr>
      <w:r w:rsidRPr="00106B4A">
        <w:rPr>
          <w:rFonts w:hint="eastAsia"/>
          <w:sz w:val="18"/>
          <w:szCs w:val="18"/>
        </w:rPr>
        <w:t>5</w:t>
      </w:r>
      <w:r w:rsidRPr="00106B4A">
        <w:rPr>
          <w:rFonts w:hint="eastAsia"/>
          <w:sz w:val="18"/>
          <w:szCs w:val="18"/>
        </w:rPr>
        <w:t>、外表面、晶界与亚晶界；</w:t>
      </w:r>
    </w:p>
    <w:p w:rsidR="006C2D4B" w:rsidRPr="00106B4A" w:rsidRDefault="006C2D4B" w:rsidP="006C2D4B">
      <w:pPr>
        <w:rPr>
          <w:sz w:val="18"/>
          <w:szCs w:val="18"/>
        </w:rPr>
      </w:pPr>
      <w:r w:rsidRPr="00106B4A">
        <w:rPr>
          <w:rFonts w:hint="eastAsia"/>
          <w:sz w:val="18"/>
          <w:szCs w:val="18"/>
        </w:rPr>
        <w:t>6</w:t>
      </w:r>
      <w:r w:rsidRPr="00106B4A">
        <w:rPr>
          <w:rFonts w:hint="eastAsia"/>
          <w:sz w:val="18"/>
          <w:szCs w:val="18"/>
        </w:rPr>
        <w:t>、固溶体特点、分类及其研究方法，置换型固溶体中“组分缺陷”反应表示，非化学计量化合物的各种缺陷反应。</w:t>
      </w:r>
    </w:p>
    <w:p w:rsidR="006C2D4B" w:rsidRPr="00106B4A" w:rsidRDefault="006C2D4B" w:rsidP="006C2D4B">
      <w:pPr>
        <w:rPr>
          <w:sz w:val="18"/>
          <w:szCs w:val="18"/>
        </w:rPr>
      </w:pPr>
      <w:r w:rsidRPr="00106B4A">
        <w:rPr>
          <w:rFonts w:hint="eastAsia"/>
          <w:sz w:val="18"/>
          <w:szCs w:val="18"/>
        </w:rPr>
        <w:t>三</w:t>
      </w:r>
      <w:r w:rsidRPr="00106B4A">
        <w:rPr>
          <w:rFonts w:hint="eastAsia"/>
          <w:sz w:val="18"/>
          <w:szCs w:val="18"/>
        </w:rPr>
        <w:t xml:space="preserve"> </w:t>
      </w:r>
      <w:r w:rsidRPr="00106B4A">
        <w:rPr>
          <w:rFonts w:hint="eastAsia"/>
          <w:sz w:val="18"/>
          <w:szCs w:val="18"/>
        </w:rPr>
        <w:t>、熔体和玻璃体</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、无机熔体的结构理论和熔体性质；</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、玻璃的通性；</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、玻璃形成的基本条件；</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、玻璃的结构及结构参数。</w:t>
      </w:r>
    </w:p>
    <w:p w:rsidR="006C2D4B" w:rsidRPr="00106B4A" w:rsidRDefault="006C2D4B" w:rsidP="006C2D4B">
      <w:pPr>
        <w:rPr>
          <w:sz w:val="18"/>
          <w:szCs w:val="18"/>
        </w:rPr>
      </w:pPr>
      <w:r w:rsidRPr="00106B4A">
        <w:rPr>
          <w:rFonts w:hint="eastAsia"/>
          <w:sz w:val="18"/>
          <w:szCs w:val="18"/>
        </w:rPr>
        <w:t>四</w:t>
      </w:r>
      <w:r w:rsidRPr="00106B4A">
        <w:rPr>
          <w:rFonts w:hint="eastAsia"/>
          <w:sz w:val="18"/>
          <w:szCs w:val="18"/>
        </w:rPr>
        <w:t xml:space="preserve"> </w:t>
      </w:r>
      <w:r w:rsidRPr="00106B4A">
        <w:rPr>
          <w:rFonts w:hint="eastAsia"/>
          <w:sz w:val="18"/>
          <w:szCs w:val="18"/>
        </w:rPr>
        <w:t>、表面与界面</w:t>
      </w:r>
    </w:p>
    <w:p w:rsidR="006C2D4B" w:rsidRPr="00106B4A" w:rsidRDefault="006C2D4B" w:rsidP="006C2D4B">
      <w:pPr>
        <w:rPr>
          <w:sz w:val="18"/>
          <w:szCs w:val="18"/>
        </w:rPr>
      </w:pPr>
      <w:r w:rsidRPr="00106B4A">
        <w:rPr>
          <w:rFonts w:hint="eastAsia"/>
          <w:sz w:val="18"/>
          <w:szCs w:val="18"/>
        </w:rPr>
        <w:lastRenderedPageBreak/>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、表面能和表面张力；</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、表面的驰豫、重构及双电层、固体的表面能；</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、弯曲表面效应；表面润湿，粘附、吸附和表面改性；</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、接口特性：晶界偏析、晶界迁移、晶界应力；</w:t>
      </w:r>
    </w:p>
    <w:p w:rsidR="006C2D4B" w:rsidRPr="00106B4A" w:rsidRDefault="006C2D4B" w:rsidP="006C2D4B">
      <w:pPr>
        <w:rPr>
          <w:sz w:val="18"/>
          <w:szCs w:val="18"/>
        </w:rPr>
      </w:pPr>
      <w:r w:rsidRPr="00106B4A">
        <w:rPr>
          <w:rFonts w:hint="eastAsia"/>
          <w:sz w:val="18"/>
          <w:szCs w:val="18"/>
        </w:rPr>
        <w:t>五、</w:t>
      </w:r>
      <w:r w:rsidRPr="00106B4A">
        <w:rPr>
          <w:rFonts w:hint="eastAsia"/>
          <w:sz w:val="18"/>
          <w:szCs w:val="18"/>
        </w:rPr>
        <w:t xml:space="preserve"> </w:t>
      </w:r>
      <w:r w:rsidRPr="00106B4A">
        <w:rPr>
          <w:rFonts w:hint="eastAsia"/>
          <w:sz w:val="18"/>
          <w:szCs w:val="18"/>
        </w:rPr>
        <w:t>相平衡与相图</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、相与相平衡的基本概念；</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、单元和二元系统相图各种基本类型的阅读分析；</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、三元相图中的基本类型，运用相图的基本规则来确定相图中的点和线的性质以及相平衡和非平衡条件下的析晶路程，典型专业相图的分析计算。</w:t>
      </w:r>
    </w:p>
    <w:p w:rsidR="006C2D4B" w:rsidRPr="00106B4A" w:rsidRDefault="006C2D4B" w:rsidP="006C2D4B">
      <w:pPr>
        <w:rPr>
          <w:sz w:val="18"/>
          <w:szCs w:val="18"/>
        </w:rPr>
      </w:pPr>
      <w:r w:rsidRPr="00106B4A">
        <w:rPr>
          <w:rFonts w:hint="eastAsia"/>
          <w:sz w:val="18"/>
          <w:szCs w:val="18"/>
        </w:rPr>
        <w:t>六</w:t>
      </w:r>
      <w:r w:rsidRPr="00106B4A">
        <w:rPr>
          <w:rFonts w:hint="eastAsia"/>
          <w:sz w:val="18"/>
          <w:szCs w:val="18"/>
        </w:rPr>
        <w:t xml:space="preserve"> </w:t>
      </w:r>
      <w:r w:rsidRPr="00106B4A">
        <w:rPr>
          <w:rFonts w:hint="eastAsia"/>
          <w:sz w:val="18"/>
          <w:szCs w:val="18"/>
        </w:rPr>
        <w:t>、扩散与固相反应</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、固体中质点扩散的特点和扩散动力学方程，扩散系数的含义，影响扩散的因素；</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、固相反应及其特征，固相反应中两个扩散动力学方程的分析和比较，影响固相反应的因素。</w:t>
      </w:r>
    </w:p>
    <w:p w:rsidR="006C2D4B" w:rsidRPr="00106B4A" w:rsidRDefault="006C2D4B" w:rsidP="006C2D4B">
      <w:pPr>
        <w:rPr>
          <w:sz w:val="18"/>
          <w:szCs w:val="18"/>
        </w:rPr>
      </w:pPr>
      <w:r w:rsidRPr="00106B4A">
        <w:rPr>
          <w:rFonts w:hint="eastAsia"/>
          <w:sz w:val="18"/>
          <w:szCs w:val="18"/>
        </w:rPr>
        <w:t>七</w:t>
      </w:r>
      <w:r w:rsidRPr="00106B4A">
        <w:rPr>
          <w:rFonts w:hint="eastAsia"/>
          <w:sz w:val="18"/>
          <w:szCs w:val="18"/>
        </w:rPr>
        <w:t xml:space="preserve"> </w:t>
      </w:r>
      <w:r w:rsidRPr="00106B4A">
        <w:rPr>
          <w:rFonts w:hint="eastAsia"/>
          <w:sz w:val="18"/>
          <w:szCs w:val="18"/>
        </w:rPr>
        <w:t>、相变</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、相变的简介与分类；</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、液</w:t>
      </w:r>
      <w:r w:rsidRPr="00106B4A">
        <w:rPr>
          <w:rFonts w:hint="eastAsia"/>
          <w:sz w:val="18"/>
          <w:szCs w:val="18"/>
        </w:rPr>
        <w:t>-</w:t>
      </w:r>
      <w:r w:rsidRPr="00106B4A">
        <w:rPr>
          <w:rFonts w:hint="eastAsia"/>
          <w:sz w:val="18"/>
          <w:szCs w:val="18"/>
        </w:rPr>
        <w:t>固相变过程的热力学和动力学特点，熔体析晶过程成核与生长过程动力学分析；</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w:t>
      </w:r>
      <w:r w:rsidRPr="00106B4A">
        <w:rPr>
          <w:rFonts w:hint="eastAsia"/>
          <w:sz w:val="18"/>
          <w:szCs w:val="18"/>
        </w:rPr>
        <w:t xml:space="preserve"> </w:t>
      </w:r>
      <w:r w:rsidRPr="00106B4A">
        <w:rPr>
          <w:rFonts w:hint="eastAsia"/>
          <w:sz w:val="18"/>
          <w:szCs w:val="18"/>
        </w:rPr>
        <w:t>液</w:t>
      </w:r>
      <w:r w:rsidRPr="00106B4A">
        <w:rPr>
          <w:rFonts w:hint="eastAsia"/>
          <w:sz w:val="18"/>
          <w:szCs w:val="18"/>
        </w:rPr>
        <w:t>-</w:t>
      </w:r>
      <w:r w:rsidRPr="00106B4A">
        <w:rPr>
          <w:rFonts w:hint="eastAsia"/>
          <w:sz w:val="18"/>
          <w:szCs w:val="18"/>
        </w:rPr>
        <w:t>液相变中的玻璃分相，亚稳区和不稳区的热力学和动力学特点。</w:t>
      </w:r>
    </w:p>
    <w:p w:rsidR="006C2D4B" w:rsidRPr="00106B4A" w:rsidRDefault="006C2D4B" w:rsidP="006C2D4B">
      <w:pPr>
        <w:rPr>
          <w:sz w:val="18"/>
          <w:szCs w:val="18"/>
        </w:rPr>
      </w:pPr>
      <w:r w:rsidRPr="00106B4A">
        <w:rPr>
          <w:rFonts w:hint="eastAsia"/>
          <w:sz w:val="18"/>
          <w:szCs w:val="18"/>
        </w:rPr>
        <w:t>八</w:t>
      </w:r>
      <w:r w:rsidRPr="00106B4A">
        <w:rPr>
          <w:rFonts w:hint="eastAsia"/>
          <w:sz w:val="18"/>
          <w:szCs w:val="18"/>
        </w:rPr>
        <w:t xml:space="preserve"> </w:t>
      </w:r>
      <w:r w:rsidRPr="00106B4A">
        <w:rPr>
          <w:rFonts w:hint="eastAsia"/>
          <w:sz w:val="18"/>
          <w:szCs w:val="18"/>
        </w:rPr>
        <w:t>、烧结</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、烧结的概念及推动力；</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、固态烧结和液态烧结的传质机理与特点；</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、晶粒生长和二次再结晶的概念和分析；</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、晶界在烧结中的作用；</w:t>
      </w:r>
    </w:p>
    <w:p w:rsidR="006C2D4B" w:rsidRPr="00106B4A" w:rsidRDefault="006C2D4B" w:rsidP="006C2D4B">
      <w:pPr>
        <w:rPr>
          <w:sz w:val="18"/>
          <w:szCs w:val="18"/>
        </w:rPr>
      </w:pPr>
      <w:r w:rsidRPr="00106B4A">
        <w:rPr>
          <w:rFonts w:hint="eastAsia"/>
          <w:sz w:val="18"/>
          <w:szCs w:val="18"/>
        </w:rPr>
        <w:t>5</w:t>
      </w:r>
      <w:r w:rsidRPr="00106B4A">
        <w:rPr>
          <w:rFonts w:hint="eastAsia"/>
          <w:sz w:val="18"/>
          <w:szCs w:val="18"/>
        </w:rPr>
        <w:t>、影响烧结的因素。</w:t>
      </w:r>
    </w:p>
    <w:p w:rsidR="006C2D4B" w:rsidRPr="00106B4A" w:rsidRDefault="006C2D4B" w:rsidP="006C2D4B">
      <w:pPr>
        <w:rPr>
          <w:sz w:val="18"/>
          <w:szCs w:val="18"/>
        </w:rPr>
      </w:pPr>
    </w:p>
    <w:p w:rsidR="006C2D4B" w:rsidRPr="00106B4A" w:rsidRDefault="006C2D4B" w:rsidP="006C2D4B">
      <w:pPr>
        <w:rPr>
          <w:sz w:val="18"/>
          <w:szCs w:val="18"/>
        </w:rPr>
      </w:pPr>
      <w:r w:rsidRPr="00106B4A">
        <w:rPr>
          <w:rFonts w:hint="eastAsia"/>
          <w:sz w:val="18"/>
          <w:szCs w:val="18"/>
        </w:rPr>
        <w:t>参考书目：</w:t>
      </w:r>
    </w:p>
    <w:p w:rsidR="006C2D4B" w:rsidRPr="00106B4A" w:rsidRDefault="006C2D4B" w:rsidP="006C2D4B">
      <w:pPr>
        <w:rPr>
          <w:sz w:val="18"/>
          <w:szCs w:val="18"/>
        </w:rPr>
      </w:pPr>
      <w:r w:rsidRPr="00106B4A">
        <w:rPr>
          <w:rFonts w:hint="eastAsia"/>
          <w:sz w:val="18"/>
          <w:szCs w:val="18"/>
        </w:rPr>
        <w:t>《无机材料科学基础》胡志强</w:t>
      </w:r>
      <w:r w:rsidRPr="00106B4A">
        <w:rPr>
          <w:rFonts w:hint="eastAsia"/>
          <w:sz w:val="18"/>
          <w:szCs w:val="18"/>
        </w:rPr>
        <w:t xml:space="preserve"> </w:t>
      </w:r>
      <w:r w:rsidRPr="00106B4A">
        <w:rPr>
          <w:rFonts w:hint="eastAsia"/>
          <w:sz w:val="18"/>
          <w:szCs w:val="18"/>
        </w:rPr>
        <w:t>化学工业出版社　　（</w:t>
      </w:r>
      <w:r w:rsidRPr="00106B4A">
        <w:rPr>
          <w:rFonts w:hint="eastAsia"/>
          <w:sz w:val="18"/>
          <w:szCs w:val="18"/>
        </w:rPr>
        <w:t>2003</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《无机材料物理化学》</w:t>
      </w:r>
      <w:r w:rsidRPr="00106B4A">
        <w:rPr>
          <w:rFonts w:hint="eastAsia"/>
          <w:sz w:val="18"/>
          <w:szCs w:val="18"/>
        </w:rPr>
        <w:t xml:space="preserve"> </w:t>
      </w:r>
      <w:r w:rsidRPr="00106B4A">
        <w:rPr>
          <w:rFonts w:hint="eastAsia"/>
          <w:sz w:val="18"/>
          <w:szCs w:val="18"/>
        </w:rPr>
        <w:t>周亚栋</w:t>
      </w:r>
      <w:r w:rsidRPr="00106B4A">
        <w:rPr>
          <w:rFonts w:hint="eastAsia"/>
          <w:sz w:val="18"/>
          <w:szCs w:val="18"/>
        </w:rPr>
        <w:t xml:space="preserve"> </w:t>
      </w:r>
      <w:r w:rsidRPr="00106B4A">
        <w:rPr>
          <w:rFonts w:hint="eastAsia"/>
          <w:sz w:val="18"/>
          <w:szCs w:val="18"/>
        </w:rPr>
        <w:t>武汉理工大学出版社</w:t>
      </w:r>
      <w:r w:rsidRPr="00106B4A">
        <w:rPr>
          <w:rFonts w:hint="eastAsia"/>
          <w:sz w:val="18"/>
          <w:szCs w:val="18"/>
        </w:rPr>
        <w:t xml:space="preserve"> (1994)</w:t>
      </w:r>
    </w:p>
    <w:p w:rsidR="006C2D4B" w:rsidRPr="00106B4A" w:rsidRDefault="006C2D4B" w:rsidP="006C2D4B">
      <w:pPr>
        <w:rPr>
          <w:sz w:val="18"/>
          <w:szCs w:val="18"/>
        </w:rPr>
      </w:pPr>
      <w:r w:rsidRPr="00106B4A">
        <w:rPr>
          <w:rFonts w:hint="eastAsia"/>
          <w:sz w:val="18"/>
          <w:szCs w:val="18"/>
        </w:rPr>
        <w:t>《无机材料科学基础》</w:t>
      </w:r>
      <w:r w:rsidRPr="00106B4A">
        <w:rPr>
          <w:rFonts w:hint="eastAsia"/>
          <w:sz w:val="18"/>
          <w:szCs w:val="18"/>
        </w:rPr>
        <w:t xml:space="preserve"> </w:t>
      </w:r>
      <w:r w:rsidRPr="00106B4A">
        <w:rPr>
          <w:rFonts w:hint="eastAsia"/>
          <w:sz w:val="18"/>
          <w:szCs w:val="18"/>
        </w:rPr>
        <w:t>宋晓岚、</w:t>
      </w:r>
      <w:r w:rsidRPr="00106B4A">
        <w:rPr>
          <w:rFonts w:hint="eastAsia"/>
          <w:sz w:val="18"/>
          <w:szCs w:val="18"/>
        </w:rPr>
        <w:t xml:space="preserve"> </w:t>
      </w:r>
      <w:r w:rsidRPr="00106B4A">
        <w:rPr>
          <w:rFonts w:hint="eastAsia"/>
          <w:sz w:val="18"/>
          <w:szCs w:val="18"/>
        </w:rPr>
        <w:t>黄学辉</w:t>
      </w:r>
      <w:r w:rsidRPr="00106B4A">
        <w:rPr>
          <w:rFonts w:hint="eastAsia"/>
          <w:sz w:val="18"/>
          <w:szCs w:val="18"/>
        </w:rPr>
        <w:t xml:space="preserve"> </w:t>
      </w:r>
      <w:r w:rsidRPr="00106B4A">
        <w:rPr>
          <w:rFonts w:hint="eastAsia"/>
          <w:sz w:val="18"/>
          <w:szCs w:val="18"/>
        </w:rPr>
        <w:t>化学工业出版社</w:t>
      </w:r>
      <w:r w:rsidRPr="00106B4A">
        <w:rPr>
          <w:rFonts w:hint="eastAsia"/>
          <w:sz w:val="18"/>
          <w:szCs w:val="18"/>
        </w:rPr>
        <w:t xml:space="preserve"> (2010)</w:t>
      </w:r>
    </w:p>
    <w:p w:rsidR="006C2D4B" w:rsidRPr="006C2D4B" w:rsidRDefault="006C2D4B" w:rsidP="006C2D4B">
      <w:pPr>
        <w:pStyle w:val="1"/>
        <w:jc w:val="center"/>
        <w:rPr>
          <w:sz w:val="36"/>
          <w:szCs w:val="36"/>
        </w:rPr>
      </w:pPr>
      <w:bookmarkStart w:id="5" w:name="_Toc524197570"/>
      <w:r w:rsidRPr="006C2D4B">
        <w:rPr>
          <w:rFonts w:hint="eastAsia"/>
          <w:sz w:val="36"/>
          <w:szCs w:val="36"/>
        </w:rPr>
        <w:t>810</w:t>
      </w:r>
      <w:r w:rsidRPr="006C2D4B">
        <w:rPr>
          <w:rFonts w:hint="eastAsia"/>
          <w:sz w:val="36"/>
          <w:szCs w:val="36"/>
        </w:rPr>
        <w:t>材料科学基础</w:t>
      </w:r>
      <w:bookmarkEnd w:id="5"/>
    </w:p>
    <w:p w:rsidR="006C2D4B" w:rsidRPr="00106B4A" w:rsidRDefault="006C2D4B" w:rsidP="006C2D4B">
      <w:pPr>
        <w:rPr>
          <w:sz w:val="18"/>
          <w:szCs w:val="18"/>
        </w:rPr>
      </w:pPr>
      <w:r w:rsidRPr="00106B4A">
        <w:rPr>
          <w:rFonts w:hint="eastAsia"/>
          <w:sz w:val="18"/>
          <w:szCs w:val="18"/>
        </w:rPr>
        <w:t>考试目的与要求：</w:t>
      </w:r>
    </w:p>
    <w:p w:rsidR="006C2D4B" w:rsidRPr="00106B4A" w:rsidRDefault="006C2D4B" w:rsidP="006C2D4B">
      <w:pPr>
        <w:rPr>
          <w:sz w:val="18"/>
          <w:szCs w:val="18"/>
        </w:rPr>
      </w:pPr>
      <w:r w:rsidRPr="00106B4A">
        <w:rPr>
          <w:rFonts w:hint="eastAsia"/>
          <w:sz w:val="18"/>
          <w:szCs w:val="18"/>
        </w:rPr>
        <w:t>要求考生从材料学学科领域的范畴，较系统地掌握各部分章节的基础理论和基本知识，了解与金属材料性能密切相关的物质结构特征，与过程相关的材料行为规律。从微观、宏观、物质内部及表面等不同角度，认识金属材料的基本特性。具备综合运用所学知识进行分析和解决实际问题的能力，为从事材料的设计与制造，新材料的研究与开发，以及继续进行专业学习奠定基础。</w:t>
      </w:r>
    </w:p>
    <w:p w:rsidR="006C2D4B" w:rsidRPr="00106B4A" w:rsidRDefault="006C2D4B" w:rsidP="006C2D4B">
      <w:pPr>
        <w:rPr>
          <w:sz w:val="18"/>
          <w:szCs w:val="18"/>
        </w:rPr>
      </w:pPr>
      <w:r w:rsidRPr="00106B4A">
        <w:rPr>
          <w:rFonts w:hint="eastAsia"/>
          <w:sz w:val="18"/>
          <w:szCs w:val="18"/>
        </w:rPr>
        <w:t>题型比例：</w:t>
      </w:r>
    </w:p>
    <w:p w:rsidR="006C2D4B" w:rsidRPr="00106B4A" w:rsidRDefault="006C2D4B" w:rsidP="006C2D4B">
      <w:pPr>
        <w:rPr>
          <w:sz w:val="18"/>
          <w:szCs w:val="18"/>
        </w:rPr>
      </w:pPr>
      <w:r w:rsidRPr="00106B4A">
        <w:rPr>
          <w:rFonts w:hint="eastAsia"/>
          <w:sz w:val="18"/>
          <w:szCs w:val="18"/>
        </w:rPr>
        <w:t xml:space="preserve">     1</w:t>
      </w:r>
      <w:r w:rsidRPr="00106B4A">
        <w:rPr>
          <w:rFonts w:hint="eastAsia"/>
          <w:sz w:val="18"/>
          <w:szCs w:val="18"/>
        </w:rPr>
        <w:t>、填空判断：</w:t>
      </w:r>
      <w:r w:rsidRPr="00106B4A">
        <w:rPr>
          <w:rFonts w:hint="eastAsia"/>
          <w:sz w:val="18"/>
          <w:szCs w:val="18"/>
        </w:rPr>
        <w:t>20%</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 xml:space="preserve">     2</w:t>
      </w:r>
      <w:r w:rsidRPr="00106B4A">
        <w:rPr>
          <w:rFonts w:hint="eastAsia"/>
          <w:sz w:val="18"/>
          <w:szCs w:val="18"/>
        </w:rPr>
        <w:t>、简答题：</w:t>
      </w:r>
      <w:r w:rsidRPr="00106B4A">
        <w:rPr>
          <w:rFonts w:hint="eastAsia"/>
          <w:sz w:val="18"/>
          <w:szCs w:val="18"/>
        </w:rPr>
        <w:t>50%</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 xml:space="preserve">     3</w:t>
      </w:r>
      <w:r w:rsidRPr="00106B4A">
        <w:rPr>
          <w:rFonts w:hint="eastAsia"/>
          <w:sz w:val="18"/>
          <w:szCs w:val="18"/>
        </w:rPr>
        <w:t>、计算题：</w:t>
      </w:r>
      <w:r w:rsidRPr="00106B4A">
        <w:rPr>
          <w:rFonts w:hint="eastAsia"/>
          <w:sz w:val="18"/>
          <w:szCs w:val="18"/>
        </w:rPr>
        <w:t>30%</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 xml:space="preserve">     4</w:t>
      </w:r>
      <w:r w:rsidRPr="00106B4A">
        <w:rPr>
          <w:rFonts w:hint="eastAsia"/>
          <w:sz w:val="18"/>
          <w:szCs w:val="18"/>
        </w:rPr>
        <w:t>、分析讨论题：</w:t>
      </w:r>
      <w:r w:rsidRPr="00106B4A">
        <w:rPr>
          <w:rFonts w:hint="eastAsia"/>
          <w:sz w:val="18"/>
          <w:szCs w:val="18"/>
        </w:rPr>
        <w:t>50%</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三、考试内容与要求</w:t>
      </w:r>
    </w:p>
    <w:p w:rsidR="006C2D4B" w:rsidRPr="00106B4A" w:rsidRDefault="006C2D4B" w:rsidP="006C2D4B">
      <w:pPr>
        <w:rPr>
          <w:sz w:val="18"/>
          <w:szCs w:val="18"/>
        </w:rPr>
      </w:pPr>
      <w:r w:rsidRPr="00106B4A">
        <w:rPr>
          <w:rFonts w:hint="eastAsia"/>
          <w:sz w:val="18"/>
          <w:szCs w:val="18"/>
        </w:rPr>
        <w:t>一、金属的晶体结构</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lastRenderedPageBreak/>
        <w:t>晶体结构域空间点阵；</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、晶向指数和晶面指数；</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、实际金属的晶体结构（各种缺陷）；</w:t>
      </w:r>
    </w:p>
    <w:p w:rsidR="006C2D4B" w:rsidRPr="00106B4A" w:rsidRDefault="006C2D4B" w:rsidP="006C2D4B">
      <w:pPr>
        <w:rPr>
          <w:sz w:val="18"/>
          <w:szCs w:val="18"/>
        </w:rPr>
      </w:pPr>
      <w:r w:rsidRPr="00106B4A">
        <w:rPr>
          <w:rFonts w:hint="eastAsia"/>
          <w:sz w:val="18"/>
          <w:szCs w:val="18"/>
        </w:rPr>
        <w:t>二、纯金属的结晶</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、金属结晶的热力学条件、结构条件；</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、晶核的形成；</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、晶核的长大；</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、金属铸锭的宏观组织与缺陷</w:t>
      </w:r>
    </w:p>
    <w:p w:rsidR="006C2D4B" w:rsidRPr="00106B4A" w:rsidRDefault="006C2D4B" w:rsidP="006C2D4B">
      <w:pPr>
        <w:rPr>
          <w:sz w:val="18"/>
          <w:szCs w:val="18"/>
        </w:rPr>
      </w:pPr>
      <w:r w:rsidRPr="00106B4A">
        <w:rPr>
          <w:rFonts w:hint="eastAsia"/>
          <w:sz w:val="18"/>
          <w:szCs w:val="18"/>
        </w:rPr>
        <w:t>三、二元合金相结构与结晶</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、相的基本概念及合金的相结构；</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、相律及杠杆定律；</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、匀晶相图及固溶体结晶；</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、共晶相图、包晶相图等及合金的结晶；</w:t>
      </w:r>
    </w:p>
    <w:p w:rsidR="006C2D4B" w:rsidRPr="00106B4A" w:rsidRDefault="006C2D4B" w:rsidP="006C2D4B">
      <w:pPr>
        <w:rPr>
          <w:sz w:val="18"/>
          <w:szCs w:val="18"/>
        </w:rPr>
      </w:pPr>
      <w:r w:rsidRPr="00106B4A">
        <w:rPr>
          <w:rFonts w:hint="eastAsia"/>
          <w:sz w:val="18"/>
          <w:szCs w:val="18"/>
        </w:rPr>
        <w:t>5</w:t>
      </w:r>
      <w:r w:rsidRPr="00106B4A">
        <w:rPr>
          <w:rFonts w:hint="eastAsia"/>
          <w:sz w:val="18"/>
          <w:szCs w:val="18"/>
        </w:rPr>
        <w:t>、二元相图的分析及使用。</w:t>
      </w:r>
    </w:p>
    <w:p w:rsidR="006C2D4B" w:rsidRPr="00106B4A" w:rsidRDefault="006C2D4B" w:rsidP="006C2D4B">
      <w:pPr>
        <w:rPr>
          <w:sz w:val="18"/>
          <w:szCs w:val="18"/>
        </w:rPr>
      </w:pPr>
      <w:r w:rsidRPr="00106B4A">
        <w:rPr>
          <w:rFonts w:hint="eastAsia"/>
          <w:sz w:val="18"/>
          <w:szCs w:val="18"/>
        </w:rPr>
        <w:t>四、铁碳合金</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、铁碳合金的组元及基本相；</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w:t>
      </w:r>
      <w:r w:rsidRPr="00106B4A">
        <w:rPr>
          <w:rFonts w:hint="eastAsia"/>
          <w:sz w:val="18"/>
          <w:szCs w:val="18"/>
        </w:rPr>
        <w:t>Fe-Fe3C</w:t>
      </w:r>
      <w:r w:rsidRPr="00106B4A">
        <w:rPr>
          <w:rFonts w:hint="eastAsia"/>
          <w:sz w:val="18"/>
          <w:szCs w:val="18"/>
        </w:rPr>
        <w:t>相图的分析；</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、铁碳合金的平衡结晶过程及组织。</w:t>
      </w:r>
    </w:p>
    <w:p w:rsidR="006C2D4B" w:rsidRPr="00106B4A" w:rsidRDefault="006C2D4B" w:rsidP="006C2D4B">
      <w:pPr>
        <w:rPr>
          <w:sz w:val="18"/>
          <w:szCs w:val="18"/>
        </w:rPr>
      </w:pPr>
      <w:r w:rsidRPr="00106B4A">
        <w:rPr>
          <w:rFonts w:hint="eastAsia"/>
          <w:sz w:val="18"/>
          <w:szCs w:val="18"/>
        </w:rPr>
        <w:t>五、三元合金相图</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、三元合金相图的表示方法；</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、三元系平衡相的定量法则；</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、三元相图中的基本类型，运用相图的基本规则来确定相图中的点和线的性质以及相平衡和非平衡条件下的析晶路程，典型专业相图的分析计算。</w:t>
      </w:r>
    </w:p>
    <w:p w:rsidR="006C2D4B" w:rsidRPr="00106B4A" w:rsidRDefault="006C2D4B" w:rsidP="006C2D4B">
      <w:pPr>
        <w:rPr>
          <w:sz w:val="18"/>
          <w:szCs w:val="18"/>
        </w:rPr>
      </w:pPr>
      <w:r w:rsidRPr="00106B4A">
        <w:rPr>
          <w:rFonts w:hint="eastAsia"/>
          <w:sz w:val="18"/>
          <w:szCs w:val="18"/>
        </w:rPr>
        <w:t>六、金属及合金的塑形变形与断裂</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、单晶体的塑性变形；</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、多晶体的塑性变形；</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、合金的塑性变形</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、塑性变形对金属组织和性能的影响</w:t>
      </w:r>
    </w:p>
    <w:p w:rsidR="006C2D4B" w:rsidRPr="00106B4A" w:rsidRDefault="006C2D4B" w:rsidP="006C2D4B">
      <w:pPr>
        <w:rPr>
          <w:sz w:val="18"/>
          <w:szCs w:val="18"/>
        </w:rPr>
      </w:pPr>
      <w:r w:rsidRPr="00106B4A">
        <w:rPr>
          <w:rFonts w:hint="eastAsia"/>
          <w:sz w:val="18"/>
          <w:szCs w:val="18"/>
        </w:rPr>
        <w:t>5</w:t>
      </w:r>
      <w:r w:rsidRPr="00106B4A">
        <w:rPr>
          <w:rFonts w:hint="eastAsia"/>
          <w:sz w:val="18"/>
          <w:szCs w:val="18"/>
        </w:rPr>
        <w:t>、金属断裂方式及影响因素。</w:t>
      </w:r>
    </w:p>
    <w:p w:rsidR="006C2D4B" w:rsidRPr="00106B4A" w:rsidRDefault="006C2D4B" w:rsidP="006C2D4B">
      <w:pPr>
        <w:rPr>
          <w:sz w:val="18"/>
          <w:szCs w:val="18"/>
        </w:rPr>
      </w:pPr>
      <w:r w:rsidRPr="00106B4A">
        <w:rPr>
          <w:rFonts w:hint="eastAsia"/>
          <w:sz w:val="18"/>
          <w:szCs w:val="18"/>
        </w:rPr>
        <w:t>七、金属及合金的回复与再结晶</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、变形金属与合金在退火过程中的变化；</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、回复特点及机制；</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、再结晶形核、影响因素及晶粒大小的控制；</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、金属动态回复及动态再结晶。</w:t>
      </w:r>
    </w:p>
    <w:p w:rsidR="006C2D4B" w:rsidRPr="00106B4A" w:rsidRDefault="006C2D4B" w:rsidP="006C2D4B">
      <w:pPr>
        <w:rPr>
          <w:sz w:val="18"/>
          <w:szCs w:val="18"/>
        </w:rPr>
      </w:pPr>
      <w:r w:rsidRPr="00106B4A">
        <w:rPr>
          <w:rFonts w:hint="eastAsia"/>
          <w:sz w:val="18"/>
          <w:szCs w:val="18"/>
        </w:rPr>
        <w:t>八、扩散</w:t>
      </w:r>
    </w:p>
    <w:p w:rsidR="006C2D4B" w:rsidRPr="00106B4A" w:rsidRDefault="006C2D4B" w:rsidP="006C2D4B">
      <w:pPr>
        <w:rPr>
          <w:sz w:val="18"/>
          <w:szCs w:val="18"/>
        </w:rPr>
      </w:pP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1</w:t>
      </w:r>
      <w:r w:rsidRPr="00106B4A">
        <w:rPr>
          <w:rFonts w:hint="eastAsia"/>
          <w:sz w:val="18"/>
          <w:szCs w:val="18"/>
        </w:rPr>
        <w:t>、扩散本质、机制、条件及分类；</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、扩散定律（第一、第二定律）；</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、影响扩散的因素。</w:t>
      </w:r>
    </w:p>
    <w:p w:rsidR="006C2D4B" w:rsidRPr="00106B4A" w:rsidRDefault="006C2D4B" w:rsidP="006C2D4B">
      <w:pPr>
        <w:rPr>
          <w:sz w:val="18"/>
          <w:szCs w:val="18"/>
        </w:rPr>
      </w:pPr>
    </w:p>
    <w:p w:rsidR="006C2D4B" w:rsidRPr="00106B4A" w:rsidRDefault="006C2D4B" w:rsidP="006C2D4B">
      <w:pPr>
        <w:rPr>
          <w:sz w:val="18"/>
          <w:szCs w:val="18"/>
        </w:rPr>
      </w:pPr>
      <w:r w:rsidRPr="00106B4A">
        <w:rPr>
          <w:rFonts w:hint="eastAsia"/>
          <w:sz w:val="18"/>
          <w:szCs w:val="18"/>
        </w:rPr>
        <w:t>参考书目：</w:t>
      </w:r>
    </w:p>
    <w:p w:rsidR="006C2D4B" w:rsidRPr="00106B4A" w:rsidRDefault="006C2D4B" w:rsidP="006C2D4B">
      <w:pPr>
        <w:rPr>
          <w:sz w:val="18"/>
          <w:szCs w:val="18"/>
        </w:rPr>
      </w:pPr>
      <w:r w:rsidRPr="00106B4A">
        <w:rPr>
          <w:rFonts w:hint="eastAsia"/>
          <w:sz w:val="18"/>
          <w:szCs w:val="18"/>
        </w:rPr>
        <w:t>《材料科学基础》赵品等主编</w:t>
      </w:r>
      <w:r w:rsidRPr="00106B4A">
        <w:rPr>
          <w:rFonts w:hint="eastAsia"/>
          <w:sz w:val="18"/>
          <w:szCs w:val="18"/>
        </w:rPr>
        <w:t xml:space="preserve"> </w:t>
      </w:r>
      <w:r w:rsidRPr="00106B4A">
        <w:rPr>
          <w:rFonts w:hint="eastAsia"/>
          <w:sz w:val="18"/>
          <w:szCs w:val="18"/>
        </w:rPr>
        <w:t>哈尔滨工业大学出版社</w:t>
      </w:r>
    </w:p>
    <w:p w:rsidR="006C2D4B" w:rsidRPr="00106B4A" w:rsidRDefault="006C2D4B" w:rsidP="006C2D4B">
      <w:pPr>
        <w:rPr>
          <w:sz w:val="18"/>
          <w:szCs w:val="18"/>
        </w:rPr>
      </w:pPr>
      <w:r w:rsidRPr="00106B4A">
        <w:rPr>
          <w:rFonts w:hint="eastAsia"/>
          <w:sz w:val="18"/>
          <w:szCs w:val="18"/>
        </w:rPr>
        <w:t>《金属学与热处理》</w:t>
      </w:r>
      <w:r w:rsidRPr="00106B4A">
        <w:rPr>
          <w:rFonts w:hint="eastAsia"/>
          <w:sz w:val="18"/>
          <w:szCs w:val="18"/>
        </w:rPr>
        <w:t xml:space="preserve"> </w:t>
      </w:r>
      <w:r w:rsidRPr="00106B4A">
        <w:rPr>
          <w:rFonts w:hint="eastAsia"/>
          <w:sz w:val="18"/>
          <w:szCs w:val="18"/>
        </w:rPr>
        <w:t>崔忠圻</w:t>
      </w:r>
      <w:r w:rsidRPr="00106B4A">
        <w:rPr>
          <w:rFonts w:hint="eastAsia"/>
          <w:sz w:val="18"/>
          <w:szCs w:val="18"/>
        </w:rPr>
        <w:t xml:space="preserve"> </w:t>
      </w:r>
      <w:r w:rsidRPr="00106B4A">
        <w:rPr>
          <w:rFonts w:hint="eastAsia"/>
          <w:sz w:val="18"/>
          <w:szCs w:val="18"/>
        </w:rPr>
        <w:t>刘北兴主编</w:t>
      </w:r>
      <w:r w:rsidRPr="00106B4A">
        <w:rPr>
          <w:rFonts w:hint="eastAsia"/>
          <w:sz w:val="18"/>
          <w:szCs w:val="18"/>
        </w:rPr>
        <w:t xml:space="preserve"> </w:t>
      </w:r>
      <w:r w:rsidRPr="00106B4A">
        <w:rPr>
          <w:rFonts w:hint="eastAsia"/>
          <w:sz w:val="18"/>
          <w:szCs w:val="18"/>
        </w:rPr>
        <w:t>哈尔滨工业大学出版社</w:t>
      </w:r>
    </w:p>
    <w:p w:rsidR="006C2D4B" w:rsidRDefault="006C2D4B" w:rsidP="006C2D4B">
      <w:pPr>
        <w:pStyle w:val="1"/>
        <w:jc w:val="center"/>
        <w:rPr>
          <w:sz w:val="36"/>
          <w:szCs w:val="36"/>
        </w:rPr>
      </w:pPr>
      <w:bookmarkStart w:id="6" w:name="_Toc524197571"/>
      <w:r w:rsidRPr="006C2D4B">
        <w:rPr>
          <w:rFonts w:hint="eastAsia"/>
          <w:sz w:val="36"/>
          <w:szCs w:val="36"/>
        </w:rPr>
        <w:lastRenderedPageBreak/>
        <w:t>811</w:t>
      </w:r>
      <w:r w:rsidRPr="006C2D4B">
        <w:rPr>
          <w:rFonts w:hint="eastAsia"/>
          <w:sz w:val="36"/>
          <w:szCs w:val="36"/>
        </w:rPr>
        <w:t>材料成型基础</w:t>
      </w:r>
      <w:bookmarkEnd w:id="6"/>
    </w:p>
    <w:p w:rsidR="006C2D4B" w:rsidRPr="00106B4A" w:rsidRDefault="006C2D4B" w:rsidP="006C2D4B">
      <w:pPr>
        <w:rPr>
          <w:sz w:val="18"/>
          <w:szCs w:val="18"/>
        </w:rPr>
      </w:pPr>
      <w:r>
        <w:rPr>
          <w:rFonts w:hint="eastAsia"/>
        </w:rPr>
        <w:t>一、</w:t>
      </w:r>
      <w:r>
        <w:rPr>
          <w:rFonts w:hint="eastAsia"/>
        </w:rPr>
        <w:tab/>
      </w:r>
      <w:r w:rsidRPr="00106B4A">
        <w:rPr>
          <w:rFonts w:hint="eastAsia"/>
          <w:sz w:val="18"/>
          <w:szCs w:val="18"/>
        </w:rPr>
        <w:t>考试目的与要求</w:t>
      </w:r>
    </w:p>
    <w:p w:rsidR="006C2D4B" w:rsidRPr="00106B4A" w:rsidRDefault="006C2D4B" w:rsidP="006C2D4B">
      <w:pPr>
        <w:rPr>
          <w:sz w:val="18"/>
          <w:szCs w:val="18"/>
        </w:rPr>
      </w:pPr>
      <w:r w:rsidRPr="00106B4A">
        <w:rPr>
          <w:rFonts w:hint="eastAsia"/>
          <w:sz w:val="18"/>
          <w:szCs w:val="18"/>
        </w:rPr>
        <w:t>测试考生有关材料基础及材料的基本知识掌握程度。考生应学过并掌握金属学、热处理和工程材料的基本知识，具有材料加工方面的基本能力。</w:t>
      </w:r>
    </w:p>
    <w:p w:rsidR="006C2D4B" w:rsidRPr="00106B4A" w:rsidRDefault="006C2D4B" w:rsidP="006C2D4B">
      <w:pPr>
        <w:rPr>
          <w:sz w:val="18"/>
          <w:szCs w:val="18"/>
        </w:rPr>
      </w:pPr>
    </w:p>
    <w:p w:rsidR="006C2D4B" w:rsidRPr="00106B4A" w:rsidRDefault="006C2D4B" w:rsidP="006C2D4B">
      <w:pPr>
        <w:rPr>
          <w:sz w:val="18"/>
          <w:szCs w:val="18"/>
        </w:rPr>
      </w:pPr>
      <w:r w:rsidRPr="00106B4A">
        <w:rPr>
          <w:rFonts w:hint="eastAsia"/>
          <w:sz w:val="18"/>
          <w:szCs w:val="18"/>
        </w:rPr>
        <w:t>二、</w:t>
      </w:r>
      <w:r w:rsidRPr="00106B4A">
        <w:rPr>
          <w:rFonts w:hint="eastAsia"/>
          <w:sz w:val="18"/>
          <w:szCs w:val="18"/>
        </w:rPr>
        <w:tab/>
      </w:r>
      <w:r w:rsidRPr="00106B4A">
        <w:rPr>
          <w:rFonts w:hint="eastAsia"/>
          <w:sz w:val="18"/>
          <w:szCs w:val="18"/>
        </w:rPr>
        <w:t>试卷结构（满分</w:t>
      </w:r>
      <w:r w:rsidRPr="00106B4A">
        <w:rPr>
          <w:rFonts w:hint="eastAsia"/>
          <w:sz w:val="18"/>
          <w:szCs w:val="18"/>
        </w:rPr>
        <w:t>150</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内容比例：</w:t>
      </w:r>
      <w:r w:rsidRPr="00106B4A">
        <w:rPr>
          <w:rFonts w:hint="eastAsia"/>
          <w:sz w:val="18"/>
          <w:szCs w:val="18"/>
        </w:rPr>
        <w:t xml:space="preserve"> </w:t>
      </w:r>
    </w:p>
    <w:p w:rsidR="006C2D4B" w:rsidRPr="00106B4A" w:rsidRDefault="006C2D4B" w:rsidP="006C2D4B">
      <w:pPr>
        <w:rPr>
          <w:sz w:val="18"/>
          <w:szCs w:val="18"/>
        </w:rPr>
      </w:pPr>
      <w:r w:rsidRPr="00106B4A">
        <w:rPr>
          <w:rFonts w:hint="eastAsia"/>
          <w:sz w:val="18"/>
          <w:szCs w:val="18"/>
        </w:rPr>
        <w:t>金属学与热处理</w:t>
      </w:r>
      <w:r w:rsidRPr="00106B4A">
        <w:rPr>
          <w:rFonts w:hint="eastAsia"/>
          <w:sz w:val="18"/>
          <w:szCs w:val="18"/>
        </w:rPr>
        <w:t xml:space="preserve">       100</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工程材料</w:t>
      </w:r>
      <w:r w:rsidRPr="00106B4A">
        <w:rPr>
          <w:rFonts w:hint="eastAsia"/>
          <w:sz w:val="18"/>
          <w:szCs w:val="18"/>
        </w:rPr>
        <w:t xml:space="preserve">             50</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题型比例：</w:t>
      </w:r>
    </w:p>
    <w:p w:rsidR="006C2D4B" w:rsidRPr="00106B4A" w:rsidRDefault="006C2D4B" w:rsidP="006C2D4B">
      <w:pPr>
        <w:rPr>
          <w:sz w:val="18"/>
          <w:szCs w:val="18"/>
        </w:rPr>
      </w:pPr>
      <w:r w:rsidRPr="00106B4A">
        <w:rPr>
          <w:rFonts w:hint="eastAsia"/>
          <w:sz w:val="18"/>
          <w:szCs w:val="18"/>
        </w:rPr>
        <w:t xml:space="preserve">     1</w:t>
      </w:r>
      <w:r w:rsidRPr="00106B4A">
        <w:rPr>
          <w:rFonts w:hint="eastAsia"/>
          <w:sz w:val="18"/>
          <w:szCs w:val="18"/>
        </w:rPr>
        <w:t>、填空判断：</w:t>
      </w:r>
      <w:r w:rsidRPr="00106B4A">
        <w:rPr>
          <w:rFonts w:hint="eastAsia"/>
          <w:sz w:val="18"/>
          <w:szCs w:val="18"/>
        </w:rPr>
        <w:t>10</w:t>
      </w:r>
      <w:r w:rsidRPr="00106B4A">
        <w:rPr>
          <w:rFonts w:hint="eastAsia"/>
          <w:sz w:val="18"/>
          <w:szCs w:val="18"/>
        </w:rPr>
        <w:t>∽</w:t>
      </w:r>
      <w:r w:rsidRPr="00106B4A">
        <w:rPr>
          <w:rFonts w:hint="eastAsia"/>
          <w:sz w:val="18"/>
          <w:szCs w:val="18"/>
        </w:rPr>
        <w:t>20%</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 xml:space="preserve">     2</w:t>
      </w:r>
      <w:r w:rsidRPr="00106B4A">
        <w:rPr>
          <w:rFonts w:hint="eastAsia"/>
          <w:sz w:val="18"/>
          <w:szCs w:val="18"/>
        </w:rPr>
        <w:t>、简答题：</w:t>
      </w:r>
      <w:r w:rsidRPr="00106B4A">
        <w:rPr>
          <w:rFonts w:hint="eastAsia"/>
          <w:sz w:val="18"/>
          <w:szCs w:val="18"/>
        </w:rPr>
        <w:t>20</w:t>
      </w:r>
      <w:r w:rsidRPr="00106B4A">
        <w:rPr>
          <w:rFonts w:hint="eastAsia"/>
          <w:sz w:val="18"/>
          <w:szCs w:val="18"/>
        </w:rPr>
        <w:t>∽</w:t>
      </w:r>
      <w:r w:rsidRPr="00106B4A">
        <w:rPr>
          <w:rFonts w:hint="eastAsia"/>
          <w:sz w:val="18"/>
          <w:szCs w:val="18"/>
        </w:rPr>
        <w:t>30%</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 xml:space="preserve">     3</w:t>
      </w:r>
      <w:r w:rsidRPr="00106B4A">
        <w:rPr>
          <w:rFonts w:hint="eastAsia"/>
          <w:sz w:val="18"/>
          <w:szCs w:val="18"/>
        </w:rPr>
        <w:t>、计算题：</w:t>
      </w:r>
      <w:r w:rsidRPr="00106B4A">
        <w:rPr>
          <w:rFonts w:hint="eastAsia"/>
          <w:sz w:val="18"/>
          <w:szCs w:val="18"/>
        </w:rPr>
        <w:t>10</w:t>
      </w:r>
      <w:r w:rsidRPr="00106B4A">
        <w:rPr>
          <w:rFonts w:hint="eastAsia"/>
          <w:sz w:val="18"/>
          <w:szCs w:val="18"/>
        </w:rPr>
        <w:t>∽</w:t>
      </w:r>
      <w:r w:rsidRPr="00106B4A">
        <w:rPr>
          <w:rFonts w:hint="eastAsia"/>
          <w:sz w:val="18"/>
          <w:szCs w:val="18"/>
        </w:rPr>
        <w:t>25%</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 xml:space="preserve">     4</w:t>
      </w:r>
      <w:r w:rsidRPr="00106B4A">
        <w:rPr>
          <w:rFonts w:hint="eastAsia"/>
          <w:sz w:val="18"/>
          <w:szCs w:val="18"/>
        </w:rPr>
        <w:t>、分析讨论题：</w:t>
      </w:r>
      <w:r w:rsidRPr="00106B4A">
        <w:rPr>
          <w:rFonts w:hint="eastAsia"/>
          <w:sz w:val="18"/>
          <w:szCs w:val="18"/>
        </w:rPr>
        <w:t>30</w:t>
      </w:r>
      <w:r w:rsidRPr="00106B4A">
        <w:rPr>
          <w:rFonts w:hint="eastAsia"/>
          <w:sz w:val="18"/>
          <w:szCs w:val="18"/>
        </w:rPr>
        <w:t>∽</w:t>
      </w:r>
      <w:r w:rsidRPr="00106B4A">
        <w:rPr>
          <w:rFonts w:hint="eastAsia"/>
          <w:sz w:val="18"/>
          <w:szCs w:val="18"/>
        </w:rPr>
        <w:t>40%</w:t>
      </w:r>
      <w:r w:rsidRPr="00106B4A">
        <w:rPr>
          <w:rFonts w:hint="eastAsia"/>
          <w:sz w:val="18"/>
          <w:szCs w:val="18"/>
        </w:rPr>
        <w:t>。</w:t>
      </w:r>
    </w:p>
    <w:p w:rsidR="006C2D4B" w:rsidRPr="00106B4A" w:rsidRDefault="006C2D4B" w:rsidP="006C2D4B">
      <w:pPr>
        <w:rPr>
          <w:sz w:val="18"/>
          <w:szCs w:val="18"/>
        </w:rPr>
      </w:pPr>
    </w:p>
    <w:p w:rsidR="006C2D4B" w:rsidRPr="00106B4A" w:rsidRDefault="006C2D4B" w:rsidP="006C2D4B">
      <w:pPr>
        <w:rPr>
          <w:sz w:val="18"/>
          <w:szCs w:val="18"/>
        </w:rPr>
      </w:pPr>
      <w:r w:rsidRPr="00106B4A">
        <w:rPr>
          <w:rFonts w:hint="eastAsia"/>
          <w:sz w:val="18"/>
          <w:szCs w:val="18"/>
        </w:rPr>
        <w:t>三、考试内容与要求</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（一）金属学与热处理部分</w:t>
      </w:r>
    </w:p>
    <w:p w:rsidR="006C2D4B" w:rsidRPr="00106B4A" w:rsidRDefault="006C2D4B" w:rsidP="006C2D4B">
      <w:pPr>
        <w:rPr>
          <w:sz w:val="18"/>
          <w:szCs w:val="18"/>
        </w:rPr>
      </w:pPr>
      <w:r w:rsidRPr="00106B4A">
        <w:rPr>
          <w:rFonts w:hint="eastAsia"/>
          <w:sz w:val="18"/>
          <w:szCs w:val="18"/>
        </w:rPr>
        <w:t xml:space="preserve">1. </w:t>
      </w:r>
      <w:r w:rsidRPr="00106B4A">
        <w:rPr>
          <w:rFonts w:hint="eastAsia"/>
          <w:sz w:val="18"/>
          <w:szCs w:val="18"/>
        </w:rPr>
        <w:t>金属与合金的晶体结构（掌握）</w:t>
      </w:r>
    </w:p>
    <w:p w:rsidR="006C2D4B" w:rsidRPr="00106B4A" w:rsidRDefault="006C2D4B" w:rsidP="006C2D4B">
      <w:pPr>
        <w:rPr>
          <w:sz w:val="18"/>
          <w:szCs w:val="18"/>
        </w:rPr>
      </w:pPr>
      <w:r w:rsidRPr="00106B4A">
        <w:rPr>
          <w:rFonts w:hint="eastAsia"/>
          <w:sz w:val="18"/>
          <w:szCs w:val="18"/>
        </w:rPr>
        <w:t>金属原子间的结合</w:t>
      </w:r>
    </w:p>
    <w:p w:rsidR="006C2D4B" w:rsidRPr="00106B4A" w:rsidRDefault="006C2D4B" w:rsidP="006C2D4B">
      <w:pPr>
        <w:rPr>
          <w:sz w:val="18"/>
          <w:szCs w:val="18"/>
        </w:rPr>
      </w:pPr>
      <w:r w:rsidRPr="00106B4A">
        <w:rPr>
          <w:rFonts w:hint="eastAsia"/>
          <w:sz w:val="18"/>
          <w:szCs w:val="18"/>
        </w:rPr>
        <w:t>金属的晶体结构</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合金相结构</w:t>
      </w:r>
    </w:p>
    <w:p w:rsidR="006C2D4B" w:rsidRPr="00106B4A" w:rsidRDefault="006C2D4B" w:rsidP="006C2D4B">
      <w:pPr>
        <w:rPr>
          <w:sz w:val="18"/>
          <w:szCs w:val="18"/>
        </w:rPr>
      </w:pPr>
      <w:r w:rsidRPr="00106B4A">
        <w:rPr>
          <w:rFonts w:hint="eastAsia"/>
          <w:sz w:val="18"/>
          <w:szCs w:val="18"/>
        </w:rPr>
        <w:t>2.</w:t>
      </w:r>
      <w:r w:rsidRPr="00106B4A">
        <w:rPr>
          <w:rFonts w:hint="eastAsia"/>
          <w:sz w:val="18"/>
          <w:szCs w:val="18"/>
        </w:rPr>
        <w:t>纯金属的结晶（掌握）</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金属结晶的现象</w:t>
      </w:r>
    </w:p>
    <w:p w:rsidR="006C2D4B" w:rsidRPr="00106B4A" w:rsidRDefault="006C2D4B" w:rsidP="006C2D4B">
      <w:pPr>
        <w:rPr>
          <w:sz w:val="18"/>
          <w:szCs w:val="18"/>
        </w:rPr>
      </w:pPr>
      <w:r w:rsidRPr="00106B4A">
        <w:rPr>
          <w:rFonts w:hint="eastAsia"/>
          <w:sz w:val="18"/>
          <w:szCs w:val="18"/>
        </w:rPr>
        <w:t>金属结晶的热力学条件与结构条件</w:t>
      </w:r>
    </w:p>
    <w:p w:rsidR="006C2D4B" w:rsidRPr="00106B4A" w:rsidRDefault="006C2D4B" w:rsidP="006C2D4B">
      <w:pPr>
        <w:rPr>
          <w:sz w:val="18"/>
          <w:szCs w:val="18"/>
        </w:rPr>
      </w:pPr>
      <w:r w:rsidRPr="00106B4A">
        <w:rPr>
          <w:rFonts w:hint="eastAsia"/>
          <w:sz w:val="18"/>
          <w:szCs w:val="18"/>
        </w:rPr>
        <w:t>晶核的形成与长大</w:t>
      </w:r>
    </w:p>
    <w:p w:rsidR="006C2D4B" w:rsidRPr="00106B4A" w:rsidRDefault="006C2D4B" w:rsidP="006C2D4B">
      <w:pPr>
        <w:rPr>
          <w:sz w:val="18"/>
          <w:szCs w:val="18"/>
        </w:rPr>
      </w:pPr>
      <w:r w:rsidRPr="00106B4A">
        <w:rPr>
          <w:rFonts w:hint="eastAsia"/>
          <w:sz w:val="18"/>
          <w:szCs w:val="18"/>
        </w:rPr>
        <w:t>3</w:t>
      </w:r>
      <w:r w:rsidRPr="00106B4A">
        <w:rPr>
          <w:rFonts w:hint="eastAsia"/>
          <w:sz w:val="18"/>
          <w:szCs w:val="18"/>
        </w:rPr>
        <w:t>二元合金相图和合金的凝固</w:t>
      </w:r>
      <w:r w:rsidRPr="00106B4A">
        <w:rPr>
          <w:rFonts w:hint="eastAsia"/>
          <w:sz w:val="18"/>
          <w:szCs w:val="18"/>
        </w:rPr>
        <w:t>(</w:t>
      </w:r>
      <w:r w:rsidRPr="00106B4A">
        <w:rPr>
          <w:rFonts w:hint="eastAsia"/>
          <w:sz w:val="18"/>
          <w:szCs w:val="18"/>
        </w:rPr>
        <w:t>重点掌握</w:t>
      </w:r>
      <w:r w:rsidRPr="00106B4A">
        <w:rPr>
          <w:rFonts w:hint="eastAsia"/>
          <w:sz w:val="18"/>
          <w:szCs w:val="18"/>
        </w:rPr>
        <w:t>)</w:t>
      </w:r>
    </w:p>
    <w:p w:rsidR="006C2D4B" w:rsidRPr="00106B4A" w:rsidRDefault="006C2D4B" w:rsidP="006C2D4B">
      <w:pPr>
        <w:rPr>
          <w:sz w:val="18"/>
          <w:szCs w:val="18"/>
        </w:rPr>
      </w:pPr>
      <w:r w:rsidRPr="00106B4A">
        <w:rPr>
          <w:rFonts w:hint="eastAsia"/>
          <w:sz w:val="18"/>
          <w:szCs w:val="18"/>
        </w:rPr>
        <w:t>二元合金相图的建立</w:t>
      </w:r>
    </w:p>
    <w:p w:rsidR="006C2D4B" w:rsidRPr="00106B4A" w:rsidRDefault="006C2D4B" w:rsidP="006C2D4B">
      <w:pPr>
        <w:rPr>
          <w:sz w:val="18"/>
          <w:szCs w:val="18"/>
        </w:rPr>
      </w:pPr>
      <w:r w:rsidRPr="00106B4A">
        <w:rPr>
          <w:rFonts w:hint="eastAsia"/>
          <w:sz w:val="18"/>
          <w:szCs w:val="18"/>
        </w:rPr>
        <w:t>匀晶相图及固溶体的结晶</w:t>
      </w:r>
    </w:p>
    <w:p w:rsidR="006C2D4B" w:rsidRPr="00106B4A" w:rsidRDefault="006C2D4B" w:rsidP="006C2D4B">
      <w:pPr>
        <w:rPr>
          <w:sz w:val="18"/>
          <w:szCs w:val="18"/>
        </w:rPr>
      </w:pPr>
      <w:r w:rsidRPr="00106B4A">
        <w:rPr>
          <w:rFonts w:hint="eastAsia"/>
          <w:sz w:val="18"/>
          <w:szCs w:val="18"/>
        </w:rPr>
        <w:t>共晶相图及其合金的结晶</w:t>
      </w:r>
    </w:p>
    <w:p w:rsidR="006C2D4B" w:rsidRPr="00106B4A" w:rsidRDefault="006C2D4B" w:rsidP="006C2D4B">
      <w:pPr>
        <w:rPr>
          <w:sz w:val="18"/>
          <w:szCs w:val="18"/>
        </w:rPr>
      </w:pPr>
      <w:r w:rsidRPr="00106B4A">
        <w:rPr>
          <w:rFonts w:hint="eastAsia"/>
          <w:sz w:val="18"/>
          <w:szCs w:val="18"/>
        </w:rPr>
        <w:t>包晶相图及其合金的结晶</w:t>
      </w:r>
    </w:p>
    <w:p w:rsidR="006C2D4B" w:rsidRPr="00106B4A" w:rsidRDefault="006C2D4B" w:rsidP="006C2D4B">
      <w:pPr>
        <w:rPr>
          <w:sz w:val="18"/>
          <w:szCs w:val="18"/>
        </w:rPr>
      </w:pPr>
      <w:r w:rsidRPr="00106B4A">
        <w:rPr>
          <w:rFonts w:hint="eastAsia"/>
          <w:sz w:val="18"/>
          <w:szCs w:val="18"/>
        </w:rPr>
        <w:t>其它类型的二元合金相图</w:t>
      </w:r>
    </w:p>
    <w:p w:rsidR="006C2D4B" w:rsidRPr="00106B4A" w:rsidRDefault="006C2D4B" w:rsidP="006C2D4B">
      <w:pPr>
        <w:rPr>
          <w:sz w:val="18"/>
          <w:szCs w:val="18"/>
        </w:rPr>
      </w:pPr>
      <w:r w:rsidRPr="00106B4A">
        <w:rPr>
          <w:rFonts w:hint="eastAsia"/>
          <w:sz w:val="18"/>
          <w:szCs w:val="18"/>
        </w:rPr>
        <w:t>二元相图的分析和使用</w:t>
      </w:r>
      <w:r w:rsidRPr="00106B4A">
        <w:rPr>
          <w:rFonts w:hint="eastAsia"/>
          <w:sz w:val="18"/>
          <w:szCs w:val="18"/>
        </w:rPr>
        <w:t xml:space="preserve"> </w:t>
      </w:r>
    </w:p>
    <w:p w:rsidR="006C2D4B" w:rsidRPr="00106B4A" w:rsidRDefault="006C2D4B" w:rsidP="006C2D4B">
      <w:pPr>
        <w:rPr>
          <w:sz w:val="18"/>
          <w:szCs w:val="18"/>
        </w:rPr>
      </w:pPr>
      <w:r w:rsidRPr="00106B4A">
        <w:rPr>
          <w:rFonts w:hint="eastAsia"/>
          <w:sz w:val="18"/>
          <w:szCs w:val="18"/>
        </w:rPr>
        <w:t>铸锭的组织与缺陷</w:t>
      </w:r>
    </w:p>
    <w:p w:rsidR="006C2D4B" w:rsidRPr="00106B4A" w:rsidRDefault="006C2D4B" w:rsidP="006C2D4B">
      <w:pPr>
        <w:rPr>
          <w:sz w:val="18"/>
          <w:szCs w:val="18"/>
        </w:rPr>
      </w:pPr>
      <w:r w:rsidRPr="00106B4A">
        <w:rPr>
          <w:rFonts w:hint="eastAsia"/>
          <w:sz w:val="18"/>
          <w:szCs w:val="18"/>
        </w:rPr>
        <w:t>4</w:t>
      </w:r>
      <w:r w:rsidRPr="00106B4A">
        <w:rPr>
          <w:rFonts w:hint="eastAsia"/>
          <w:sz w:val="18"/>
          <w:szCs w:val="18"/>
        </w:rPr>
        <w:t>铁碳合金（重点掌握）</w:t>
      </w:r>
    </w:p>
    <w:p w:rsidR="006C2D4B" w:rsidRPr="00106B4A" w:rsidRDefault="006C2D4B" w:rsidP="006C2D4B">
      <w:pPr>
        <w:rPr>
          <w:sz w:val="18"/>
          <w:szCs w:val="18"/>
        </w:rPr>
      </w:pPr>
      <w:r w:rsidRPr="00106B4A">
        <w:rPr>
          <w:rFonts w:hint="eastAsia"/>
          <w:sz w:val="18"/>
          <w:szCs w:val="18"/>
        </w:rPr>
        <w:t>铁碳合金的组元及基本相</w:t>
      </w:r>
    </w:p>
    <w:p w:rsidR="006C2D4B" w:rsidRPr="00106B4A" w:rsidRDefault="006C2D4B" w:rsidP="006C2D4B">
      <w:pPr>
        <w:rPr>
          <w:sz w:val="18"/>
          <w:szCs w:val="18"/>
        </w:rPr>
      </w:pPr>
      <w:r w:rsidRPr="00106B4A">
        <w:rPr>
          <w:rFonts w:hint="eastAsia"/>
          <w:sz w:val="18"/>
          <w:szCs w:val="18"/>
        </w:rPr>
        <w:t>Fe-Fe3C</w:t>
      </w:r>
      <w:r w:rsidRPr="00106B4A">
        <w:rPr>
          <w:rFonts w:hint="eastAsia"/>
          <w:sz w:val="18"/>
          <w:szCs w:val="18"/>
        </w:rPr>
        <w:t>相图分析</w:t>
      </w:r>
      <w:r w:rsidRPr="00106B4A">
        <w:rPr>
          <w:rFonts w:hint="eastAsia"/>
          <w:sz w:val="18"/>
          <w:szCs w:val="18"/>
        </w:rPr>
        <w:t xml:space="preserve"> </w:t>
      </w:r>
    </w:p>
    <w:p w:rsidR="006C2D4B" w:rsidRPr="00106B4A" w:rsidRDefault="006C2D4B" w:rsidP="006C2D4B">
      <w:pPr>
        <w:rPr>
          <w:sz w:val="18"/>
          <w:szCs w:val="18"/>
        </w:rPr>
      </w:pPr>
      <w:r w:rsidRPr="00106B4A">
        <w:rPr>
          <w:rFonts w:hint="eastAsia"/>
          <w:sz w:val="18"/>
          <w:szCs w:val="18"/>
        </w:rPr>
        <w:t>铁碳合金的平衡结晶过程及组织</w:t>
      </w:r>
    </w:p>
    <w:p w:rsidR="006C2D4B" w:rsidRPr="00106B4A" w:rsidRDefault="006C2D4B" w:rsidP="006C2D4B">
      <w:pPr>
        <w:rPr>
          <w:sz w:val="18"/>
          <w:szCs w:val="18"/>
        </w:rPr>
      </w:pPr>
      <w:r w:rsidRPr="00106B4A">
        <w:rPr>
          <w:rFonts w:hint="eastAsia"/>
          <w:sz w:val="18"/>
          <w:szCs w:val="18"/>
        </w:rPr>
        <w:t>含碳量对铁碳合金平衡组织和性能的影响</w:t>
      </w:r>
    </w:p>
    <w:p w:rsidR="006C2D4B" w:rsidRPr="00106B4A" w:rsidRDefault="006C2D4B" w:rsidP="006C2D4B">
      <w:pPr>
        <w:rPr>
          <w:sz w:val="18"/>
          <w:szCs w:val="18"/>
        </w:rPr>
      </w:pPr>
      <w:r w:rsidRPr="00106B4A">
        <w:rPr>
          <w:rFonts w:hint="eastAsia"/>
          <w:sz w:val="18"/>
          <w:szCs w:val="18"/>
        </w:rPr>
        <w:t>钢中的杂质元素及钢锭组织</w:t>
      </w:r>
    </w:p>
    <w:p w:rsidR="006C2D4B" w:rsidRPr="00106B4A" w:rsidRDefault="006C2D4B" w:rsidP="006C2D4B">
      <w:pPr>
        <w:rPr>
          <w:sz w:val="18"/>
          <w:szCs w:val="18"/>
        </w:rPr>
      </w:pPr>
      <w:r w:rsidRPr="00106B4A">
        <w:rPr>
          <w:rFonts w:hint="eastAsia"/>
          <w:sz w:val="18"/>
          <w:szCs w:val="18"/>
        </w:rPr>
        <w:t>5</w:t>
      </w:r>
      <w:r w:rsidRPr="00106B4A">
        <w:rPr>
          <w:rFonts w:hint="eastAsia"/>
          <w:sz w:val="18"/>
          <w:szCs w:val="18"/>
        </w:rPr>
        <w:t>三元合金相图</w:t>
      </w:r>
    </w:p>
    <w:p w:rsidR="006C2D4B" w:rsidRPr="00106B4A" w:rsidRDefault="006C2D4B" w:rsidP="006C2D4B">
      <w:pPr>
        <w:rPr>
          <w:sz w:val="18"/>
          <w:szCs w:val="18"/>
        </w:rPr>
      </w:pPr>
      <w:r w:rsidRPr="00106B4A">
        <w:rPr>
          <w:rFonts w:hint="eastAsia"/>
          <w:sz w:val="18"/>
          <w:szCs w:val="18"/>
        </w:rPr>
        <w:t>三元合金相图的表示方法（掌握）</w:t>
      </w:r>
    </w:p>
    <w:p w:rsidR="006C2D4B" w:rsidRPr="00106B4A" w:rsidRDefault="006C2D4B" w:rsidP="006C2D4B">
      <w:pPr>
        <w:rPr>
          <w:sz w:val="18"/>
          <w:szCs w:val="18"/>
        </w:rPr>
      </w:pPr>
      <w:r w:rsidRPr="00106B4A">
        <w:rPr>
          <w:rFonts w:hint="eastAsia"/>
          <w:sz w:val="18"/>
          <w:szCs w:val="18"/>
        </w:rPr>
        <w:t>三元系平衡相的定量法则（掌握）</w:t>
      </w:r>
    </w:p>
    <w:p w:rsidR="006C2D4B" w:rsidRPr="00106B4A" w:rsidRDefault="006C2D4B" w:rsidP="006C2D4B">
      <w:pPr>
        <w:rPr>
          <w:sz w:val="18"/>
          <w:szCs w:val="18"/>
        </w:rPr>
      </w:pPr>
      <w:r w:rsidRPr="00106B4A">
        <w:rPr>
          <w:rFonts w:hint="eastAsia"/>
          <w:sz w:val="18"/>
          <w:szCs w:val="18"/>
        </w:rPr>
        <w:t>三元匀晶相图（掌握）</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组元在固态下完全不溶的三元共晶相图</w:t>
      </w:r>
    </w:p>
    <w:p w:rsidR="006C2D4B" w:rsidRPr="00106B4A" w:rsidRDefault="006C2D4B" w:rsidP="006C2D4B">
      <w:pPr>
        <w:rPr>
          <w:sz w:val="18"/>
          <w:szCs w:val="18"/>
        </w:rPr>
      </w:pPr>
      <w:r w:rsidRPr="00106B4A">
        <w:rPr>
          <w:rFonts w:hint="eastAsia"/>
          <w:sz w:val="18"/>
          <w:szCs w:val="18"/>
        </w:rPr>
        <w:t>三元合金相图举例</w:t>
      </w:r>
    </w:p>
    <w:p w:rsidR="006C2D4B" w:rsidRPr="00106B4A" w:rsidRDefault="006C2D4B" w:rsidP="006C2D4B">
      <w:pPr>
        <w:rPr>
          <w:sz w:val="18"/>
          <w:szCs w:val="18"/>
        </w:rPr>
      </w:pPr>
      <w:r w:rsidRPr="00106B4A">
        <w:rPr>
          <w:rFonts w:hint="eastAsia"/>
          <w:sz w:val="18"/>
          <w:szCs w:val="18"/>
        </w:rPr>
        <w:t>6</w:t>
      </w:r>
      <w:r w:rsidRPr="00106B4A">
        <w:rPr>
          <w:rFonts w:hint="eastAsia"/>
          <w:sz w:val="18"/>
          <w:szCs w:val="18"/>
        </w:rPr>
        <w:t>金属的塑性变形和再结晶</w:t>
      </w:r>
    </w:p>
    <w:p w:rsidR="006C2D4B" w:rsidRPr="00106B4A" w:rsidRDefault="006C2D4B" w:rsidP="006C2D4B">
      <w:pPr>
        <w:rPr>
          <w:sz w:val="18"/>
          <w:szCs w:val="18"/>
        </w:rPr>
      </w:pPr>
      <w:r w:rsidRPr="00106B4A">
        <w:rPr>
          <w:rFonts w:hint="eastAsia"/>
          <w:sz w:val="18"/>
          <w:szCs w:val="18"/>
        </w:rPr>
        <w:t>金属的变形特性</w:t>
      </w:r>
      <w:r w:rsidRPr="00106B4A">
        <w:rPr>
          <w:rFonts w:hint="eastAsia"/>
          <w:sz w:val="18"/>
          <w:szCs w:val="18"/>
        </w:rPr>
        <w:t xml:space="preserve"> </w:t>
      </w:r>
    </w:p>
    <w:p w:rsidR="006C2D4B" w:rsidRPr="00106B4A" w:rsidRDefault="006C2D4B" w:rsidP="006C2D4B">
      <w:pPr>
        <w:rPr>
          <w:sz w:val="18"/>
          <w:szCs w:val="18"/>
        </w:rPr>
      </w:pPr>
      <w:r w:rsidRPr="00106B4A">
        <w:rPr>
          <w:rFonts w:hint="eastAsia"/>
          <w:sz w:val="18"/>
          <w:szCs w:val="18"/>
        </w:rPr>
        <w:lastRenderedPageBreak/>
        <w:t>单晶体的塑性变形</w:t>
      </w:r>
    </w:p>
    <w:p w:rsidR="006C2D4B" w:rsidRPr="00106B4A" w:rsidRDefault="006C2D4B" w:rsidP="006C2D4B">
      <w:pPr>
        <w:rPr>
          <w:sz w:val="18"/>
          <w:szCs w:val="18"/>
        </w:rPr>
      </w:pPr>
      <w:r w:rsidRPr="00106B4A">
        <w:rPr>
          <w:rFonts w:hint="eastAsia"/>
          <w:sz w:val="18"/>
          <w:szCs w:val="18"/>
        </w:rPr>
        <w:t>多晶体的塑性变形</w:t>
      </w:r>
    </w:p>
    <w:p w:rsidR="006C2D4B" w:rsidRPr="00106B4A" w:rsidRDefault="006C2D4B" w:rsidP="006C2D4B">
      <w:pPr>
        <w:rPr>
          <w:sz w:val="18"/>
          <w:szCs w:val="18"/>
        </w:rPr>
      </w:pPr>
      <w:r w:rsidRPr="00106B4A">
        <w:rPr>
          <w:rFonts w:hint="eastAsia"/>
          <w:sz w:val="18"/>
          <w:szCs w:val="18"/>
        </w:rPr>
        <w:t>塑性变形对金属组织与性能的影响（重点掌握）</w:t>
      </w:r>
    </w:p>
    <w:p w:rsidR="006C2D4B" w:rsidRPr="00106B4A" w:rsidRDefault="006C2D4B" w:rsidP="006C2D4B">
      <w:pPr>
        <w:rPr>
          <w:sz w:val="18"/>
          <w:szCs w:val="18"/>
        </w:rPr>
      </w:pPr>
      <w:r w:rsidRPr="00106B4A">
        <w:rPr>
          <w:rFonts w:hint="eastAsia"/>
          <w:sz w:val="18"/>
          <w:szCs w:val="18"/>
        </w:rPr>
        <w:t>冷变形金属的回复与再结晶（重点掌握）</w:t>
      </w:r>
    </w:p>
    <w:p w:rsidR="006C2D4B" w:rsidRPr="00106B4A" w:rsidRDefault="006C2D4B" w:rsidP="006C2D4B">
      <w:pPr>
        <w:rPr>
          <w:sz w:val="18"/>
          <w:szCs w:val="18"/>
        </w:rPr>
      </w:pPr>
      <w:r w:rsidRPr="00106B4A">
        <w:rPr>
          <w:rFonts w:hint="eastAsia"/>
          <w:sz w:val="18"/>
          <w:szCs w:val="18"/>
        </w:rPr>
        <w:t>金属的热加工（了解）</w:t>
      </w:r>
    </w:p>
    <w:p w:rsidR="006C2D4B" w:rsidRPr="00106B4A" w:rsidRDefault="006C2D4B" w:rsidP="006C2D4B">
      <w:pPr>
        <w:rPr>
          <w:sz w:val="18"/>
          <w:szCs w:val="18"/>
        </w:rPr>
      </w:pPr>
      <w:r w:rsidRPr="00106B4A">
        <w:rPr>
          <w:rFonts w:hint="eastAsia"/>
          <w:sz w:val="18"/>
          <w:szCs w:val="18"/>
        </w:rPr>
        <w:t>超塑性（了解）</w:t>
      </w:r>
    </w:p>
    <w:p w:rsidR="006C2D4B" w:rsidRPr="00106B4A" w:rsidRDefault="006C2D4B" w:rsidP="006C2D4B">
      <w:pPr>
        <w:rPr>
          <w:sz w:val="18"/>
          <w:szCs w:val="18"/>
        </w:rPr>
      </w:pPr>
      <w:r w:rsidRPr="00106B4A">
        <w:rPr>
          <w:rFonts w:hint="eastAsia"/>
          <w:sz w:val="18"/>
          <w:szCs w:val="18"/>
        </w:rPr>
        <w:t>7</w:t>
      </w:r>
      <w:r w:rsidRPr="00106B4A">
        <w:rPr>
          <w:rFonts w:hint="eastAsia"/>
          <w:sz w:val="18"/>
          <w:szCs w:val="18"/>
        </w:rPr>
        <w:t>钢在加热和冷却时的转变（掌握）</w:t>
      </w:r>
    </w:p>
    <w:p w:rsidR="006C2D4B" w:rsidRPr="00106B4A" w:rsidRDefault="006C2D4B" w:rsidP="006C2D4B">
      <w:pPr>
        <w:rPr>
          <w:sz w:val="18"/>
          <w:szCs w:val="18"/>
        </w:rPr>
      </w:pPr>
      <w:r w:rsidRPr="00106B4A">
        <w:rPr>
          <w:rFonts w:hint="eastAsia"/>
          <w:sz w:val="18"/>
          <w:szCs w:val="18"/>
        </w:rPr>
        <w:t>钢在加热时的转变</w:t>
      </w:r>
    </w:p>
    <w:p w:rsidR="006C2D4B" w:rsidRPr="00106B4A" w:rsidRDefault="006C2D4B" w:rsidP="006C2D4B">
      <w:pPr>
        <w:rPr>
          <w:sz w:val="18"/>
          <w:szCs w:val="18"/>
        </w:rPr>
      </w:pPr>
      <w:r w:rsidRPr="00106B4A">
        <w:rPr>
          <w:rFonts w:hint="eastAsia"/>
          <w:sz w:val="18"/>
          <w:szCs w:val="18"/>
        </w:rPr>
        <w:t>钢的过冷奥氏体转变曲线</w:t>
      </w:r>
    </w:p>
    <w:p w:rsidR="006C2D4B" w:rsidRPr="00106B4A" w:rsidRDefault="006C2D4B" w:rsidP="006C2D4B">
      <w:pPr>
        <w:rPr>
          <w:sz w:val="18"/>
          <w:szCs w:val="18"/>
        </w:rPr>
      </w:pPr>
      <w:r w:rsidRPr="00106B4A">
        <w:rPr>
          <w:rFonts w:hint="eastAsia"/>
          <w:sz w:val="18"/>
          <w:szCs w:val="18"/>
        </w:rPr>
        <w:t>珠光体转变</w:t>
      </w:r>
    </w:p>
    <w:p w:rsidR="006C2D4B" w:rsidRPr="00106B4A" w:rsidRDefault="006C2D4B" w:rsidP="006C2D4B">
      <w:pPr>
        <w:rPr>
          <w:sz w:val="18"/>
          <w:szCs w:val="18"/>
        </w:rPr>
      </w:pPr>
      <w:r w:rsidRPr="00106B4A">
        <w:rPr>
          <w:rFonts w:hint="eastAsia"/>
          <w:sz w:val="18"/>
          <w:szCs w:val="18"/>
        </w:rPr>
        <w:t>马氏体转变</w:t>
      </w:r>
    </w:p>
    <w:p w:rsidR="006C2D4B" w:rsidRPr="00106B4A" w:rsidRDefault="006C2D4B" w:rsidP="006C2D4B">
      <w:pPr>
        <w:rPr>
          <w:sz w:val="18"/>
          <w:szCs w:val="18"/>
        </w:rPr>
      </w:pPr>
      <w:r w:rsidRPr="00106B4A">
        <w:rPr>
          <w:rFonts w:hint="eastAsia"/>
          <w:sz w:val="18"/>
          <w:szCs w:val="18"/>
        </w:rPr>
        <w:t>贝氏体转变</w:t>
      </w:r>
    </w:p>
    <w:p w:rsidR="006C2D4B" w:rsidRPr="00106B4A" w:rsidRDefault="006C2D4B" w:rsidP="006C2D4B">
      <w:pPr>
        <w:rPr>
          <w:sz w:val="18"/>
          <w:szCs w:val="18"/>
        </w:rPr>
      </w:pPr>
      <w:r w:rsidRPr="00106B4A">
        <w:rPr>
          <w:rFonts w:hint="eastAsia"/>
          <w:sz w:val="18"/>
          <w:szCs w:val="18"/>
        </w:rPr>
        <w:t>8</w:t>
      </w:r>
      <w:r w:rsidRPr="00106B4A">
        <w:rPr>
          <w:rFonts w:hint="eastAsia"/>
          <w:sz w:val="18"/>
          <w:szCs w:val="18"/>
        </w:rPr>
        <w:t>钢的回火转变及合金时效（掌握）</w:t>
      </w:r>
    </w:p>
    <w:p w:rsidR="006C2D4B" w:rsidRPr="00106B4A" w:rsidRDefault="006C2D4B" w:rsidP="006C2D4B">
      <w:pPr>
        <w:rPr>
          <w:sz w:val="18"/>
          <w:szCs w:val="18"/>
        </w:rPr>
      </w:pPr>
      <w:r w:rsidRPr="00106B4A">
        <w:rPr>
          <w:rFonts w:hint="eastAsia"/>
          <w:sz w:val="18"/>
          <w:szCs w:val="18"/>
        </w:rPr>
        <w:t>钢的回火转变</w:t>
      </w:r>
    </w:p>
    <w:p w:rsidR="006C2D4B" w:rsidRPr="00106B4A" w:rsidRDefault="006C2D4B" w:rsidP="006C2D4B">
      <w:pPr>
        <w:rPr>
          <w:sz w:val="18"/>
          <w:szCs w:val="18"/>
        </w:rPr>
      </w:pPr>
      <w:r w:rsidRPr="00106B4A">
        <w:rPr>
          <w:rFonts w:hint="eastAsia"/>
          <w:sz w:val="18"/>
          <w:szCs w:val="18"/>
        </w:rPr>
        <w:t>合金的时效</w:t>
      </w:r>
    </w:p>
    <w:p w:rsidR="006C2D4B" w:rsidRPr="00106B4A" w:rsidRDefault="006C2D4B" w:rsidP="006C2D4B">
      <w:pPr>
        <w:rPr>
          <w:sz w:val="18"/>
          <w:szCs w:val="18"/>
        </w:rPr>
      </w:pPr>
      <w:r w:rsidRPr="00106B4A">
        <w:rPr>
          <w:rFonts w:hint="eastAsia"/>
          <w:sz w:val="18"/>
          <w:szCs w:val="18"/>
        </w:rPr>
        <w:t>调幅分解</w:t>
      </w:r>
    </w:p>
    <w:p w:rsidR="006C2D4B" w:rsidRPr="00106B4A" w:rsidRDefault="006C2D4B" w:rsidP="006C2D4B">
      <w:pPr>
        <w:rPr>
          <w:sz w:val="18"/>
          <w:szCs w:val="18"/>
        </w:rPr>
      </w:pPr>
      <w:r w:rsidRPr="00106B4A">
        <w:rPr>
          <w:rFonts w:hint="eastAsia"/>
          <w:sz w:val="18"/>
          <w:szCs w:val="18"/>
        </w:rPr>
        <w:t>9</w:t>
      </w:r>
      <w:r w:rsidRPr="00106B4A">
        <w:rPr>
          <w:rFonts w:hint="eastAsia"/>
          <w:sz w:val="18"/>
          <w:szCs w:val="18"/>
        </w:rPr>
        <w:t>钢的热处理工艺（重点掌握）</w:t>
      </w:r>
    </w:p>
    <w:p w:rsidR="006C2D4B" w:rsidRPr="00106B4A" w:rsidRDefault="006C2D4B" w:rsidP="006C2D4B">
      <w:pPr>
        <w:rPr>
          <w:sz w:val="18"/>
          <w:szCs w:val="18"/>
        </w:rPr>
      </w:pPr>
      <w:r w:rsidRPr="00106B4A">
        <w:rPr>
          <w:rFonts w:hint="eastAsia"/>
          <w:sz w:val="18"/>
          <w:szCs w:val="18"/>
        </w:rPr>
        <w:t>钢的退火和正火</w:t>
      </w:r>
    </w:p>
    <w:p w:rsidR="006C2D4B" w:rsidRPr="00106B4A" w:rsidRDefault="006C2D4B" w:rsidP="006C2D4B">
      <w:pPr>
        <w:rPr>
          <w:sz w:val="18"/>
          <w:szCs w:val="18"/>
        </w:rPr>
      </w:pPr>
      <w:r w:rsidRPr="00106B4A">
        <w:rPr>
          <w:rFonts w:hint="eastAsia"/>
          <w:sz w:val="18"/>
          <w:szCs w:val="18"/>
        </w:rPr>
        <w:t>钢的淬火</w:t>
      </w:r>
    </w:p>
    <w:p w:rsidR="006C2D4B" w:rsidRPr="00106B4A" w:rsidRDefault="006C2D4B" w:rsidP="006C2D4B">
      <w:pPr>
        <w:rPr>
          <w:sz w:val="18"/>
          <w:szCs w:val="18"/>
        </w:rPr>
      </w:pPr>
      <w:r w:rsidRPr="00106B4A">
        <w:rPr>
          <w:rFonts w:hint="eastAsia"/>
          <w:sz w:val="18"/>
          <w:szCs w:val="18"/>
        </w:rPr>
        <w:t>钢的淬透性</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钢的回火</w:t>
      </w:r>
    </w:p>
    <w:p w:rsidR="006C2D4B" w:rsidRPr="00106B4A" w:rsidRDefault="006C2D4B" w:rsidP="006C2D4B">
      <w:pPr>
        <w:rPr>
          <w:sz w:val="18"/>
          <w:szCs w:val="18"/>
        </w:rPr>
      </w:pP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（二）工程材料部分</w:t>
      </w:r>
    </w:p>
    <w:p w:rsidR="006C2D4B" w:rsidRPr="00106B4A" w:rsidRDefault="006C2D4B" w:rsidP="006C2D4B">
      <w:pPr>
        <w:rPr>
          <w:sz w:val="18"/>
          <w:szCs w:val="18"/>
        </w:rPr>
      </w:pPr>
      <w:r w:rsidRPr="00106B4A">
        <w:rPr>
          <w:rFonts w:hint="eastAsia"/>
          <w:sz w:val="18"/>
          <w:szCs w:val="18"/>
        </w:rPr>
        <w:t>考试内容</w:t>
      </w:r>
      <w:r w:rsidRPr="00106B4A">
        <w:rPr>
          <w:rFonts w:hint="eastAsia"/>
          <w:sz w:val="18"/>
          <w:szCs w:val="18"/>
        </w:rPr>
        <w:t xml:space="preserve">    </w:t>
      </w:r>
      <w:r w:rsidRPr="00106B4A">
        <w:rPr>
          <w:rFonts w:hint="eastAsia"/>
          <w:sz w:val="18"/>
          <w:szCs w:val="18"/>
        </w:rPr>
        <w:t>机器零件用钢、工具钢、特殊性能钢、铸铁、有色金属及合金、高分子材料、陶瓷材料、工程材料的选用。</w:t>
      </w:r>
    </w:p>
    <w:p w:rsidR="006C2D4B" w:rsidRPr="00106B4A" w:rsidRDefault="006C2D4B" w:rsidP="006C2D4B">
      <w:pPr>
        <w:rPr>
          <w:sz w:val="18"/>
          <w:szCs w:val="18"/>
        </w:rPr>
      </w:pPr>
      <w:r w:rsidRPr="00106B4A">
        <w:rPr>
          <w:rFonts w:hint="eastAsia"/>
          <w:sz w:val="18"/>
          <w:szCs w:val="18"/>
        </w:rPr>
        <w:t>考试要求</w:t>
      </w:r>
    </w:p>
    <w:p w:rsidR="006C2D4B" w:rsidRPr="00106B4A" w:rsidRDefault="006C2D4B" w:rsidP="006C2D4B">
      <w:pPr>
        <w:rPr>
          <w:sz w:val="18"/>
          <w:szCs w:val="18"/>
        </w:rPr>
      </w:pPr>
      <w:r w:rsidRPr="00106B4A">
        <w:rPr>
          <w:rFonts w:hint="eastAsia"/>
          <w:sz w:val="18"/>
          <w:szCs w:val="18"/>
        </w:rPr>
        <w:t xml:space="preserve">1. </w:t>
      </w:r>
      <w:r w:rsidRPr="00106B4A">
        <w:rPr>
          <w:rFonts w:hint="eastAsia"/>
          <w:sz w:val="18"/>
          <w:szCs w:val="18"/>
        </w:rPr>
        <w:t>掌握常用工程材料成分－组织－性能－应用之间关系的一般规律。</w:t>
      </w:r>
      <w:r w:rsidRPr="00106B4A">
        <w:rPr>
          <w:rFonts w:hint="eastAsia"/>
          <w:sz w:val="18"/>
          <w:szCs w:val="18"/>
        </w:rPr>
        <w:t xml:space="preserve"> </w:t>
      </w:r>
    </w:p>
    <w:p w:rsidR="006C2D4B" w:rsidRPr="00106B4A" w:rsidRDefault="006C2D4B" w:rsidP="006C2D4B">
      <w:pPr>
        <w:rPr>
          <w:sz w:val="18"/>
          <w:szCs w:val="18"/>
        </w:rPr>
      </w:pPr>
      <w:r w:rsidRPr="00106B4A">
        <w:rPr>
          <w:rFonts w:hint="eastAsia"/>
          <w:sz w:val="18"/>
          <w:szCs w:val="18"/>
        </w:rPr>
        <w:tab/>
        <w:t xml:space="preserve">2. </w:t>
      </w:r>
      <w:r w:rsidRPr="00106B4A">
        <w:rPr>
          <w:rFonts w:hint="eastAsia"/>
          <w:sz w:val="18"/>
          <w:szCs w:val="18"/>
        </w:rPr>
        <w:t>熟悉常用工程材料的热加工工艺过程。</w:t>
      </w:r>
    </w:p>
    <w:p w:rsidR="006C2D4B" w:rsidRPr="00106B4A" w:rsidRDefault="006C2D4B" w:rsidP="006C2D4B">
      <w:pPr>
        <w:rPr>
          <w:sz w:val="18"/>
          <w:szCs w:val="18"/>
        </w:rPr>
      </w:pPr>
      <w:r w:rsidRPr="00106B4A">
        <w:rPr>
          <w:rFonts w:hint="eastAsia"/>
          <w:sz w:val="18"/>
          <w:szCs w:val="18"/>
        </w:rPr>
        <w:tab/>
        <w:t xml:space="preserve">3. </w:t>
      </w:r>
      <w:r w:rsidRPr="00106B4A">
        <w:rPr>
          <w:rFonts w:hint="eastAsia"/>
          <w:sz w:val="18"/>
          <w:szCs w:val="18"/>
        </w:rPr>
        <w:t>根据机械零件的服役条件和失效形式，具有合理选用工程材料的能力。</w:t>
      </w:r>
    </w:p>
    <w:p w:rsidR="006C2D4B" w:rsidRPr="00106B4A" w:rsidRDefault="006C2D4B" w:rsidP="006C2D4B">
      <w:pPr>
        <w:rPr>
          <w:sz w:val="18"/>
          <w:szCs w:val="18"/>
        </w:rPr>
      </w:pPr>
    </w:p>
    <w:p w:rsidR="006C2D4B" w:rsidRPr="00106B4A" w:rsidRDefault="006C2D4B" w:rsidP="006C2D4B">
      <w:pPr>
        <w:rPr>
          <w:sz w:val="18"/>
          <w:szCs w:val="18"/>
        </w:rPr>
      </w:pPr>
      <w:r w:rsidRPr="00106B4A">
        <w:rPr>
          <w:rFonts w:hint="eastAsia"/>
          <w:sz w:val="18"/>
          <w:szCs w:val="18"/>
        </w:rPr>
        <w:t>参考书目：</w:t>
      </w:r>
    </w:p>
    <w:p w:rsidR="006C2D4B" w:rsidRPr="00106B4A" w:rsidRDefault="006C2D4B" w:rsidP="006C2D4B">
      <w:pPr>
        <w:rPr>
          <w:sz w:val="18"/>
          <w:szCs w:val="18"/>
        </w:rPr>
      </w:pPr>
      <w:r w:rsidRPr="00106B4A">
        <w:rPr>
          <w:rFonts w:hint="eastAsia"/>
          <w:sz w:val="18"/>
          <w:szCs w:val="18"/>
        </w:rPr>
        <w:t>《金属学与热处理原理》第三版</w:t>
      </w:r>
      <w:r w:rsidRPr="00106B4A">
        <w:rPr>
          <w:rFonts w:hint="eastAsia"/>
          <w:sz w:val="18"/>
          <w:szCs w:val="18"/>
        </w:rPr>
        <w:t xml:space="preserve"> </w:t>
      </w:r>
      <w:r w:rsidRPr="00106B4A">
        <w:rPr>
          <w:rFonts w:hint="eastAsia"/>
          <w:sz w:val="18"/>
          <w:szCs w:val="18"/>
        </w:rPr>
        <w:t>崔忠圻、刘北兴编</w:t>
      </w:r>
      <w:r w:rsidRPr="00106B4A">
        <w:rPr>
          <w:rFonts w:hint="eastAsia"/>
          <w:sz w:val="18"/>
          <w:szCs w:val="18"/>
        </w:rPr>
        <w:t xml:space="preserve"> </w:t>
      </w:r>
      <w:r w:rsidRPr="00106B4A">
        <w:rPr>
          <w:rFonts w:hint="eastAsia"/>
          <w:sz w:val="18"/>
          <w:szCs w:val="18"/>
        </w:rPr>
        <w:t xml:space="preserve">哈尔滨工业大学出版社　</w:t>
      </w:r>
      <w:r w:rsidRPr="00106B4A">
        <w:rPr>
          <w:rFonts w:hint="eastAsia"/>
          <w:sz w:val="18"/>
          <w:szCs w:val="18"/>
        </w:rPr>
        <w:t>2018</w:t>
      </w:r>
    </w:p>
    <w:p w:rsidR="006C2D4B" w:rsidRPr="00106B4A" w:rsidRDefault="006C2D4B" w:rsidP="006C2D4B">
      <w:pPr>
        <w:rPr>
          <w:sz w:val="18"/>
          <w:szCs w:val="18"/>
        </w:rPr>
      </w:pPr>
      <w:r w:rsidRPr="00106B4A">
        <w:rPr>
          <w:rFonts w:hint="eastAsia"/>
          <w:sz w:val="18"/>
          <w:szCs w:val="18"/>
        </w:rPr>
        <w:t>《工程材料学》王晓敏主编，机械工业出版社</w:t>
      </w:r>
      <w:r w:rsidRPr="00106B4A">
        <w:rPr>
          <w:rFonts w:hint="eastAsia"/>
          <w:sz w:val="18"/>
          <w:szCs w:val="18"/>
        </w:rPr>
        <w:t>2003</w:t>
      </w:r>
    </w:p>
    <w:p w:rsidR="006C2D4B" w:rsidRDefault="006C2D4B" w:rsidP="006C2D4B"/>
    <w:p w:rsidR="006C2D4B" w:rsidRDefault="006C2D4B" w:rsidP="006C2D4B">
      <w:pPr>
        <w:pStyle w:val="1"/>
        <w:jc w:val="center"/>
        <w:rPr>
          <w:sz w:val="36"/>
          <w:szCs w:val="36"/>
        </w:rPr>
      </w:pPr>
      <w:bookmarkStart w:id="7" w:name="_Toc524197572"/>
      <w:r w:rsidRPr="006C2D4B">
        <w:rPr>
          <w:rFonts w:hint="eastAsia"/>
          <w:sz w:val="36"/>
          <w:szCs w:val="36"/>
        </w:rPr>
        <w:t>812</w:t>
      </w:r>
      <w:r w:rsidRPr="006C2D4B">
        <w:rPr>
          <w:rFonts w:hint="eastAsia"/>
          <w:sz w:val="36"/>
          <w:szCs w:val="36"/>
        </w:rPr>
        <w:t>绝缘材料工艺原理</w:t>
      </w:r>
      <w:bookmarkEnd w:id="7"/>
    </w:p>
    <w:p w:rsidR="006C2D4B" w:rsidRPr="00106B4A" w:rsidRDefault="006C2D4B" w:rsidP="006C2D4B">
      <w:pPr>
        <w:rPr>
          <w:sz w:val="18"/>
          <w:szCs w:val="18"/>
        </w:rPr>
      </w:pPr>
      <w:r>
        <w:rPr>
          <w:rFonts w:hint="eastAsia"/>
        </w:rPr>
        <w:t>一、</w:t>
      </w:r>
      <w:r>
        <w:rPr>
          <w:rFonts w:hint="eastAsia"/>
        </w:rPr>
        <w:tab/>
      </w:r>
      <w:r w:rsidRPr="00106B4A">
        <w:rPr>
          <w:rFonts w:hint="eastAsia"/>
          <w:sz w:val="18"/>
          <w:szCs w:val="18"/>
        </w:rPr>
        <w:t>考试内容</w:t>
      </w:r>
    </w:p>
    <w:p w:rsidR="006C2D4B" w:rsidRPr="00106B4A" w:rsidRDefault="006C2D4B" w:rsidP="006C2D4B">
      <w:pPr>
        <w:rPr>
          <w:sz w:val="18"/>
          <w:szCs w:val="18"/>
        </w:rPr>
      </w:pPr>
      <w:r w:rsidRPr="00106B4A">
        <w:rPr>
          <w:rFonts w:hint="eastAsia"/>
          <w:sz w:val="18"/>
          <w:szCs w:val="18"/>
        </w:rPr>
        <w:t xml:space="preserve"> </w:t>
      </w:r>
      <w:r w:rsidRPr="00106B4A">
        <w:rPr>
          <w:rFonts w:hint="eastAsia"/>
          <w:sz w:val="18"/>
          <w:szCs w:val="18"/>
        </w:rPr>
        <w:t>绝缘材料基本概念，酚醛树脂、聚酯树脂、环氧树脂、聚酰亚胺等绝缘树脂的制备原理、合成工艺，工艺参数对绝缘树脂质量指标及应用性能等的影响，在树脂合成过程中，如何根据产物的性能要求来调整工艺参数。常用绝缘制品的制备方法及其应用领域</w:t>
      </w:r>
    </w:p>
    <w:p w:rsidR="006C2D4B" w:rsidRPr="00106B4A" w:rsidRDefault="006C2D4B" w:rsidP="006C2D4B">
      <w:pPr>
        <w:rPr>
          <w:sz w:val="18"/>
          <w:szCs w:val="18"/>
        </w:rPr>
      </w:pPr>
    </w:p>
    <w:p w:rsidR="006C2D4B" w:rsidRPr="00106B4A" w:rsidRDefault="006C2D4B" w:rsidP="006C2D4B">
      <w:pPr>
        <w:rPr>
          <w:sz w:val="18"/>
          <w:szCs w:val="18"/>
        </w:rPr>
      </w:pPr>
      <w:r w:rsidRPr="00106B4A">
        <w:rPr>
          <w:rFonts w:hint="eastAsia"/>
          <w:sz w:val="18"/>
          <w:szCs w:val="18"/>
        </w:rPr>
        <w:t>二、试卷结构</w:t>
      </w:r>
      <w:r w:rsidRPr="00106B4A">
        <w:rPr>
          <w:rFonts w:hint="eastAsia"/>
          <w:sz w:val="18"/>
          <w:szCs w:val="18"/>
        </w:rPr>
        <w:t xml:space="preserve"> </w:t>
      </w:r>
      <w:r w:rsidRPr="00106B4A">
        <w:rPr>
          <w:rFonts w:hint="eastAsia"/>
          <w:sz w:val="18"/>
          <w:szCs w:val="18"/>
        </w:rPr>
        <w:t>（满分</w:t>
      </w:r>
      <w:r w:rsidRPr="00106B4A">
        <w:rPr>
          <w:rFonts w:hint="eastAsia"/>
          <w:sz w:val="18"/>
          <w:szCs w:val="18"/>
        </w:rPr>
        <w:t>150</w:t>
      </w:r>
      <w:r w:rsidRPr="00106B4A">
        <w:rPr>
          <w:rFonts w:hint="eastAsia"/>
          <w:sz w:val="18"/>
          <w:szCs w:val="18"/>
        </w:rPr>
        <w:t>分）</w:t>
      </w:r>
    </w:p>
    <w:p w:rsidR="006C2D4B" w:rsidRPr="00106B4A" w:rsidRDefault="006C2D4B" w:rsidP="006C2D4B">
      <w:pPr>
        <w:rPr>
          <w:sz w:val="18"/>
          <w:szCs w:val="18"/>
        </w:rPr>
      </w:pPr>
      <w:r w:rsidRPr="00106B4A">
        <w:rPr>
          <w:rFonts w:hint="eastAsia"/>
          <w:sz w:val="18"/>
          <w:szCs w:val="18"/>
        </w:rPr>
        <w:t>试题分为两大类：基础知识，基础知识应用。</w:t>
      </w:r>
    </w:p>
    <w:p w:rsidR="006C2D4B" w:rsidRPr="00106B4A" w:rsidRDefault="006C2D4B" w:rsidP="006C2D4B">
      <w:pPr>
        <w:rPr>
          <w:sz w:val="18"/>
          <w:szCs w:val="18"/>
        </w:rPr>
      </w:pPr>
      <w:r w:rsidRPr="00106B4A">
        <w:rPr>
          <w:rFonts w:hint="eastAsia"/>
          <w:sz w:val="18"/>
          <w:szCs w:val="18"/>
        </w:rPr>
        <w:t>基础知识题（约</w:t>
      </w:r>
      <w:r w:rsidRPr="00106B4A">
        <w:rPr>
          <w:rFonts w:hint="eastAsia"/>
          <w:sz w:val="18"/>
          <w:szCs w:val="18"/>
        </w:rPr>
        <w:t>50</w:t>
      </w:r>
      <w:r w:rsidRPr="00106B4A">
        <w:rPr>
          <w:rFonts w:hint="eastAsia"/>
          <w:sz w:val="18"/>
          <w:szCs w:val="18"/>
        </w:rPr>
        <w:t>分）主要形式：填空，选择，判断，名词解释，简答，化学反应式等。</w:t>
      </w:r>
    </w:p>
    <w:p w:rsidR="006C2D4B" w:rsidRPr="00106B4A" w:rsidRDefault="006C2D4B" w:rsidP="006C2D4B">
      <w:pPr>
        <w:rPr>
          <w:sz w:val="18"/>
          <w:szCs w:val="18"/>
        </w:rPr>
      </w:pPr>
      <w:r w:rsidRPr="00106B4A">
        <w:rPr>
          <w:rFonts w:hint="eastAsia"/>
          <w:sz w:val="18"/>
          <w:szCs w:val="18"/>
        </w:rPr>
        <w:t>基础知识应用题（占</w:t>
      </w:r>
      <w:r w:rsidRPr="00106B4A">
        <w:rPr>
          <w:rFonts w:hint="eastAsia"/>
          <w:sz w:val="18"/>
          <w:szCs w:val="18"/>
        </w:rPr>
        <w:t>100</w:t>
      </w:r>
      <w:r w:rsidRPr="00106B4A">
        <w:rPr>
          <w:rFonts w:hint="eastAsia"/>
          <w:sz w:val="18"/>
          <w:szCs w:val="18"/>
        </w:rPr>
        <w:t>分）主要形式：论述分析</w:t>
      </w:r>
    </w:p>
    <w:p w:rsidR="006C2D4B" w:rsidRPr="00106B4A" w:rsidRDefault="006C2D4B" w:rsidP="006C2D4B">
      <w:pPr>
        <w:rPr>
          <w:sz w:val="18"/>
          <w:szCs w:val="18"/>
        </w:rPr>
      </w:pPr>
    </w:p>
    <w:p w:rsidR="006C2D4B" w:rsidRPr="00106B4A" w:rsidRDefault="006C2D4B" w:rsidP="006C2D4B">
      <w:pPr>
        <w:rPr>
          <w:sz w:val="18"/>
          <w:szCs w:val="18"/>
        </w:rPr>
      </w:pPr>
      <w:r w:rsidRPr="00106B4A">
        <w:rPr>
          <w:rFonts w:hint="eastAsia"/>
          <w:sz w:val="18"/>
          <w:szCs w:val="18"/>
        </w:rPr>
        <w:t>参考书目：</w:t>
      </w:r>
    </w:p>
    <w:p w:rsidR="006C2D4B" w:rsidRPr="00106B4A" w:rsidRDefault="006C2D4B" w:rsidP="006C2D4B">
      <w:pPr>
        <w:rPr>
          <w:sz w:val="18"/>
          <w:szCs w:val="18"/>
        </w:rPr>
      </w:pPr>
      <w:r w:rsidRPr="00106B4A">
        <w:rPr>
          <w:rFonts w:hint="eastAsia"/>
          <w:sz w:val="18"/>
          <w:szCs w:val="18"/>
        </w:rPr>
        <w:t>《绝缘材料工艺原理》</w:t>
      </w:r>
      <w:r w:rsidRPr="00106B4A">
        <w:rPr>
          <w:rFonts w:hint="eastAsia"/>
          <w:sz w:val="18"/>
          <w:szCs w:val="18"/>
        </w:rPr>
        <w:t xml:space="preserve"> </w:t>
      </w:r>
      <w:r w:rsidRPr="00106B4A">
        <w:rPr>
          <w:rFonts w:hint="eastAsia"/>
          <w:sz w:val="18"/>
          <w:szCs w:val="18"/>
        </w:rPr>
        <w:t>唐传林</w:t>
      </w:r>
      <w:r w:rsidRPr="00106B4A">
        <w:rPr>
          <w:rFonts w:hint="eastAsia"/>
          <w:sz w:val="18"/>
          <w:szCs w:val="18"/>
        </w:rPr>
        <w:t xml:space="preserve"> </w:t>
      </w:r>
      <w:r w:rsidRPr="00106B4A">
        <w:rPr>
          <w:rFonts w:hint="eastAsia"/>
          <w:sz w:val="18"/>
          <w:szCs w:val="18"/>
        </w:rPr>
        <w:t xml:space="preserve">机械工业出版社　</w:t>
      </w:r>
      <w:r w:rsidRPr="00106B4A">
        <w:rPr>
          <w:rFonts w:hint="eastAsia"/>
          <w:sz w:val="18"/>
          <w:szCs w:val="18"/>
        </w:rPr>
        <w:t>1993</w:t>
      </w:r>
      <w:r w:rsidRPr="00106B4A">
        <w:rPr>
          <w:rFonts w:hint="eastAsia"/>
          <w:sz w:val="18"/>
          <w:szCs w:val="18"/>
        </w:rPr>
        <w:t>年</w:t>
      </w:r>
      <w:r w:rsidRPr="00106B4A">
        <w:rPr>
          <w:rFonts w:hint="eastAsia"/>
          <w:sz w:val="18"/>
          <w:szCs w:val="18"/>
        </w:rPr>
        <w:t xml:space="preserve"> </w:t>
      </w:r>
    </w:p>
    <w:p w:rsidR="006C2D4B" w:rsidRPr="00106B4A" w:rsidRDefault="006C2D4B" w:rsidP="006C2D4B">
      <w:pPr>
        <w:rPr>
          <w:sz w:val="18"/>
          <w:szCs w:val="18"/>
        </w:rPr>
      </w:pPr>
      <w:r w:rsidRPr="00106B4A">
        <w:rPr>
          <w:rFonts w:hint="eastAsia"/>
          <w:sz w:val="18"/>
          <w:szCs w:val="18"/>
        </w:rPr>
        <w:lastRenderedPageBreak/>
        <w:t>《绝缘材料工艺学》胡兆斌</w:t>
      </w:r>
      <w:r w:rsidRPr="00106B4A">
        <w:rPr>
          <w:rFonts w:hint="eastAsia"/>
          <w:sz w:val="18"/>
          <w:szCs w:val="18"/>
        </w:rPr>
        <w:t xml:space="preserve">  </w:t>
      </w:r>
      <w:r w:rsidRPr="00106B4A">
        <w:rPr>
          <w:rFonts w:hint="eastAsia"/>
          <w:sz w:val="18"/>
          <w:szCs w:val="18"/>
        </w:rPr>
        <w:t>化学工业出版社</w:t>
      </w:r>
      <w:r w:rsidRPr="00106B4A">
        <w:rPr>
          <w:rFonts w:hint="eastAsia"/>
          <w:sz w:val="18"/>
          <w:szCs w:val="18"/>
        </w:rPr>
        <w:t xml:space="preserve">   2005</w:t>
      </w:r>
      <w:r w:rsidRPr="00106B4A">
        <w:rPr>
          <w:rFonts w:hint="eastAsia"/>
          <w:sz w:val="18"/>
          <w:szCs w:val="18"/>
        </w:rPr>
        <w:t>年</w:t>
      </w:r>
    </w:p>
    <w:p w:rsidR="006C2D4B" w:rsidRPr="00106B4A" w:rsidRDefault="006C2D4B" w:rsidP="006C2D4B">
      <w:pPr>
        <w:rPr>
          <w:sz w:val="18"/>
          <w:szCs w:val="18"/>
        </w:rPr>
      </w:pPr>
    </w:p>
    <w:p w:rsidR="001C3F85" w:rsidRPr="001C3F85" w:rsidRDefault="001C3F85" w:rsidP="001C3F85">
      <w:pPr>
        <w:pStyle w:val="1"/>
        <w:jc w:val="center"/>
        <w:rPr>
          <w:sz w:val="36"/>
          <w:szCs w:val="36"/>
        </w:rPr>
      </w:pPr>
      <w:bookmarkStart w:id="8" w:name="_Toc524197573"/>
      <w:r>
        <w:rPr>
          <w:rFonts w:hint="eastAsia"/>
          <w:sz w:val="36"/>
          <w:szCs w:val="36"/>
        </w:rPr>
        <w:t>834</w:t>
      </w:r>
      <w:r w:rsidRPr="001C3F85">
        <w:rPr>
          <w:rFonts w:ascii="Calibri" w:eastAsia="宋体" w:hAnsi="Calibri" w:cs="Times New Roman" w:hint="eastAsia"/>
          <w:sz w:val="36"/>
          <w:szCs w:val="36"/>
        </w:rPr>
        <w:t>高分子化学</w:t>
      </w:r>
      <w:bookmarkEnd w:id="8"/>
    </w:p>
    <w:p w:rsidR="001C3F85" w:rsidRPr="00106B4A" w:rsidRDefault="001C3F85" w:rsidP="001C3F85">
      <w:pPr>
        <w:rPr>
          <w:sz w:val="18"/>
          <w:szCs w:val="18"/>
        </w:rPr>
      </w:pPr>
      <w:r w:rsidRPr="00106B4A">
        <w:rPr>
          <w:rFonts w:hint="eastAsia"/>
          <w:sz w:val="18"/>
          <w:szCs w:val="18"/>
        </w:rPr>
        <w:t>一、考试目的与要求</w:t>
      </w:r>
    </w:p>
    <w:p w:rsidR="001C3F85" w:rsidRPr="00106B4A" w:rsidRDefault="001C3F85" w:rsidP="001C3F85">
      <w:pPr>
        <w:rPr>
          <w:sz w:val="18"/>
          <w:szCs w:val="18"/>
        </w:rPr>
      </w:pPr>
      <w:r w:rsidRPr="00106B4A">
        <w:rPr>
          <w:rFonts w:hint="eastAsia"/>
          <w:sz w:val="18"/>
          <w:szCs w:val="18"/>
        </w:rPr>
        <w:t>掌握本课程中重要的基本概念、基本原理及适用范围，掌握聚合物基础理论的综合应用和综合分析；掌握聚合反应式的表示。</w:t>
      </w:r>
    </w:p>
    <w:p w:rsidR="001C3F85" w:rsidRPr="00106B4A" w:rsidRDefault="001C3F85" w:rsidP="001C3F85">
      <w:pPr>
        <w:rPr>
          <w:sz w:val="18"/>
          <w:szCs w:val="18"/>
        </w:rPr>
      </w:pPr>
      <w:r w:rsidRPr="00106B4A">
        <w:rPr>
          <w:rFonts w:hint="eastAsia"/>
          <w:sz w:val="18"/>
          <w:szCs w:val="18"/>
        </w:rPr>
        <w:t>二、试卷结构（满分</w:t>
      </w:r>
      <w:r w:rsidRPr="00106B4A">
        <w:rPr>
          <w:rFonts w:hint="eastAsia"/>
          <w:sz w:val="18"/>
          <w:szCs w:val="18"/>
        </w:rPr>
        <w:t>150</w:t>
      </w:r>
      <w:r w:rsidRPr="00106B4A">
        <w:rPr>
          <w:rFonts w:hint="eastAsia"/>
          <w:sz w:val="18"/>
          <w:szCs w:val="18"/>
        </w:rPr>
        <w:t>分）</w:t>
      </w:r>
    </w:p>
    <w:p w:rsidR="001C3F85" w:rsidRPr="00106B4A" w:rsidRDefault="001C3F85" w:rsidP="001C3F85">
      <w:pPr>
        <w:rPr>
          <w:sz w:val="18"/>
          <w:szCs w:val="18"/>
        </w:rPr>
      </w:pPr>
      <w:r w:rsidRPr="00106B4A">
        <w:rPr>
          <w:rFonts w:hint="eastAsia"/>
          <w:sz w:val="18"/>
          <w:szCs w:val="18"/>
        </w:rPr>
        <w:t>内容比例：</w:t>
      </w:r>
      <w:r w:rsidRPr="00106B4A">
        <w:rPr>
          <w:rFonts w:hint="eastAsia"/>
          <w:sz w:val="18"/>
          <w:szCs w:val="18"/>
        </w:rPr>
        <w:t xml:space="preserve"> </w:t>
      </w:r>
    </w:p>
    <w:p w:rsidR="001C3F85" w:rsidRPr="00106B4A" w:rsidRDefault="001C3F85" w:rsidP="001C3F85">
      <w:pPr>
        <w:rPr>
          <w:sz w:val="18"/>
          <w:szCs w:val="18"/>
        </w:rPr>
      </w:pPr>
      <w:r w:rsidRPr="00106B4A">
        <w:rPr>
          <w:rFonts w:hint="eastAsia"/>
          <w:sz w:val="18"/>
          <w:szCs w:val="18"/>
        </w:rPr>
        <w:t>1</w:t>
      </w:r>
      <w:r w:rsidRPr="00106B4A">
        <w:rPr>
          <w:rFonts w:hint="eastAsia"/>
          <w:sz w:val="18"/>
          <w:szCs w:val="18"/>
        </w:rPr>
        <w:t>．连锁聚合</w:t>
      </w:r>
      <w:r w:rsidRPr="00106B4A">
        <w:rPr>
          <w:rFonts w:hint="eastAsia"/>
          <w:sz w:val="18"/>
          <w:szCs w:val="18"/>
        </w:rPr>
        <w:t xml:space="preserve"> </w:t>
      </w:r>
      <w:r w:rsidRPr="00106B4A">
        <w:rPr>
          <w:rFonts w:hint="eastAsia"/>
          <w:sz w:val="18"/>
          <w:szCs w:val="18"/>
        </w:rPr>
        <w:t>约</w:t>
      </w:r>
      <w:r w:rsidRPr="00106B4A">
        <w:rPr>
          <w:rFonts w:hint="eastAsia"/>
          <w:sz w:val="18"/>
          <w:szCs w:val="18"/>
        </w:rPr>
        <w:t>50%</w:t>
      </w:r>
    </w:p>
    <w:p w:rsidR="001C3F85" w:rsidRPr="00106B4A" w:rsidRDefault="001C3F85" w:rsidP="001C3F85">
      <w:pPr>
        <w:rPr>
          <w:sz w:val="18"/>
          <w:szCs w:val="18"/>
        </w:rPr>
      </w:pPr>
      <w:r w:rsidRPr="00106B4A">
        <w:rPr>
          <w:rFonts w:hint="eastAsia"/>
          <w:sz w:val="18"/>
          <w:szCs w:val="18"/>
        </w:rPr>
        <w:t>2</w:t>
      </w:r>
      <w:r w:rsidRPr="00106B4A">
        <w:rPr>
          <w:rFonts w:hint="eastAsia"/>
          <w:sz w:val="18"/>
          <w:szCs w:val="18"/>
        </w:rPr>
        <w:t>．逐步聚合约</w:t>
      </w:r>
      <w:r w:rsidRPr="00106B4A">
        <w:rPr>
          <w:rFonts w:hint="eastAsia"/>
          <w:sz w:val="18"/>
          <w:szCs w:val="18"/>
        </w:rPr>
        <w:t>30%</w:t>
      </w:r>
    </w:p>
    <w:p w:rsidR="001C3F85" w:rsidRPr="00106B4A" w:rsidRDefault="001C3F85" w:rsidP="001C3F85">
      <w:pPr>
        <w:rPr>
          <w:sz w:val="18"/>
          <w:szCs w:val="18"/>
        </w:rPr>
      </w:pPr>
      <w:r w:rsidRPr="00106B4A">
        <w:rPr>
          <w:rFonts w:hint="eastAsia"/>
          <w:sz w:val="18"/>
          <w:szCs w:val="18"/>
        </w:rPr>
        <w:t>3</w:t>
      </w:r>
      <w:r w:rsidRPr="00106B4A">
        <w:rPr>
          <w:rFonts w:hint="eastAsia"/>
          <w:sz w:val="18"/>
          <w:szCs w:val="18"/>
        </w:rPr>
        <w:t>．基本理论约</w:t>
      </w:r>
      <w:r w:rsidRPr="00106B4A">
        <w:rPr>
          <w:rFonts w:hint="eastAsia"/>
          <w:sz w:val="18"/>
          <w:szCs w:val="18"/>
        </w:rPr>
        <w:t>10%</w:t>
      </w:r>
    </w:p>
    <w:p w:rsidR="001C3F85" w:rsidRPr="00106B4A" w:rsidRDefault="001C3F85" w:rsidP="001C3F85">
      <w:pPr>
        <w:rPr>
          <w:sz w:val="18"/>
          <w:szCs w:val="18"/>
        </w:rPr>
      </w:pPr>
      <w:r w:rsidRPr="00106B4A">
        <w:rPr>
          <w:rFonts w:hint="eastAsia"/>
          <w:sz w:val="18"/>
          <w:szCs w:val="18"/>
        </w:rPr>
        <w:t>4</w:t>
      </w:r>
      <w:r w:rsidRPr="00106B4A">
        <w:rPr>
          <w:rFonts w:hint="eastAsia"/>
          <w:sz w:val="18"/>
          <w:szCs w:val="18"/>
        </w:rPr>
        <w:t>．其它约</w:t>
      </w:r>
      <w:r w:rsidRPr="00106B4A">
        <w:rPr>
          <w:rFonts w:hint="eastAsia"/>
          <w:sz w:val="18"/>
          <w:szCs w:val="18"/>
        </w:rPr>
        <w:t xml:space="preserve">10% </w:t>
      </w:r>
    </w:p>
    <w:p w:rsidR="001C3F85" w:rsidRPr="00106B4A" w:rsidRDefault="001C3F85" w:rsidP="001C3F85">
      <w:pPr>
        <w:rPr>
          <w:sz w:val="18"/>
          <w:szCs w:val="18"/>
        </w:rPr>
      </w:pPr>
      <w:r w:rsidRPr="00106B4A">
        <w:rPr>
          <w:rFonts w:hint="eastAsia"/>
          <w:sz w:val="18"/>
          <w:szCs w:val="18"/>
        </w:rPr>
        <w:t>题型结构：</w:t>
      </w:r>
    </w:p>
    <w:p w:rsidR="001C3F85" w:rsidRPr="00106B4A" w:rsidRDefault="001C3F85" w:rsidP="001C3F85">
      <w:pPr>
        <w:rPr>
          <w:sz w:val="18"/>
          <w:szCs w:val="18"/>
        </w:rPr>
      </w:pPr>
      <w:r w:rsidRPr="00106B4A">
        <w:rPr>
          <w:rFonts w:hint="eastAsia"/>
          <w:sz w:val="18"/>
          <w:szCs w:val="18"/>
        </w:rPr>
        <w:t>1</w:t>
      </w:r>
      <w:r w:rsidRPr="00106B4A">
        <w:rPr>
          <w:rFonts w:hint="eastAsia"/>
          <w:sz w:val="18"/>
          <w:szCs w:val="18"/>
        </w:rPr>
        <w:t>．填空及选择</w:t>
      </w:r>
      <w:r w:rsidRPr="00106B4A">
        <w:rPr>
          <w:rFonts w:hint="eastAsia"/>
          <w:sz w:val="18"/>
          <w:szCs w:val="18"/>
        </w:rPr>
        <w:t xml:space="preserve">  </w:t>
      </w:r>
      <w:r w:rsidRPr="00106B4A">
        <w:rPr>
          <w:rFonts w:hint="eastAsia"/>
          <w:sz w:val="18"/>
          <w:szCs w:val="18"/>
        </w:rPr>
        <w:t>约</w:t>
      </w:r>
      <w:r w:rsidRPr="00106B4A">
        <w:rPr>
          <w:rFonts w:hint="eastAsia"/>
          <w:sz w:val="18"/>
          <w:szCs w:val="18"/>
        </w:rPr>
        <w:t xml:space="preserve"> 15%</w:t>
      </w:r>
    </w:p>
    <w:p w:rsidR="001C3F85" w:rsidRPr="00106B4A" w:rsidRDefault="001C3F85" w:rsidP="001C3F85">
      <w:pPr>
        <w:rPr>
          <w:sz w:val="18"/>
          <w:szCs w:val="18"/>
        </w:rPr>
      </w:pPr>
      <w:r w:rsidRPr="00106B4A">
        <w:rPr>
          <w:rFonts w:hint="eastAsia"/>
          <w:sz w:val="18"/>
          <w:szCs w:val="18"/>
        </w:rPr>
        <w:t>2</w:t>
      </w:r>
      <w:r w:rsidRPr="00106B4A">
        <w:rPr>
          <w:rFonts w:hint="eastAsia"/>
          <w:sz w:val="18"/>
          <w:szCs w:val="18"/>
        </w:rPr>
        <w:t>．概念及聚合机理</w:t>
      </w:r>
      <w:r w:rsidRPr="00106B4A">
        <w:rPr>
          <w:rFonts w:hint="eastAsia"/>
          <w:sz w:val="18"/>
          <w:szCs w:val="18"/>
        </w:rPr>
        <w:t xml:space="preserve">  </w:t>
      </w:r>
      <w:r w:rsidRPr="00106B4A">
        <w:rPr>
          <w:rFonts w:hint="eastAsia"/>
          <w:sz w:val="18"/>
          <w:szCs w:val="18"/>
        </w:rPr>
        <w:t>约</w:t>
      </w:r>
      <w:r w:rsidRPr="00106B4A">
        <w:rPr>
          <w:rFonts w:hint="eastAsia"/>
          <w:sz w:val="18"/>
          <w:szCs w:val="18"/>
        </w:rPr>
        <w:t xml:space="preserve"> 15%</w:t>
      </w:r>
    </w:p>
    <w:p w:rsidR="001C3F85" w:rsidRPr="00106B4A" w:rsidRDefault="001C3F85" w:rsidP="001C3F85">
      <w:pPr>
        <w:rPr>
          <w:sz w:val="18"/>
          <w:szCs w:val="18"/>
        </w:rPr>
      </w:pPr>
      <w:r w:rsidRPr="00106B4A">
        <w:rPr>
          <w:rFonts w:hint="eastAsia"/>
          <w:sz w:val="18"/>
          <w:szCs w:val="18"/>
        </w:rPr>
        <w:t>3</w:t>
      </w:r>
      <w:r w:rsidRPr="00106B4A">
        <w:rPr>
          <w:rFonts w:hint="eastAsia"/>
          <w:sz w:val="18"/>
          <w:szCs w:val="18"/>
        </w:rPr>
        <w:t>．基础理论综合应用</w:t>
      </w:r>
      <w:r w:rsidRPr="00106B4A">
        <w:rPr>
          <w:rFonts w:hint="eastAsia"/>
          <w:sz w:val="18"/>
          <w:szCs w:val="18"/>
        </w:rPr>
        <w:t xml:space="preserve">   </w:t>
      </w:r>
      <w:r w:rsidRPr="00106B4A">
        <w:rPr>
          <w:rFonts w:hint="eastAsia"/>
          <w:sz w:val="18"/>
          <w:szCs w:val="18"/>
        </w:rPr>
        <w:t>约</w:t>
      </w:r>
      <w:r w:rsidRPr="00106B4A">
        <w:rPr>
          <w:rFonts w:hint="eastAsia"/>
          <w:sz w:val="18"/>
          <w:szCs w:val="18"/>
        </w:rPr>
        <w:t xml:space="preserve"> 20%</w:t>
      </w:r>
    </w:p>
    <w:p w:rsidR="001C3F85" w:rsidRPr="00106B4A" w:rsidRDefault="001C3F85" w:rsidP="001C3F85">
      <w:pPr>
        <w:rPr>
          <w:sz w:val="18"/>
          <w:szCs w:val="18"/>
        </w:rPr>
      </w:pPr>
      <w:r w:rsidRPr="00106B4A">
        <w:rPr>
          <w:rFonts w:hint="eastAsia"/>
          <w:sz w:val="18"/>
          <w:szCs w:val="18"/>
        </w:rPr>
        <w:t>4</w:t>
      </w:r>
      <w:r w:rsidRPr="00106B4A">
        <w:rPr>
          <w:rFonts w:hint="eastAsia"/>
          <w:sz w:val="18"/>
          <w:szCs w:val="18"/>
        </w:rPr>
        <w:t>．综合论述分析</w:t>
      </w:r>
      <w:r w:rsidRPr="00106B4A">
        <w:rPr>
          <w:rFonts w:hint="eastAsia"/>
          <w:sz w:val="18"/>
          <w:szCs w:val="18"/>
        </w:rPr>
        <w:t xml:space="preserve">  </w:t>
      </w:r>
      <w:r w:rsidRPr="00106B4A">
        <w:rPr>
          <w:rFonts w:hint="eastAsia"/>
          <w:sz w:val="18"/>
          <w:szCs w:val="18"/>
        </w:rPr>
        <w:t>约</w:t>
      </w:r>
      <w:r w:rsidRPr="00106B4A">
        <w:rPr>
          <w:rFonts w:hint="eastAsia"/>
          <w:sz w:val="18"/>
          <w:szCs w:val="18"/>
        </w:rPr>
        <w:t xml:space="preserve"> 50%</w:t>
      </w:r>
    </w:p>
    <w:p w:rsidR="001C3F85" w:rsidRPr="00106B4A" w:rsidRDefault="001C3F85" w:rsidP="001C3F85">
      <w:pPr>
        <w:rPr>
          <w:sz w:val="18"/>
          <w:szCs w:val="18"/>
        </w:rPr>
      </w:pPr>
      <w:r w:rsidRPr="00106B4A">
        <w:rPr>
          <w:rFonts w:hint="eastAsia"/>
          <w:sz w:val="18"/>
          <w:szCs w:val="18"/>
        </w:rPr>
        <w:t>三、考试内容与要求</w:t>
      </w:r>
    </w:p>
    <w:p w:rsidR="001C3F85" w:rsidRPr="00106B4A" w:rsidRDefault="001C3F85" w:rsidP="001C3F85">
      <w:pPr>
        <w:rPr>
          <w:sz w:val="18"/>
          <w:szCs w:val="18"/>
        </w:rPr>
      </w:pPr>
      <w:r w:rsidRPr="00106B4A">
        <w:rPr>
          <w:rFonts w:hint="eastAsia"/>
          <w:sz w:val="18"/>
          <w:szCs w:val="18"/>
        </w:rPr>
        <w:t>1</w:t>
      </w:r>
      <w:r w:rsidRPr="00106B4A">
        <w:rPr>
          <w:rFonts w:hint="eastAsia"/>
          <w:sz w:val="18"/>
          <w:szCs w:val="18"/>
        </w:rPr>
        <w:t>、</w:t>
      </w:r>
      <w:r w:rsidRPr="00106B4A">
        <w:rPr>
          <w:rFonts w:hint="eastAsia"/>
          <w:sz w:val="18"/>
          <w:szCs w:val="18"/>
        </w:rPr>
        <w:t xml:space="preserve"> </w:t>
      </w:r>
      <w:r w:rsidRPr="00106B4A">
        <w:rPr>
          <w:rFonts w:hint="eastAsia"/>
          <w:sz w:val="18"/>
          <w:szCs w:val="18"/>
        </w:rPr>
        <w:t>高分子的基本概念</w:t>
      </w:r>
    </w:p>
    <w:p w:rsidR="001C3F85" w:rsidRPr="00106B4A" w:rsidRDefault="001C3F85" w:rsidP="001C3F85">
      <w:pPr>
        <w:rPr>
          <w:sz w:val="18"/>
          <w:szCs w:val="18"/>
        </w:rPr>
      </w:pPr>
      <w:r w:rsidRPr="00106B4A">
        <w:rPr>
          <w:rFonts w:hint="eastAsia"/>
          <w:sz w:val="18"/>
          <w:szCs w:val="18"/>
        </w:rPr>
        <w:t>掌握聚合物的分类及多种命名方法，聚合机理分类方法。掌握单体、聚合物、聚合度、分子量、分子量分布等基本概念，了解大分子微结构及与其性能的对应关系。</w:t>
      </w:r>
    </w:p>
    <w:p w:rsidR="001C3F85" w:rsidRPr="00106B4A" w:rsidRDefault="001C3F85" w:rsidP="001C3F85">
      <w:pPr>
        <w:rPr>
          <w:sz w:val="18"/>
          <w:szCs w:val="18"/>
        </w:rPr>
      </w:pPr>
      <w:r w:rsidRPr="00106B4A">
        <w:rPr>
          <w:rFonts w:hint="eastAsia"/>
          <w:sz w:val="18"/>
          <w:szCs w:val="18"/>
        </w:rPr>
        <w:t>2</w:t>
      </w:r>
      <w:r w:rsidRPr="00106B4A">
        <w:rPr>
          <w:rFonts w:hint="eastAsia"/>
          <w:sz w:val="18"/>
          <w:szCs w:val="18"/>
        </w:rPr>
        <w:t>、逐步聚合</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熟练掌握逐步聚合的机理及特征，能分析影响线形缩聚物分子量及分子量分布的因素，掌握不同缩聚体系缩聚物分子量定量计算公式。体系缩聚物的形成特点，凝胶化及凝胶点在体形缩聚中的重要意义。几种逐步聚合实施方法的特点适用条件。重要的逐步聚合产物的制备原理及分子量、分子量分布控制方法。</w:t>
      </w:r>
    </w:p>
    <w:p w:rsidR="001C3F85" w:rsidRPr="00106B4A" w:rsidRDefault="001C3F85" w:rsidP="001C3F85">
      <w:pPr>
        <w:rPr>
          <w:sz w:val="18"/>
          <w:szCs w:val="18"/>
        </w:rPr>
      </w:pPr>
      <w:r w:rsidRPr="00106B4A">
        <w:rPr>
          <w:rFonts w:hint="eastAsia"/>
          <w:sz w:val="18"/>
          <w:szCs w:val="18"/>
        </w:rPr>
        <w:t>3</w:t>
      </w:r>
      <w:r w:rsidRPr="00106B4A">
        <w:rPr>
          <w:rFonts w:hint="eastAsia"/>
          <w:sz w:val="18"/>
          <w:szCs w:val="18"/>
        </w:rPr>
        <w:t>、自由基聚合</w:t>
      </w:r>
    </w:p>
    <w:p w:rsidR="001C3F85" w:rsidRPr="00106B4A" w:rsidRDefault="001C3F85" w:rsidP="001C3F85">
      <w:pPr>
        <w:rPr>
          <w:sz w:val="18"/>
          <w:szCs w:val="18"/>
        </w:rPr>
      </w:pPr>
      <w:r w:rsidRPr="00106B4A">
        <w:rPr>
          <w:rFonts w:hint="eastAsia"/>
          <w:sz w:val="18"/>
          <w:szCs w:val="18"/>
        </w:rPr>
        <w:t>熟练掌握自由基聚合机理及特征，知晓引发反应在自由基聚合反应中的重要作用，熟知自由基聚合微观动力学方程的建立过程及条件。能分析影响自由基聚合速率及分子量的诸因素。</w:t>
      </w:r>
    </w:p>
    <w:p w:rsidR="001C3F85" w:rsidRPr="00106B4A" w:rsidRDefault="001C3F85" w:rsidP="001C3F85">
      <w:pPr>
        <w:rPr>
          <w:sz w:val="18"/>
          <w:szCs w:val="18"/>
        </w:rPr>
      </w:pPr>
      <w:r w:rsidRPr="00106B4A">
        <w:rPr>
          <w:rFonts w:hint="eastAsia"/>
          <w:sz w:val="18"/>
          <w:szCs w:val="18"/>
        </w:rPr>
        <w:t>4</w:t>
      </w:r>
      <w:r w:rsidRPr="00106B4A">
        <w:rPr>
          <w:rFonts w:hint="eastAsia"/>
          <w:sz w:val="18"/>
          <w:szCs w:val="18"/>
        </w:rPr>
        <w:t>、自由基共聚合</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掌握有关二元共聚的基本概念，明确二元共聚的目的及意义。熟悉二元共聚物组成微分方程的建立过程，能画出典型二元共聚物组成曲线，对于给定的单体对，能分析其共聚趋势及共聚物组成控制方法。</w:t>
      </w:r>
    </w:p>
    <w:p w:rsidR="001C3F85" w:rsidRPr="00106B4A" w:rsidRDefault="001C3F85" w:rsidP="001C3F85">
      <w:pPr>
        <w:rPr>
          <w:sz w:val="18"/>
          <w:szCs w:val="18"/>
        </w:rPr>
      </w:pPr>
      <w:r w:rsidRPr="00106B4A">
        <w:rPr>
          <w:rFonts w:hint="eastAsia"/>
          <w:sz w:val="18"/>
          <w:szCs w:val="18"/>
        </w:rPr>
        <w:t>5</w:t>
      </w:r>
      <w:r w:rsidRPr="00106B4A">
        <w:rPr>
          <w:rFonts w:hint="eastAsia"/>
          <w:sz w:val="18"/>
          <w:szCs w:val="18"/>
        </w:rPr>
        <w:t>、离子聚合</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掌握离子聚合的特点，了解离子聚合情况复杂的因素，能定性分析溶剂对离子聚合速率、聚合物立构规整性的影响。</w:t>
      </w:r>
    </w:p>
    <w:p w:rsidR="001C3F85" w:rsidRPr="00106B4A" w:rsidRDefault="001C3F85" w:rsidP="001C3F85">
      <w:pPr>
        <w:rPr>
          <w:sz w:val="18"/>
          <w:szCs w:val="18"/>
        </w:rPr>
      </w:pPr>
      <w:r w:rsidRPr="00106B4A">
        <w:rPr>
          <w:rFonts w:hint="eastAsia"/>
          <w:sz w:val="18"/>
          <w:szCs w:val="18"/>
        </w:rPr>
        <w:t>6</w:t>
      </w:r>
      <w:r w:rsidRPr="00106B4A">
        <w:rPr>
          <w:rFonts w:hint="eastAsia"/>
          <w:sz w:val="18"/>
          <w:szCs w:val="18"/>
        </w:rPr>
        <w:t>、配位聚合</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掌握配位聚合机理及特点，知晓</w:t>
      </w:r>
      <w:r w:rsidRPr="00106B4A">
        <w:rPr>
          <w:rFonts w:hint="eastAsia"/>
          <w:sz w:val="18"/>
          <w:szCs w:val="18"/>
        </w:rPr>
        <w:t>Z-N</w:t>
      </w:r>
      <w:r w:rsidRPr="00106B4A">
        <w:rPr>
          <w:rFonts w:hint="eastAsia"/>
          <w:sz w:val="18"/>
          <w:szCs w:val="18"/>
        </w:rPr>
        <w:t>引发体系的构成及对聚合的影响，熟悉典型聚合物配位聚合过程。</w:t>
      </w:r>
    </w:p>
    <w:p w:rsidR="001C3F85" w:rsidRPr="00106B4A" w:rsidRDefault="001C3F85" w:rsidP="001C3F85">
      <w:pPr>
        <w:rPr>
          <w:sz w:val="18"/>
          <w:szCs w:val="18"/>
        </w:rPr>
      </w:pPr>
      <w:r w:rsidRPr="00106B4A">
        <w:rPr>
          <w:rFonts w:hint="eastAsia"/>
          <w:sz w:val="18"/>
          <w:szCs w:val="18"/>
        </w:rPr>
        <w:t>7</w:t>
      </w:r>
      <w:r w:rsidRPr="00106B4A">
        <w:rPr>
          <w:rFonts w:hint="eastAsia"/>
          <w:sz w:val="18"/>
          <w:szCs w:val="18"/>
        </w:rPr>
        <w:t>、开环聚合</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掌握典型聚合物开环聚合机理</w:t>
      </w:r>
    </w:p>
    <w:p w:rsidR="001C3F85" w:rsidRPr="00106B4A" w:rsidRDefault="001C3F85" w:rsidP="001C3F85">
      <w:pPr>
        <w:rPr>
          <w:sz w:val="18"/>
          <w:szCs w:val="18"/>
        </w:rPr>
      </w:pPr>
      <w:r w:rsidRPr="00106B4A">
        <w:rPr>
          <w:rFonts w:hint="eastAsia"/>
          <w:sz w:val="18"/>
          <w:szCs w:val="18"/>
        </w:rPr>
        <w:t>8</w:t>
      </w:r>
      <w:r w:rsidRPr="00106B4A">
        <w:rPr>
          <w:rFonts w:hint="eastAsia"/>
          <w:sz w:val="18"/>
          <w:szCs w:val="18"/>
        </w:rPr>
        <w:t>、聚合物的化学反应</w:t>
      </w:r>
    </w:p>
    <w:p w:rsidR="001C3F85" w:rsidRPr="00106B4A" w:rsidRDefault="001C3F85" w:rsidP="001C3F85">
      <w:pPr>
        <w:rPr>
          <w:sz w:val="18"/>
          <w:szCs w:val="18"/>
        </w:rPr>
      </w:pPr>
      <w:r w:rsidRPr="00106B4A">
        <w:rPr>
          <w:rFonts w:hint="eastAsia"/>
          <w:sz w:val="18"/>
          <w:szCs w:val="18"/>
        </w:rPr>
        <w:t xml:space="preserve">    </w:t>
      </w:r>
      <w:r w:rsidRPr="00106B4A">
        <w:rPr>
          <w:rFonts w:hint="eastAsia"/>
          <w:sz w:val="18"/>
          <w:szCs w:val="18"/>
        </w:rPr>
        <w:t>知晓聚合物化学反应的意义，了解聚合物化学反应的特点，掌握影响聚合物化学反应的物理和化学因素。熟悉接枝、嵌段、扩链、交联、降解等重要聚合物化学反应过程。理解老化对高分子材料的重要性。</w:t>
      </w:r>
    </w:p>
    <w:p w:rsidR="001C3F85" w:rsidRPr="00106B4A" w:rsidRDefault="001C3F85" w:rsidP="001C3F85">
      <w:pPr>
        <w:rPr>
          <w:sz w:val="18"/>
          <w:szCs w:val="18"/>
        </w:rPr>
      </w:pPr>
      <w:r w:rsidRPr="00106B4A">
        <w:rPr>
          <w:rFonts w:hint="eastAsia"/>
          <w:sz w:val="18"/>
          <w:szCs w:val="18"/>
        </w:rPr>
        <w:t>参考书目：</w:t>
      </w:r>
    </w:p>
    <w:p w:rsidR="001C3F85" w:rsidRPr="00106B4A" w:rsidRDefault="001C3F85" w:rsidP="001C3F85">
      <w:pPr>
        <w:rPr>
          <w:sz w:val="18"/>
          <w:szCs w:val="18"/>
        </w:rPr>
      </w:pPr>
      <w:r w:rsidRPr="00106B4A">
        <w:rPr>
          <w:rFonts w:hint="eastAsia"/>
          <w:sz w:val="18"/>
          <w:szCs w:val="18"/>
        </w:rPr>
        <w:t>《高分子化学》第五版</w:t>
      </w:r>
      <w:r w:rsidRPr="00106B4A">
        <w:rPr>
          <w:rFonts w:hint="eastAsia"/>
          <w:sz w:val="18"/>
          <w:szCs w:val="18"/>
        </w:rPr>
        <w:t xml:space="preserve">    </w:t>
      </w:r>
      <w:r w:rsidRPr="00106B4A">
        <w:rPr>
          <w:rFonts w:hint="eastAsia"/>
          <w:sz w:val="18"/>
          <w:szCs w:val="18"/>
        </w:rPr>
        <w:t>潘祖仁</w:t>
      </w:r>
      <w:r w:rsidRPr="00106B4A">
        <w:rPr>
          <w:rFonts w:hint="eastAsia"/>
          <w:sz w:val="18"/>
          <w:szCs w:val="18"/>
        </w:rPr>
        <w:t xml:space="preserve">. </w:t>
      </w:r>
      <w:r w:rsidRPr="00106B4A">
        <w:rPr>
          <w:rFonts w:hint="eastAsia"/>
          <w:sz w:val="18"/>
          <w:szCs w:val="18"/>
        </w:rPr>
        <w:t xml:space="preserve">化学工业出版社　</w:t>
      </w:r>
      <w:r w:rsidRPr="00106B4A">
        <w:rPr>
          <w:rFonts w:hint="eastAsia"/>
          <w:sz w:val="18"/>
          <w:szCs w:val="18"/>
        </w:rPr>
        <w:t>2011</w:t>
      </w:r>
      <w:r w:rsidRPr="00106B4A">
        <w:rPr>
          <w:rFonts w:hint="eastAsia"/>
          <w:sz w:val="18"/>
          <w:szCs w:val="18"/>
        </w:rPr>
        <w:t>年</w:t>
      </w:r>
    </w:p>
    <w:p w:rsidR="001C3F85" w:rsidRPr="00106B4A" w:rsidRDefault="001C3F85" w:rsidP="001C3F85">
      <w:pPr>
        <w:rPr>
          <w:sz w:val="18"/>
          <w:szCs w:val="18"/>
        </w:rPr>
      </w:pPr>
      <w:r w:rsidRPr="00106B4A">
        <w:rPr>
          <w:rFonts w:hint="eastAsia"/>
          <w:sz w:val="18"/>
          <w:szCs w:val="18"/>
        </w:rPr>
        <w:t>《高分子化学教程》第二版</w:t>
      </w:r>
      <w:r w:rsidRPr="00106B4A">
        <w:rPr>
          <w:rFonts w:hint="eastAsia"/>
          <w:sz w:val="18"/>
          <w:szCs w:val="18"/>
        </w:rPr>
        <w:t xml:space="preserve">  </w:t>
      </w:r>
      <w:r w:rsidRPr="00106B4A">
        <w:rPr>
          <w:rFonts w:hint="eastAsia"/>
          <w:sz w:val="18"/>
          <w:szCs w:val="18"/>
        </w:rPr>
        <w:t>王槐三</w:t>
      </w:r>
      <w:r w:rsidRPr="00106B4A">
        <w:rPr>
          <w:rFonts w:hint="eastAsia"/>
          <w:sz w:val="18"/>
          <w:szCs w:val="18"/>
        </w:rPr>
        <w:t xml:space="preserve"> </w:t>
      </w:r>
      <w:r w:rsidRPr="00106B4A">
        <w:rPr>
          <w:rFonts w:hint="eastAsia"/>
          <w:sz w:val="18"/>
          <w:szCs w:val="18"/>
        </w:rPr>
        <w:t>等编</w:t>
      </w:r>
      <w:r w:rsidRPr="00106B4A">
        <w:rPr>
          <w:rFonts w:hint="eastAsia"/>
          <w:sz w:val="18"/>
          <w:szCs w:val="18"/>
        </w:rPr>
        <w:t xml:space="preserve"> </w:t>
      </w:r>
      <w:r w:rsidRPr="00106B4A">
        <w:rPr>
          <w:rFonts w:hint="eastAsia"/>
          <w:sz w:val="18"/>
          <w:szCs w:val="18"/>
        </w:rPr>
        <w:t>科学出版社</w:t>
      </w:r>
      <w:r w:rsidRPr="00106B4A">
        <w:rPr>
          <w:rFonts w:hint="eastAsia"/>
          <w:sz w:val="18"/>
          <w:szCs w:val="18"/>
        </w:rPr>
        <w:t>2005</w:t>
      </w:r>
      <w:r w:rsidRPr="00106B4A">
        <w:rPr>
          <w:rFonts w:hint="eastAsia"/>
          <w:sz w:val="18"/>
          <w:szCs w:val="18"/>
        </w:rPr>
        <w:t>年</w:t>
      </w:r>
    </w:p>
    <w:sectPr w:rsidR="001C3F85" w:rsidRPr="00106B4A" w:rsidSect="001C3F85">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3F85"/>
    <w:rsid w:val="000052CB"/>
    <w:rsid w:val="000F2599"/>
    <w:rsid w:val="00106B4A"/>
    <w:rsid w:val="00157A81"/>
    <w:rsid w:val="001C3F85"/>
    <w:rsid w:val="002065C5"/>
    <w:rsid w:val="0045600E"/>
    <w:rsid w:val="006C2D4B"/>
    <w:rsid w:val="006E6EA1"/>
    <w:rsid w:val="007A66FB"/>
    <w:rsid w:val="00B31265"/>
    <w:rsid w:val="00B61A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CB"/>
    <w:pPr>
      <w:widowControl w:val="0"/>
      <w:jc w:val="both"/>
    </w:pPr>
  </w:style>
  <w:style w:type="paragraph" w:styleId="1">
    <w:name w:val="heading 1"/>
    <w:basedOn w:val="a"/>
    <w:next w:val="a"/>
    <w:link w:val="1Char"/>
    <w:uiPriority w:val="9"/>
    <w:qFormat/>
    <w:rsid w:val="001C3F8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3F85"/>
    <w:rPr>
      <w:b/>
      <w:bCs/>
      <w:kern w:val="44"/>
      <w:sz w:val="44"/>
      <w:szCs w:val="44"/>
    </w:rPr>
  </w:style>
  <w:style w:type="paragraph" w:styleId="10">
    <w:name w:val="toc 1"/>
    <w:basedOn w:val="a"/>
    <w:next w:val="a"/>
    <w:autoRedefine/>
    <w:uiPriority w:val="39"/>
    <w:unhideWhenUsed/>
    <w:rsid w:val="000F2599"/>
    <w:pPr>
      <w:tabs>
        <w:tab w:val="right" w:leader="dot" w:pos="10456"/>
      </w:tabs>
    </w:pPr>
    <w:rPr>
      <w:noProof/>
      <w:color w:val="0000FF"/>
    </w:rPr>
  </w:style>
  <w:style w:type="character" w:styleId="a3">
    <w:name w:val="Hyperlink"/>
    <w:basedOn w:val="a0"/>
    <w:uiPriority w:val="99"/>
    <w:unhideWhenUsed/>
    <w:rsid w:val="001C3F85"/>
    <w:rPr>
      <w:color w:val="0000FF" w:themeColor="hyperlink"/>
      <w:u w:val="single"/>
    </w:rPr>
  </w:style>
  <w:style w:type="paragraph" w:styleId="a4">
    <w:name w:val="List Paragraph"/>
    <w:basedOn w:val="a"/>
    <w:qFormat/>
    <w:rsid w:val="006C2D4B"/>
    <w:pPr>
      <w:ind w:firstLineChars="200" w:firstLine="420"/>
    </w:pPr>
    <w:rPr>
      <w:rFonts w:ascii="Calibri" w:eastAsia="宋体" w:hAnsi="Calibri" w:cs="Times New Roman"/>
    </w:rPr>
  </w:style>
  <w:style w:type="character" w:styleId="a5">
    <w:name w:val="FollowedHyperlink"/>
    <w:basedOn w:val="a0"/>
    <w:uiPriority w:val="99"/>
    <w:semiHidden/>
    <w:unhideWhenUsed/>
    <w:rsid w:val="006C2D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86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5DF9DA-217B-42B7-829C-7E298DA1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6</cp:revision>
  <dcterms:created xsi:type="dcterms:W3CDTF">2018-09-08T10:57:00Z</dcterms:created>
  <dcterms:modified xsi:type="dcterms:W3CDTF">2018-09-15T03:35:00Z</dcterms:modified>
</cp:coreProperties>
</file>